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2" w:rsidRPr="00EC2CE6" w:rsidRDefault="002F1832" w:rsidP="002F1832">
      <w:pPr>
        <w:suppressAutoHyphens/>
        <w:ind w:firstLine="5220"/>
        <w:jc w:val="right"/>
        <w:rPr>
          <w:b/>
        </w:rPr>
      </w:pPr>
      <w:r w:rsidRPr="00EC2CE6">
        <w:rPr>
          <w:b/>
        </w:rPr>
        <w:t>Утверждаю</w:t>
      </w:r>
    </w:p>
    <w:p w:rsidR="002F1832" w:rsidRPr="00EC2CE6" w:rsidRDefault="002F1832" w:rsidP="002F1832">
      <w:pPr>
        <w:suppressAutoHyphens/>
        <w:ind w:firstLine="5220"/>
        <w:jc w:val="right"/>
        <w:rPr>
          <w:b/>
        </w:rPr>
      </w:pPr>
      <w:r w:rsidRPr="00EC2CE6">
        <w:rPr>
          <w:b/>
        </w:rPr>
        <w:t>Председатель тендерной комиссии</w:t>
      </w:r>
    </w:p>
    <w:p w:rsidR="002F1832" w:rsidRPr="00EC2CE6" w:rsidRDefault="002F1832" w:rsidP="002F1832">
      <w:pPr>
        <w:suppressAutoHyphens/>
        <w:ind w:firstLine="5220"/>
        <w:jc w:val="right"/>
        <w:rPr>
          <w:b/>
        </w:rPr>
      </w:pPr>
      <w:r w:rsidRPr="00EC2CE6">
        <w:rPr>
          <w:b/>
        </w:rPr>
        <w:t xml:space="preserve">_______________ </w:t>
      </w:r>
      <w:r w:rsidR="003622F2" w:rsidRPr="00EC2CE6">
        <w:rPr>
          <w:b/>
        </w:rPr>
        <w:t>Е.</w:t>
      </w:r>
      <w:r w:rsidR="00A048D9" w:rsidRPr="00EC2CE6">
        <w:rPr>
          <w:b/>
        </w:rPr>
        <w:t xml:space="preserve"> </w:t>
      </w:r>
      <w:r w:rsidR="003622F2" w:rsidRPr="00EC2CE6">
        <w:rPr>
          <w:b/>
        </w:rPr>
        <w:t xml:space="preserve">Салимов </w:t>
      </w:r>
    </w:p>
    <w:p w:rsidR="002F1832" w:rsidRPr="00EC2CE6" w:rsidRDefault="00A93DD6" w:rsidP="002F1832">
      <w:pPr>
        <w:suppressAutoHyphens/>
        <w:ind w:firstLine="5220"/>
        <w:jc w:val="right"/>
        <w:rPr>
          <w:b/>
        </w:rPr>
      </w:pPr>
      <w:r w:rsidRPr="00EC2CE6">
        <w:rPr>
          <w:b/>
        </w:rPr>
        <w:t xml:space="preserve">3 </w:t>
      </w:r>
      <w:r w:rsidR="003622F2" w:rsidRPr="00EC2CE6">
        <w:rPr>
          <w:b/>
        </w:rPr>
        <w:t>июня</w:t>
      </w:r>
      <w:r w:rsidR="00A048D9" w:rsidRPr="00EC2CE6">
        <w:rPr>
          <w:b/>
        </w:rPr>
        <w:t xml:space="preserve"> 202</w:t>
      </w:r>
      <w:r w:rsidR="003622F2" w:rsidRPr="00EC2CE6">
        <w:rPr>
          <w:b/>
        </w:rPr>
        <w:t>1</w:t>
      </w:r>
      <w:r w:rsidR="002F1832" w:rsidRPr="00EC2CE6">
        <w:rPr>
          <w:b/>
        </w:rPr>
        <w:t xml:space="preserve"> года</w:t>
      </w:r>
    </w:p>
    <w:p w:rsidR="009B041D" w:rsidRPr="00EC2CE6" w:rsidRDefault="002F1832" w:rsidP="0052222F">
      <w:pPr>
        <w:pStyle w:val="5"/>
        <w:suppressAutoHyphens/>
      </w:pPr>
      <w:r w:rsidRPr="00EC2CE6">
        <w:rPr>
          <w:noProof/>
        </w:rPr>
        <w:drawing>
          <wp:anchor distT="0" distB="0" distL="114300" distR="114300" simplePos="0" relativeHeight="251657728" behindDoc="1" locked="0" layoutInCell="1" allowOverlap="1" wp14:anchorId="1B1294E0" wp14:editId="32E61A89">
            <wp:simplePos x="0" y="0"/>
            <wp:positionH relativeFrom="column">
              <wp:posOffset>2125345</wp:posOffset>
            </wp:positionH>
            <wp:positionV relativeFrom="paragraph">
              <wp:posOffset>153035</wp:posOffset>
            </wp:positionV>
            <wp:extent cx="2220595" cy="694690"/>
            <wp:effectExtent l="0" t="0" r="8255" b="0"/>
            <wp:wrapTight wrapText="bothSides">
              <wp:wrapPolygon edited="0">
                <wp:start x="0" y="0"/>
                <wp:lineTo x="0" y="20731"/>
                <wp:lineTo x="21495" y="20731"/>
                <wp:lineTo x="21495" y="0"/>
                <wp:lineTo x="0" y="0"/>
              </wp:wrapPolygon>
            </wp:wrapTight>
            <wp:docPr id="5" name="Рисунок 2" descr="logotyp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32" w:rsidRPr="00EC2CE6" w:rsidRDefault="002F1832" w:rsidP="002F1832"/>
    <w:p w:rsidR="002F1832" w:rsidRPr="00EC2CE6" w:rsidRDefault="002F1832" w:rsidP="002F1832"/>
    <w:p w:rsidR="002F1832" w:rsidRPr="00EC2CE6" w:rsidRDefault="002F1832" w:rsidP="0052222F">
      <w:pPr>
        <w:pStyle w:val="5"/>
        <w:suppressAutoHyphens/>
      </w:pPr>
    </w:p>
    <w:p w:rsidR="002F1832" w:rsidRPr="00EC2CE6" w:rsidRDefault="002F1832" w:rsidP="0052222F">
      <w:pPr>
        <w:pStyle w:val="5"/>
        <w:suppressAutoHyphens/>
      </w:pPr>
    </w:p>
    <w:p w:rsidR="002F1832" w:rsidRPr="00EC2CE6" w:rsidRDefault="002F1832" w:rsidP="0052222F">
      <w:pPr>
        <w:pStyle w:val="5"/>
        <w:suppressAutoHyphens/>
      </w:pPr>
    </w:p>
    <w:p w:rsidR="0063387A" w:rsidRPr="00EC2CE6" w:rsidRDefault="0063387A" w:rsidP="0052222F">
      <w:pPr>
        <w:pStyle w:val="5"/>
        <w:suppressAutoHyphens/>
      </w:pPr>
      <w:r w:rsidRPr="00EC2CE6">
        <w:t>ТЕНДЕРНАЯ ДОКУМЕНТАЦИЯ</w:t>
      </w:r>
    </w:p>
    <w:p w:rsidR="00020BCC" w:rsidRPr="00EC2CE6" w:rsidRDefault="00020BCC" w:rsidP="0052222F">
      <w:pPr>
        <w:suppressAutoHyphens/>
      </w:pPr>
    </w:p>
    <w:p w:rsidR="0063387A" w:rsidRPr="00EC2CE6" w:rsidRDefault="0063387A" w:rsidP="0064430E">
      <w:pPr>
        <w:pStyle w:val="a5"/>
        <w:tabs>
          <w:tab w:val="left" w:pos="993"/>
        </w:tabs>
        <w:suppressAutoHyphens/>
        <w:ind w:firstLine="709"/>
        <w:jc w:val="both"/>
      </w:pPr>
      <w:r w:rsidRPr="00EC2CE6">
        <w:t xml:space="preserve">АО «Народный Банк Казахстана» </w:t>
      </w:r>
      <w:r w:rsidR="006E606C" w:rsidRPr="00EC2CE6">
        <w:t>(далее - Банк)</w:t>
      </w:r>
      <w:r w:rsidR="00A93DD6" w:rsidRPr="00EC2CE6">
        <w:t xml:space="preserve"> 25 </w:t>
      </w:r>
      <w:r w:rsidR="003622F2" w:rsidRPr="00EC2CE6">
        <w:t xml:space="preserve">июня </w:t>
      </w:r>
      <w:r w:rsidRPr="00EC2CE6">
        <w:t>20</w:t>
      </w:r>
      <w:r w:rsidR="00572322" w:rsidRPr="00EC2CE6">
        <w:t>2</w:t>
      </w:r>
      <w:r w:rsidR="003622F2" w:rsidRPr="00EC2CE6">
        <w:t>1</w:t>
      </w:r>
      <w:r w:rsidR="00A4544D" w:rsidRPr="00EC2CE6">
        <w:t xml:space="preserve"> </w:t>
      </w:r>
      <w:r w:rsidR="00A93DD6" w:rsidRPr="00EC2CE6">
        <w:t xml:space="preserve">проводит через систему электронных торгов открытый тендер </w:t>
      </w:r>
      <w:r w:rsidRPr="00EC2CE6">
        <w:t>по выбору поставщик</w:t>
      </w:r>
      <w:r w:rsidR="009F2351" w:rsidRPr="00EC2CE6">
        <w:t xml:space="preserve">а </w:t>
      </w:r>
      <w:r w:rsidR="003622F2" w:rsidRPr="00EC2CE6">
        <w:t xml:space="preserve">корпоративных ежедневников </w:t>
      </w:r>
      <w:r w:rsidR="007D7D60" w:rsidRPr="00EC2CE6">
        <w:t>на 202</w:t>
      </w:r>
      <w:r w:rsidR="003622F2" w:rsidRPr="00EC2CE6">
        <w:t>2</w:t>
      </w:r>
      <w:r w:rsidR="007D7D60" w:rsidRPr="00EC2CE6">
        <w:t xml:space="preserve"> год</w:t>
      </w:r>
      <w:r w:rsidR="00F13680" w:rsidRPr="00EC2CE6">
        <w:t>.</w:t>
      </w:r>
      <w:r w:rsidR="00CF4B6B" w:rsidRPr="00EC2CE6">
        <w:t xml:space="preserve"> </w:t>
      </w:r>
    </w:p>
    <w:p w:rsidR="00A93DD6" w:rsidRPr="00EC2CE6" w:rsidRDefault="007242CB" w:rsidP="00536CB4">
      <w:pPr>
        <w:pStyle w:val="a5"/>
        <w:suppressAutoHyphens/>
        <w:ind w:firstLine="709"/>
        <w:jc w:val="both"/>
      </w:pPr>
      <w:r w:rsidRPr="00EC2CE6">
        <w:t>Т</w:t>
      </w:r>
      <w:r w:rsidR="0063387A" w:rsidRPr="00EC2CE6">
        <w:t>ехническ</w:t>
      </w:r>
      <w:r w:rsidRPr="00EC2CE6">
        <w:t xml:space="preserve">ая </w:t>
      </w:r>
      <w:r w:rsidR="0063387A" w:rsidRPr="00EC2CE6">
        <w:t>спецификаци</w:t>
      </w:r>
      <w:r w:rsidRPr="00EC2CE6">
        <w:t>я</w:t>
      </w:r>
      <w:r w:rsidR="00536CB4" w:rsidRPr="00EC2CE6">
        <w:t>, фото примерного образца</w:t>
      </w:r>
      <w:r w:rsidRPr="00EC2CE6">
        <w:t xml:space="preserve"> и</w:t>
      </w:r>
      <w:r w:rsidR="0063387A" w:rsidRPr="00EC2CE6">
        <w:t xml:space="preserve"> </w:t>
      </w:r>
      <w:r w:rsidRPr="00EC2CE6">
        <w:t xml:space="preserve">количество ежедневников </w:t>
      </w:r>
      <w:r w:rsidR="00A86347" w:rsidRPr="00EC2CE6">
        <w:t>приведены</w:t>
      </w:r>
      <w:r w:rsidR="0063387A" w:rsidRPr="00EC2CE6">
        <w:t xml:space="preserve"> в </w:t>
      </w:r>
      <w:r w:rsidR="007B37DC" w:rsidRPr="00EC2CE6">
        <w:t>п</w:t>
      </w:r>
      <w:r w:rsidR="0063387A" w:rsidRPr="00EC2CE6">
        <w:t>риложе</w:t>
      </w:r>
      <w:r w:rsidR="00A4544D" w:rsidRPr="00EC2CE6">
        <w:t>ни</w:t>
      </w:r>
      <w:r w:rsidR="00020BCC" w:rsidRPr="00EC2CE6">
        <w:t>и 1</w:t>
      </w:r>
      <w:r w:rsidR="00A4544D" w:rsidRPr="00EC2CE6">
        <w:t xml:space="preserve"> </w:t>
      </w:r>
      <w:r w:rsidR="0063387A" w:rsidRPr="00EC2CE6">
        <w:t>к тендерной документации.</w:t>
      </w:r>
      <w:r w:rsidR="00587C4C" w:rsidRPr="00EC2CE6">
        <w:t xml:space="preserve"> </w:t>
      </w:r>
    </w:p>
    <w:p w:rsidR="000766F0" w:rsidRPr="00EC2CE6" w:rsidRDefault="00A93DD6" w:rsidP="00412669">
      <w:pPr>
        <w:pStyle w:val="ae"/>
        <w:numPr>
          <w:ilvl w:val="0"/>
          <w:numId w:val="15"/>
        </w:numPr>
        <w:tabs>
          <w:tab w:val="clear" w:pos="4677"/>
          <w:tab w:val="clear" w:pos="9355"/>
        </w:tabs>
        <w:jc w:val="both"/>
        <w:rPr>
          <w:b/>
        </w:rPr>
      </w:pPr>
      <w:r w:rsidRPr="00EC2CE6">
        <w:rPr>
          <w:b/>
        </w:rPr>
        <w:t>Условия и с</w:t>
      </w:r>
      <w:r w:rsidR="000766F0" w:rsidRPr="00EC2CE6">
        <w:rPr>
          <w:b/>
        </w:rPr>
        <w:t xml:space="preserve">роки поставки: </w:t>
      </w:r>
    </w:p>
    <w:p w:rsidR="000766F0" w:rsidRPr="00EC2CE6" w:rsidRDefault="00A93DD6" w:rsidP="00A93DD6">
      <w:pPr>
        <w:pStyle w:val="ae"/>
        <w:numPr>
          <w:ilvl w:val="0"/>
          <w:numId w:val="16"/>
        </w:numPr>
        <w:tabs>
          <w:tab w:val="clear" w:pos="4677"/>
          <w:tab w:val="clear" w:pos="9355"/>
          <w:tab w:val="left" w:pos="1134"/>
        </w:tabs>
        <w:ind w:left="0" w:firstLine="709"/>
        <w:jc w:val="both"/>
      </w:pPr>
      <w:r w:rsidRPr="00EC2CE6">
        <w:t xml:space="preserve">не позднее </w:t>
      </w:r>
      <w:r w:rsidR="000766F0" w:rsidRPr="00EC2CE6">
        <w:t xml:space="preserve">20 ноября 2021 в года - на условиях </w:t>
      </w:r>
      <w:r w:rsidR="000766F0" w:rsidRPr="00EC2CE6">
        <w:rPr>
          <w:lang w:val="en-US"/>
        </w:rPr>
        <w:t>DDP</w:t>
      </w:r>
      <w:r w:rsidR="000766F0" w:rsidRPr="00EC2CE6">
        <w:t xml:space="preserve"> </w:t>
      </w:r>
      <w:r w:rsidR="007C7275" w:rsidRPr="00EC2CE6">
        <w:t>на склад Головного Банка</w:t>
      </w:r>
      <w:r w:rsidRPr="00EC2CE6">
        <w:t xml:space="preserve"> в соответствии с ИНКОТЕРМС 2020</w:t>
      </w:r>
      <w:r w:rsidR="000766F0" w:rsidRPr="00EC2CE6">
        <w:t>;</w:t>
      </w:r>
    </w:p>
    <w:p w:rsidR="00A93DD6" w:rsidRPr="00EC2CE6" w:rsidRDefault="00A93DD6" w:rsidP="00A93DD6">
      <w:pPr>
        <w:pStyle w:val="ae"/>
        <w:numPr>
          <w:ilvl w:val="0"/>
          <w:numId w:val="16"/>
        </w:numPr>
        <w:tabs>
          <w:tab w:val="clear" w:pos="4677"/>
          <w:tab w:val="clear" w:pos="9355"/>
          <w:tab w:val="left" w:pos="1134"/>
        </w:tabs>
        <w:ind w:left="0" w:firstLine="709"/>
        <w:jc w:val="both"/>
      </w:pPr>
      <w:r w:rsidRPr="00EC2CE6">
        <w:t xml:space="preserve">не позднее </w:t>
      </w:r>
      <w:r w:rsidR="000766F0" w:rsidRPr="00EC2CE6">
        <w:t xml:space="preserve">5 декабря 2021 года - на условиях </w:t>
      </w:r>
      <w:r w:rsidR="000766F0" w:rsidRPr="00EC2CE6">
        <w:rPr>
          <w:lang w:val="en-US"/>
        </w:rPr>
        <w:t>DDP</w:t>
      </w:r>
      <w:r w:rsidR="000766F0" w:rsidRPr="00EC2CE6">
        <w:t xml:space="preserve"> областн</w:t>
      </w:r>
      <w:r w:rsidRPr="00EC2CE6">
        <w:t>ые и региональные филиалы Банка, в соответствии с ИНКОТЕРМС 2020.</w:t>
      </w:r>
    </w:p>
    <w:p w:rsidR="00A93DD6" w:rsidRPr="00EC2CE6" w:rsidRDefault="00A93DD6" w:rsidP="00A93DD6">
      <w:pPr>
        <w:pStyle w:val="ae"/>
        <w:tabs>
          <w:tab w:val="clear" w:pos="4677"/>
          <w:tab w:val="clear" w:pos="9355"/>
          <w:tab w:val="left" w:pos="1134"/>
        </w:tabs>
        <w:ind w:firstLine="709"/>
        <w:jc w:val="both"/>
      </w:pPr>
      <w:r w:rsidRPr="00EC2CE6">
        <w:t xml:space="preserve"> Места поставки и количество ежедневников приведены в приложении 2 к тендерной документации.</w:t>
      </w:r>
    </w:p>
    <w:p w:rsidR="0063387A" w:rsidRPr="00EC2CE6" w:rsidRDefault="0063387A" w:rsidP="00A93DD6">
      <w:pPr>
        <w:pStyle w:val="afc"/>
        <w:numPr>
          <w:ilvl w:val="0"/>
          <w:numId w:val="15"/>
        </w:numPr>
        <w:tabs>
          <w:tab w:val="left" w:pos="993"/>
        </w:tabs>
        <w:suppressAutoHyphens/>
        <w:rPr>
          <w:b/>
        </w:rPr>
      </w:pPr>
      <w:r w:rsidRPr="00EC2CE6">
        <w:rPr>
          <w:b/>
        </w:rPr>
        <w:t>Условия оплаты</w:t>
      </w:r>
      <w:r w:rsidR="00FE5129" w:rsidRPr="00EC2CE6">
        <w:rPr>
          <w:b/>
        </w:rPr>
        <w:t>:</w:t>
      </w:r>
    </w:p>
    <w:p w:rsidR="0063387A" w:rsidRPr="00EC2CE6" w:rsidRDefault="0036597F" w:rsidP="0064430E">
      <w:pPr>
        <w:numPr>
          <w:ilvl w:val="0"/>
          <w:numId w:val="1"/>
        </w:numPr>
        <w:tabs>
          <w:tab w:val="clear" w:pos="360"/>
          <w:tab w:val="left" w:pos="993"/>
          <w:tab w:val="num" w:pos="1428"/>
        </w:tabs>
        <w:suppressAutoHyphens/>
        <w:ind w:left="0" w:firstLine="709"/>
        <w:jc w:val="both"/>
      </w:pPr>
      <w:r w:rsidRPr="00EC2CE6">
        <w:t>б</w:t>
      </w:r>
      <w:r w:rsidR="00F32B61" w:rsidRPr="00EC2CE6">
        <w:t xml:space="preserve">азовые условия - </w:t>
      </w:r>
      <w:r w:rsidR="0063387A" w:rsidRPr="00EC2CE6">
        <w:t>по факту изготовления</w:t>
      </w:r>
      <w:r w:rsidR="00510DEB" w:rsidRPr="00EC2CE6">
        <w:t xml:space="preserve"> и поставки</w:t>
      </w:r>
      <w:r w:rsidR="00DE25C3" w:rsidRPr="00EC2CE6">
        <w:t xml:space="preserve"> </w:t>
      </w:r>
      <w:r w:rsidR="00AB1018" w:rsidRPr="00EC2CE6">
        <w:t>ежедневников</w:t>
      </w:r>
      <w:r w:rsidR="0063387A" w:rsidRPr="00EC2CE6">
        <w:t>;</w:t>
      </w:r>
    </w:p>
    <w:p w:rsidR="0063387A" w:rsidRPr="00EC2CE6" w:rsidRDefault="0036597F" w:rsidP="0064430E">
      <w:pPr>
        <w:numPr>
          <w:ilvl w:val="0"/>
          <w:numId w:val="1"/>
        </w:numPr>
        <w:tabs>
          <w:tab w:val="clear" w:pos="360"/>
          <w:tab w:val="left" w:pos="993"/>
          <w:tab w:val="num" w:pos="1428"/>
        </w:tabs>
        <w:suppressAutoHyphens/>
        <w:ind w:left="0" w:firstLine="709"/>
        <w:jc w:val="both"/>
      </w:pPr>
      <w:r w:rsidRPr="00EC2CE6">
        <w:t>д</w:t>
      </w:r>
      <w:r w:rsidR="0063387A" w:rsidRPr="00EC2CE6">
        <w:t xml:space="preserve">ругие альтернативные варианты по предложению потенциального </w:t>
      </w:r>
      <w:r w:rsidR="007037A0" w:rsidRPr="00EC2CE6">
        <w:t>поставщика</w:t>
      </w:r>
      <w:r w:rsidR="0063387A" w:rsidRPr="00EC2CE6">
        <w:t>.</w:t>
      </w:r>
    </w:p>
    <w:p w:rsidR="0052222F" w:rsidRPr="00EC2CE6" w:rsidRDefault="0052222F" w:rsidP="0064430E">
      <w:pPr>
        <w:tabs>
          <w:tab w:val="left" w:pos="993"/>
        </w:tabs>
        <w:suppressAutoHyphens/>
        <w:ind w:firstLine="709"/>
        <w:jc w:val="both"/>
      </w:pPr>
      <w:r w:rsidRPr="00EC2CE6">
        <w:t>Оплата</w:t>
      </w:r>
      <w:r w:rsidR="00AB1018" w:rsidRPr="00EC2CE6">
        <w:t xml:space="preserve"> за поставленные ежедневники</w:t>
      </w:r>
      <w:r w:rsidRPr="00EC2CE6">
        <w:t xml:space="preserve"> будет производиться перечислением денежных средств на счет поставщика </w:t>
      </w:r>
      <w:r w:rsidR="00155615" w:rsidRPr="00EC2CE6">
        <w:t>открытый в</w:t>
      </w:r>
      <w:r w:rsidRPr="00EC2CE6">
        <w:t xml:space="preserve"> АО «Народный Банк Казахстана» на момент подписания договора либо на счет поставщика, ранее </w:t>
      </w:r>
      <w:r w:rsidR="00155615" w:rsidRPr="00EC2CE6">
        <w:t>открытый в</w:t>
      </w:r>
      <w:r w:rsidRPr="00EC2CE6">
        <w:t xml:space="preserve"> АО «Народный Банк Казахстана».</w:t>
      </w:r>
    </w:p>
    <w:p w:rsidR="0034188A" w:rsidRPr="00EC2CE6" w:rsidRDefault="00A93DD6" w:rsidP="0034188A">
      <w:pPr>
        <w:tabs>
          <w:tab w:val="left" w:pos="993"/>
        </w:tabs>
        <w:suppressAutoHyphens/>
        <w:ind w:firstLine="709"/>
        <w:jc w:val="both"/>
      </w:pPr>
      <w:r w:rsidRPr="00EC2CE6">
        <w:t>3</w:t>
      </w:r>
      <w:r w:rsidR="0034188A" w:rsidRPr="00EC2CE6">
        <w:t xml:space="preserve">. Срок действия тендерной заявки 60 календарных дней </w:t>
      </w:r>
      <w:r w:rsidR="009F2351" w:rsidRPr="00EC2CE6">
        <w:t>с даты проведения торгов на ЭТП.</w:t>
      </w:r>
    </w:p>
    <w:p w:rsidR="0063387A" w:rsidRPr="00EC2CE6" w:rsidRDefault="00A93DD6" w:rsidP="0064430E">
      <w:pPr>
        <w:pStyle w:val="a7"/>
        <w:tabs>
          <w:tab w:val="left" w:pos="993"/>
        </w:tabs>
        <w:suppressAutoHyphens/>
        <w:ind w:firstLine="709"/>
        <w:rPr>
          <w:b/>
          <w:u w:val="single"/>
        </w:rPr>
      </w:pPr>
      <w:r w:rsidRPr="00EC2CE6">
        <w:rPr>
          <w:b/>
          <w:u w:val="single"/>
        </w:rPr>
        <w:t>4</w:t>
      </w:r>
      <w:r w:rsidR="0063387A" w:rsidRPr="00EC2CE6">
        <w:rPr>
          <w:b/>
          <w:u w:val="single"/>
        </w:rPr>
        <w:t xml:space="preserve">. Обязательные требования к потенциальным поставщикам: </w:t>
      </w:r>
    </w:p>
    <w:p w:rsidR="0063387A" w:rsidRPr="00EC2CE6" w:rsidRDefault="0063387A" w:rsidP="00412669">
      <w:pPr>
        <w:pStyle w:val="a9"/>
        <w:numPr>
          <w:ilvl w:val="0"/>
          <w:numId w:val="8"/>
        </w:numPr>
        <w:tabs>
          <w:tab w:val="clear" w:pos="907"/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CE6">
        <w:rPr>
          <w:rFonts w:ascii="Times New Roman" w:hAnsi="Times New Roman"/>
          <w:lang w:val="ru-RU"/>
        </w:rPr>
        <w:t>обладать профессиональной компете</w:t>
      </w:r>
      <w:r w:rsidR="00147965" w:rsidRPr="00EC2CE6">
        <w:rPr>
          <w:rFonts w:ascii="Times New Roman" w:hAnsi="Times New Roman"/>
          <w:lang w:val="ru-RU"/>
        </w:rPr>
        <w:t>нцией и опытом работы</w:t>
      </w:r>
      <w:r w:rsidR="00FE5129" w:rsidRPr="00EC2CE6">
        <w:rPr>
          <w:rFonts w:ascii="Times New Roman" w:hAnsi="Times New Roman"/>
          <w:lang w:val="ru-RU"/>
        </w:rPr>
        <w:t xml:space="preserve"> на рынке </w:t>
      </w:r>
      <w:r w:rsidR="003D14F9" w:rsidRPr="00EC2CE6">
        <w:rPr>
          <w:rFonts w:ascii="Times New Roman" w:hAnsi="Times New Roman"/>
          <w:lang w:val="ru-RU"/>
        </w:rPr>
        <w:t xml:space="preserve">не </w:t>
      </w:r>
      <w:r w:rsidR="006807C2" w:rsidRPr="00EC2CE6">
        <w:rPr>
          <w:rFonts w:ascii="Times New Roman" w:hAnsi="Times New Roman"/>
          <w:lang w:val="ru-RU"/>
        </w:rPr>
        <w:t>м</w:t>
      </w:r>
      <w:r w:rsidR="00F32B61" w:rsidRPr="00EC2CE6">
        <w:rPr>
          <w:rFonts w:ascii="Times New Roman" w:hAnsi="Times New Roman"/>
          <w:lang w:val="ru-RU"/>
        </w:rPr>
        <w:t xml:space="preserve">енее </w:t>
      </w:r>
      <w:r w:rsidR="00F74430" w:rsidRPr="00EC2CE6">
        <w:rPr>
          <w:rFonts w:ascii="Times New Roman" w:hAnsi="Times New Roman"/>
          <w:lang w:val="ru-RU"/>
        </w:rPr>
        <w:t>1-го года</w:t>
      </w:r>
      <w:r w:rsidR="00FE5129" w:rsidRPr="00EC2CE6">
        <w:rPr>
          <w:rFonts w:ascii="Times New Roman" w:hAnsi="Times New Roman"/>
          <w:lang w:val="ru-RU"/>
        </w:rPr>
        <w:t xml:space="preserve">, </w:t>
      </w:r>
      <w:r w:rsidRPr="00EC2CE6">
        <w:rPr>
          <w:rFonts w:ascii="Times New Roman" w:hAnsi="Times New Roman"/>
          <w:lang w:val="ru-RU"/>
        </w:rPr>
        <w:t>иметь необходимые финансовые, материальные и трудовые ресурсы для исполнения обязательств в соответствии с договором;</w:t>
      </w:r>
    </w:p>
    <w:p w:rsidR="0063387A" w:rsidRPr="00EC2CE6" w:rsidRDefault="0063387A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EC2CE6">
        <w:rPr>
          <w:snapToGrid w:val="0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63387A" w:rsidRPr="00EC2CE6" w:rsidRDefault="0063387A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EC2CE6">
        <w:rPr>
          <w:snapToGrid w:val="0"/>
        </w:rPr>
        <w:t xml:space="preserve">выполнять свои обязательства по уплате налогов и других обязательных платежей в бюджет на момент подачи заявки на участие в тендере </w:t>
      </w:r>
      <w:r w:rsidRPr="00EC2CE6">
        <w:rPr>
          <w:snapToGrid w:val="0"/>
        </w:rPr>
        <w:lastRenderedPageBreak/>
        <w:t>и на момент заключения договора о закупках;</w:t>
      </w:r>
    </w:p>
    <w:p w:rsidR="000E56F6" w:rsidRPr="00EC2CE6" w:rsidRDefault="000E56F6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EC2CE6">
        <w:rPr>
          <w:snapToGrid w:val="0"/>
        </w:rPr>
        <w:t xml:space="preserve">отсутствие судебных исков со стороны АО «Народный Банк Казахстана» по ранее заключенным договорам;  </w:t>
      </w:r>
    </w:p>
    <w:p w:rsidR="00B47040" w:rsidRPr="00EC2CE6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EC2CE6">
        <w:t>предоставление не менее 2-х рекомендательных писем/ отзывов с датой регистрации не ранее 2019 года;</w:t>
      </w:r>
    </w:p>
    <w:p w:rsidR="00B47040" w:rsidRPr="00EC2CE6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EC2CE6">
        <w:t>предоставление не менее одного образца ежедневника близкого по техническим характеристикам, указанным в тендерной документации</w:t>
      </w:r>
      <w:r w:rsidR="00A93DD6" w:rsidRPr="00EC2CE6">
        <w:t xml:space="preserve"> в течении 1 рабочего</w:t>
      </w:r>
      <w:r w:rsidR="00761DCF" w:rsidRPr="00EC2CE6">
        <w:t xml:space="preserve"> дня после подачи заявки на ЭТП.</w:t>
      </w:r>
    </w:p>
    <w:p w:rsidR="00761DCF" w:rsidRPr="00EC2CE6" w:rsidRDefault="00761DCF" w:rsidP="00761DCF">
      <w:pPr>
        <w:pStyle w:val="a5"/>
        <w:suppressAutoHyphens/>
        <w:ind w:firstLine="708"/>
        <w:jc w:val="both"/>
        <w:rPr>
          <w:color w:val="FF0000"/>
        </w:rPr>
      </w:pPr>
      <w:r w:rsidRPr="00EC2CE6">
        <w:rPr>
          <w:color w:val="FF0000"/>
        </w:rPr>
        <w:t>в случае необходимости, образец, требуемого к поставке ежедневника, по дополнительному запросу, будет показан ответственному сотруднику потенциального поставщика в процессе подготовки тендерной документации.</w:t>
      </w:r>
    </w:p>
    <w:p w:rsidR="00B47040" w:rsidRPr="00EC2CE6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EC2CE6">
        <w:t>в технических спецификациях на предлагаемые ежедневники необходимо указать страну происхождения.</w:t>
      </w:r>
    </w:p>
    <w:p w:rsidR="00B47040" w:rsidRPr="00EC2CE6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EC2CE6">
        <w:t>обязательный охват лота – 100%.</w:t>
      </w:r>
    </w:p>
    <w:p w:rsidR="0063387A" w:rsidRPr="00EC2CE6" w:rsidRDefault="0060774F" w:rsidP="0064430E">
      <w:pPr>
        <w:tabs>
          <w:tab w:val="left" w:pos="993"/>
        </w:tabs>
        <w:suppressAutoHyphens/>
        <w:ind w:firstLine="709"/>
        <w:jc w:val="both"/>
      </w:pPr>
      <w:r w:rsidRPr="00EC2CE6">
        <w:t>5</w:t>
      </w:r>
      <w:r w:rsidR="0063387A" w:rsidRPr="00EC2CE6">
        <w:t>. Потенциальный поставщик несет все расходы, связанные с подготовкой и подачей своей тендерной заявк</w:t>
      </w:r>
      <w:r w:rsidR="00960361" w:rsidRPr="00EC2CE6">
        <w:t>и</w:t>
      </w:r>
      <w:r w:rsidR="0063387A" w:rsidRPr="00EC2CE6">
        <w:t xml:space="preserve">, а Банк и тендерная комиссия не отвечает и не несет обязательства по этим расходам, независимо от характера проведения </w:t>
      </w:r>
      <w:r w:rsidR="00B35C92" w:rsidRPr="00EC2CE6">
        <w:t>и результатов</w:t>
      </w:r>
      <w:r w:rsidR="0063387A" w:rsidRPr="00EC2CE6">
        <w:t xml:space="preserve"> тендера.</w:t>
      </w:r>
    </w:p>
    <w:p w:rsidR="0063387A" w:rsidRPr="00EC2CE6" w:rsidRDefault="0060774F" w:rsidP="0064430E">
      <w:pPr>
        <w:tabs>
          <w:tab w:val="left" w:pos="993"/>
        </w:tabs>
        <w:suppressAutoHyphens/>
        <w:ind w:firstLine="709"/>
        <w:jc w:val="both"/>
      </w:pPr>
      <w:r w:rsidRPr="00EC2CE6">
        <w:t>6</w:t>
      </w:r>
      <w:r w:rsidR="0063387A" w:rsidRPr="00EC2CE6">
        <w:t>. Язык тендерной заявки – русский, по желанию - государственный.</w:t>
      </w:r>
    </w:p>
    <w:p w:rsidR="00B35C92" w:rsidRPr="00EC2CE6" w:rsidRDefault="0060774F" w:rsidP="0064430E">
      <w:pPr>
        <w:tabs>
          <w:tab w:val="left" w:pos="993"/>
        </w:tabs>
        <w:suppressAutoHyphens/>
        <w:ind w:firstLine="709"/>
        <w:jc w:val="both"/>
      </w:pPr>
      <w:r w:rsidRPr="00EC2CE6">
        <w:t>7</w:t>
      </w:r>
      <w:r w:rsidR="0063387A" w:rsidRPr="00EC2CE6">
        <w:t>. Тендерная документация выдается потенциальному участнику тендера без взимания платы.</w:t>
      </w:r>
    </w:p>
    <w:p w:rsidR="00D30BAD" w:rsidRPr="00EC2CE6" w:rsidRDefault="0060774F" w:rsidP="0064430E">
      <w:pPr>
        <w:tabs>
          <w:tab w:val="left" w:pos="993"/>
        </w:tabs>
        <w:suppressAutoHyphens/>
        <w:ind w:firstLine="709"/>
        <w:jc w:val="both"/>
        <w:rPr>
          <w:b/>
        </w:rPr>
      </w:pPr>
      <w:r w:rsidRPr="00EC2CE6">
        <w:t>8</w:t>
      </w:r>
      <w:r w:rsidR="00B35C92" w:rsidRPr="00EC2CE6">
        <w:t xml:space="preserve">. </w:t>
      </w:r>
      <w:r w:rsidR="00ED586D" w:rsidRPr="00EC2CE6">
        <w:t>О</w:t>
      </w:r>
      <w:r w:rsidR="00D30BAD" w:rsidRPr="00EC2CE6">
        <w:t>беспечение тендерной заявки –</w:t>
      </w:r>
      <w:r w:rsidR="00B35C92" w:rsidRPr="00EC2CE6">
        <w:t xml:space="preserve"> </w:t>
      </w:r>
      <w:r w:rsidR="00D30BAD" w:rsidRPr="00EC2CE6">
        <w:t xml:space="preserve">перечисление на расчётный счёт АО «Народный Банк Казахстана» денежных средств в размере </w:t>
      </w:r>
      <w:r w:rsidR="00B47040" w:rsidRPr="00EC2CE6">
        <w:t>5</w:t>
      </w:r>
      <w:r w:rsidR="00C02A8A" w:rsidRPr="00EC2CE6">
        <w:t>00 </w:t>
      </w:r>
      <w:r w:rsidR="00370A74" w:rsidRPr="00EC2CE6">
        <w:t xml:space="preserve">000,0 </w:t>
      </w:r>
      <w:r w:rsidR="00B35C92" w:rsidRPr="00EC2CE6">
        <w:t>тенге (</w:t>
      </w:r>
      <w:r w:rsidR="00BC3A86" w:rsidRPr="00EC2CE6">
        <w:t xml:space="preserve">IBAN KZ146010005000000001, БИК HSBKKZKX, БИН 940140000385, КБе 14 в АО «Народный Банк Казахстана»). </w:t>
      </w:r>
      <w:r w:rsidR="00D30BAD" w:rsidRPr="00EC2CE6">
        <w:t xml:space="preserve">В счёте в обязательном порядке указать, на какие цели перечисляются денежные средства: </w:t>
      </w:r>
      <w:r w:rsidR="00D30BAD" w:rsidRPr="00EC2CE6">
        <w:rPr>
          <w:b/>
        </w:rPr>
        <w:t xml:space="preserve">«Обеспечение тендерной заявки на участие в тендере </w:t>
      </w:r>
      <w:r w:rsidR="00370A74" w:rsidRPr="00EC2CE6">
        <w:rPr>
          <w:b/>
        </w:rPr>
        <w:t>по выбору поставщика</w:t>
      </w:r>
      <w:r w:rsidR="00B47040" w:rsidRPr="00EC2CE6">
        <w:rPr>
          <w:b/>
        </w:rPr>
        <w:t xml:space="preserve"> корпоративных</w:t>
      </w:r>
      <w:r w:rsidR="00370A74" w:rsidRPr="00EC2CE6">
        <w:rPr>
          <w:b/>
        </w:rPr>
        <w:t xml:space="preserve"> </w:t>
      </w:r>
      <w:r w:rsidR="00B47040" w:rsidRPr="00EC2CE6">
        <w:rPr>
          <w:b/>
        </w:rPr>
        <w:t>ежедневников</w:t>
      </w:r>
      <w:r w:rsidRPr="00EC2CE6">
        <w:rPr>
          <w:b/>
        </w:rPr>
        <w:t>.</w:t>
      </w:r>
      <w:r w:rsidR="00D30BAD" w:rsidRPr="00EC2CE6">
        <w:rPr>
          <w:b/>
        </w:rPr>
        <w:t>».</w:t>
      </w:r>
    </w:p>
    <w:p w:rsidR="00AA4292" w:rsidRPr="00EC2CE6" w:rsidRDefault="00AA4292" w:rsidP="0064430E">
      <w:pPr>
        <w:tabs>
          <w:tab w:val="left" w:pos="993"/>
          <w:tab w:val="left" w:pos="1092"/>
        </w:tabs>
        <w:ind w:firstLine="709"/>
        <w:jc w:val="both"/>
      </w:pPr>
      <w:r w:rsidRPr="00EC2CE6">
        <w:t>Обеспечение тендерной заявки, внесённое участниками тендера, возвращается потенциальному поставщику в следующих случаях:</w:t>
      </w:r>
    </w:p>
    <w:p w:rsidR="00AA4292" w:rsidRPr="00EC2CE6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EC2CE6">
        <w:t>отклонение тендерной заявки, как не отвечающей требованиям тендерной документации;</w:t>
      </w:r>
    </w:p>
    <w:p w:rsidR="00AA4292" w:rsidRPr="00EC2CE6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EC2CE6">
        <w:t>отзыва тендерной заявки до истечения окончательного срока приёма представления тендерных заявок;</w:t>
      </w:r>
    </w:p>
    <w:p w:rsidR="00AA4292" w:rsidRPr="00EC2CE6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EC2CE6">
        <w:t xml:space="preserve">прекращения </w:t>
      </w:r>
      <w:r w:rsidR="00B35C92" w:rsidRPr="00EC2CE6">
        <w:t>Банком тендерных</w:t>
      </w:r>
      <w:r w:rsidRPr="00EC2CE6">
        <w:t xml:space="preserve"> процедур без определения победителя тендера;</w:t>
      </w:r>
    </w:p>
    <w:p w:rsidR="00AA4292" w:rsidRPr="00EC2CE6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EC2CE6">
        <w:t>не признания потенциального поставщика победителем тендера;</w:t>
      </w:r>
    </w:p>
    <w:p w:rsidR="00AA4292" w:rsidRPr="00EC2CE6" w:rsidRDefault="002E2486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EC2CE6">
        <w:t>вступления в силу договора</w:t>
      </w:r>
      <w:r w:rsidR="00AA4292" w:rsidRPr="00EC2CE6">
        <w:t xml:space="preserve">, заключённого </w:t>
      </w:r>
      <w:r w:rsidRPr="00EC2CE6">
        <w:t>Банком с победителем тендера;</w:t>
      </w:r>
    </w:p>
    <w:p w:rsidR="002E2486" w:rsidRPr="00EC2CE6" w:rsidRDefault="002E2486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EC2CE6">
        <w:t>окончания срока действия тендерной заявки.</w:t>
      </w:r>
    </w:p>
    <w:p w:rsidR="00AA4292" w:rsidRPr="00EC2CE6" w:rsidRDefault="00AA4292" w:rsidP="0064430E">
      <w:pPr>
        <w:tabs>
          <w:tab w:val="left" w:pos="993"/>
        </w:tabs>
        <w:ind w:firstLine="709"/>
        <w:jc w:val="both"/>
      </w:pPr>
      <w:r w:rsidRPr="00EC2CE6">
        <w:t>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реквизитов, на которые необходимо осуществить возврат.</w:t>
      </w:r>
    </w:p>
    <w:p w:rsidR="00AA4292" w:rsidRPr="00EC2CE6" w:rsidRDefault="00AA4292" w:rsidP="0064430E">
      <w:pPr>
        <w:tabs>
          <w:tab w:val="left" w:pos="993"/>
        </w:tabs>
        <w:ind w:firstLine="709"/>
        <w:jc w:val="both"/>
      </w:pPr>
      <w:r w:rsidRPr="00EC2CE6">
        <w:lastRenderedPageBreak/>
        <w:t>Обеспечение тендерной заявки не возвращается потенциальному поставщику, представившему тендерную заявку и соответствующее обеспечение в случаях, если:</w:t>
      </w:r>
    </w:p>
    <w:p w:rsidR="00AA4292" w:rsidRPr="00EC2CE6" w:rsidRDefault="00AA4292" w:rsidP="00412669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EC2CE6">
        <w:t>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заявки;</w:t>
      </w:r>
    </w:p>
    <w:p w:rsidR="00002D99" w:rsidRPr="00EC2CE6" w:rsidRDefault="00AA4292" w:rsidP="00412669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EC2CE6">
        <w:t>потенциальный поставщик не подписал договор о закупках, будучи определенным победителем.</w:t>
      </w:r>
    </w:p>
    <w:p w:rsidR="009F2351" w:rsidRPr="00EC2CE6" w:rsidRDefault="009F2351" w:rsidP="009F2351">
      <w:pPr>
        <w:pStyle w:val="a5"/>
        <w:tabs>
          <w:tab w:val="num" w:pos="993"/>
        </w:tabs>
        <w:ind w:firstLine="709"/>
        <w:jc w:val="both"/>
        <w:rPr>
          <w:b/>
        </w:rPr>
      </w:pPr>
      <w:r w:rsidRPr="00EC2CE6">
        <w:rPr>
          <w:b/>
        </w:rPr>
        <w:t>Процедура проведения тендера:</w:t>
      </w:r>
    </w:p>
    <w:p w:rsidR="009F2351" w:rsidRPr="00EC2CE6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EC2CE6">
        <w:t>Регистрация потенциальных поставщиков на электронной тендерной площадке (ЭТП) «</w:t>
      </w:r>
      <w:r w:rsidRPr="00EC2CE6">
        <w:rPr>
          <w:lang w:val="en-US"/>
        </w:rPr>
        <w:t>Halykgroup</w:t>
      </w:r>
      <w:r w:rsidRPr="00EC2CE6">
        <w:t>» (регистрация потенциального поставщика производится в течение 5-ти рабочих дней с момента подачи регистрационных данных потенциальным поставщиком);</w:t>
      </w:r>
    </w:p>
    <w:p w:rsidR="009F2351" w:rsidRPr="00EC2CE6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EC2CE6">
        <w:t>Завершение регистрации и окончательный срок представления тендерных заявок до 9:00 часов</w:t>
      </w:r>
      <w:r w:rsidR="0060774F" w:rsidRPr="00EC2CE6">
        <w:t xml:space="preserve"> 21 июня </w:t>
      </w:r>
      <w:r w:rsidRPr="00EC2CE6">
        <w:t>202</w:t>
      </w:r>
      <w:r w:rsidR="00B47040" w:rsidRPr="00EC2CE6">
        <w:t>1</w:t>
      </w:r>
      <w:r w:rsidRPr="00EC2CE6">
        <w:t xml:space="preserve"> года (за 4 рабочих дня до даты проведения торгов);</w:t>
      </w:r>
    </w:p>
    <w:p w:rsidR="009F2351" w:rsidRPr="00EC2CE6" w:rsidRDefault="009F2351" w:rsidP="009F2351">
      <w:pPr>
        <w:pStyle w:val="a5"/>
        <w:numPr>
          <w:ilvl w:val="0"/>
          <w:numId w:val="2"/>
        </w:numPr>
        <w:tabs>
          <w:tab w:val="num" w:pos="993"/>
        </w:tabs>
        <w:ind w:left="0" w:firstLine="709"/>
        <w:jc w:val="both"/>
      </w:pPr>
      <w:r w:rsidRPr="00EC2CE6">
        <w:t>Проведение технической экспертизы тендерных заявок, рассмотрения предлагаем</w:t>
      </w:r>
      <w:r w:rsidR="00C02A8A" w:rsidRPr="00EC2CE6">
        <w:t>ых образ</w:t>
      </w:r>
      <w:r w:rsidR="001B6260" w:rsidRPr="00EC2CE6">
        <w:t>ц</w:t>
      </w:r>
      <w:r w:rsidR="00C02A8A" w:rsidRPr="00EC2CE6">
        <w:t xml:space="preserve">ов </w:t>
      </w:r>
      <w:r w:rsidR="00B47040" w:rsidRPr="00EC2CE6">
        <w:t>ежедневников</w:t>
      </w:r>
      <w:r w:rsidRPr="00EC2CE6">
        <w:t xml:space="preserve"> и других соответствующих экспертиз (3 рабочих дня). При необходимости срок проведения технической экспертизы будет продлён до 10-ти календарных дней. При этом начало проведения электронных торгов будет продлено на этот же срок.</w:t>
      </w:r>
    </w:p>
    <w:p w:rsidR="009F2351" w:rsidRPr="00EC2CE6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EC2CE6">
        <w:t>Допуск потенциальных поставщиков к участию в торгах;</w:t>
      </w:r>
    </w:p>
    <w:p w:rsidR="009F2351" w:rsidRPr="00EC2CE6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EC2CE6">
        <w:t xml:space="preserve">Проведение торгов – </w:t>
      </w:r>
      <w:r w:rsidR="0060774F" w:rsidRPr="00EC2CE6">
        <w:t xml:space="preserve">25 июня </w:t>
      </w:r>
      <w:r w:rsidRPr="00EC2CE6">
        <w:t>202</w:t>
      </w:r>
      <w:r w:rsidR="00A5241C" w:rsidRPr="00EC2CE6">
        <w:t>1</w:t>
      </w:r>
      <w:r w:rsidR="0060774F" w:rsidRPr="00EC2CE6">
        <w:t xml:space="preserve"> года с 16:00 до 17</w:t>
      </w:r>
      <w:r w:rsidRPr="00EC2CE6">
        <w:t xml:space="preserve">:00 часов.  </w:t>
      </w:r>
    </w:p>
    <w:p w:rsidR="00184E27" w:rsidRPr="00EC2CE6" w:rsidRDefault="00184E27" w:rsidP="00412669">
      <w:pPr>
        <w:numPr>
          <w:ilvl w:val="0"/>
          <w:numId w:val="14"/>
        </w:numPr>
        <w:tabs>
          <w:tab w:val="num" w:pos="993"/>
        </w:tabs>
        <w:ind w:left="0" w:firstLine="709"/>
        <w:jc w:val="both"/>
      </w:pPr>
      <w:r w:rsidRPr="00EC2CE6">
        <w:t>Р</w:t>
      </w:r>
      <w:r w:rsidR="009F2351" w:rsidRPr="00EC2CE6">
        <w:t>ассмотрение тендерной комиссией</w:t>
      </w:r>
      <w:r w:rsidRPr="00EC2CE6">
        <w:t xml:space="preserve"> результатов торгов на ЭТП</w:t>
      </w:r>
      <w:r w:rsidR="00AE2259" w:rsidRPr="00EC2CE6">
        <w:t>.</w:t>
      </w:r>
    </w:p>
    <w:p w:rsidR="009F2351" w:rsidRPr="00EC2CE6" w:rsidRDefault="00184E27" w:rsidP="00412669">
      <w:pPr>
        <w:numPr>
          <w:ilvl w:val="0"/>
          <w:numId w:val="14"/>
        </w:numPr>
        <w:tabs>
          <w:tab w:val="num" w:pos="993"/>
        </w:tabs>
        <w:ind w:left="0" w:firstLine="709"/>
        <w:jc w:val="both"/>
      </w:pPr>
      <w:r w:rsidRPr="00EC2CE6">
        <w:t>Подведение итогов тендера</w:t>
      </w:r>
      <w:r w:rsidR="009F2351" w:rsidRPr="00EC2CE6">
        <w:t>.</w:t>
      </w:r>
    </w:p>
    <w:p w:rsidR="009F2351" w:rsidRPr="00EC2CE6" w:rsidRDefault="009F2351" w:rsidP="009F2351">
      <w:pPr>
        <w:pStyle w:val="a5"/>
        <w:tabs>
          <w:tab w:val="num" w:pos="993"/>
        </w:tabs>
        <w:ind w:firstLine="709"/>
        <w:jc w:val="both"/>
        <w:rPr>
          <w:b/>
        </w:rPr>
      </w:pPr>
      <w:r w:rsidRPr="00EC2CE6">
        <w:rPr>
          <w:b/>
        </w:rPr>
        <w:t>Критерии оценки тендерных заявок:</w:t>
      </w:r>
    </w:p>
    <w:p w:rsidR="00A5241C" w:rsidRPr="00EC2CE6" w:rsidRDefault="0060774F" w:rsidP="0041266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C2CE6">
        <w:t>с</w:t>
      </w:r>
      <w:r w:rsidR="00A5241C" w:rsidRPr="00EC2CE6">
        <w:t>оответствие потенциального поставщика квалификационным требованиям тендерной документации и обязательным требованиям, предъявляемым к потенциальным поставщикам;</w:t>
      </w:r>
    </w:p>
    <w:p w:rsidR="00761DCF" w:rsidRPr="00EC2CE6" w:rsidRDefault="0060774F" w:rsidP="00761DC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C2CE6">
        <w:t>п</w:t>
      </w:r>
      <w:r w:rsidR="00A5241C" w:rsidRPr="00EC2CE6">
        <w:t>ре</w:t>
      </w:r>
      <w:r w:rsidRPr="00EC2CE6">
        <w:t>длагаемая цена, условия оплаты, сроки поставки;</w:t>
      </w:r>
    </w:p>
    <w:p w:rsidR="0060774F" w:rsidRPr="00EC2CE6" w:rsidRDefault="0060774F" w:rsidP="0041266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C2CE6">
        <w:t>качество предлагаемого товара.</w:t>
      </w:r>
    </w:p>
    <w:p w:rsidR="009F2351" w:rsidRPr="00EC2CE6" w:rsidRDefault="009F2351" w:rsidP="009F2351">
      <w:pPr>
        <w:pStyle w:val="a5"/>
        <w:tabs>
          <w:tab w:val="num" w:pos="993"/>
        </w:tabs>
        <w:ind w:firstLine="709"/>
        <w:jc w:val="both"/>
      </w:pPr>
      <w:r w:rsidRPr="00EC2CE6">
        <w:t>Комиссия вправе не раскрывать информацию, касающуюся рассмотрения, оценки и сопоставления тендерных заявок потенциальным поставщикам или любому другому лицу, официально не участвующему в рассмотрении, оценке и сопоставлении тендерных заявок.</w:t>
      </w:r>
    </w:p>
    <w:p w:rsidR="009F2351" w:rsidRPr="00EC2CE6" w:rsidRDefault="009F2351" w:rsidP="009F2351">
      <w:pPr>
        <w:tabs>
          <w:tab w:val="left" w:pos="840"/>
          <w:tab w:val="num" w:pos="993"/>
          <w:tab w:val="left" w:pos="1122"/>
        </w:tabs>
        <w:ind w:firstLine="709"/>
        <w:jc w:val="both"/>
      </w:pPr>
      <w:r w:rsidRPr="00EC2CE6">
        <w:t>Банк вправе отменить или отложить проведение тендера с письменным уведомлением потенциальных поставщиков, представивших тендерные заявки, о его отмене или переносе с указанием новой даты проведения тендера.</w:t>
      </w:r>
    </w:p>
    <w:p w:rsidR="009F2351" w:rsidRPr="00EC2CE6" w:rsidRDefault="009F2351" w:rsidP="009F2351">
      <w:pPr>
        <w:pStyle w:val="a5"/>
        <w:ind w:firstLine="709"/>
        <w:jc w:val="both"/>
      </w:pPr>
      <w:r w:rsidRPr="00EC2CE6">
        <w:t>Потенциальный поставщик имеет право изменять или отзывать свою заявку до истечения окончательного срока представления тендерных заявок.</w:t>
      </w:r>
    </w:p>
    <w:p w:rsidR="009F2351" w:rsidRPr="00EC2CE6" w:rsidRDefault="009F2351" w:rsidP="009F2351">
      <w:pPr>
        <w:tabs>
          <w:tab w:val="left" w:pos="840"/>
        </w:tabs>
        <w:ind w:firstLine="709"/>
        <w:jc w:val="both"/>
        <w:rPr>
          <w:rStyle w:val="ad"/>
          <w:b/>
          <w:bCs/>
          <w:i/>
          <w:snapToGrid w:val="0"/>
        </w:rPr>
      </w:pPr>
      <w:r w:rsidRPr="00EC2CE6">
        <w:rPr>
          <w:rStyle w:val="ad"/>
        </w:rPr>
        <w:t>Срок заключения договора о закупках не может быть более 30 (тридцати) календарных дней со дня направления потенциальному поставщику уведомления о признании его тендерной заявки выигрышной и проекта договора о закупках.</w:t>
      </w:r>
    </w:p>
    <w:p w:rsidR="009F2351" w:rsidRPr="00EC2CE6" w:rsidRDefault="009F2351" w:rsidP="009F2351">
      <w:pPr>
        <w:tabs>
          <w:tab w:val="left" w:pos="840"/>
        </w:tabs>
        <w:ind w:firstLine="709"/>
        <w:jc w:val="both"/>
        <w:rPr>
          <w:rStyle w:val="ad"/>
        </w:rPr>
      </w:pPr>
      <w:r w:rsidRPr="00EC2CE6">
        <w:rPr>
          <w:rStyle w:val="ad"/>
        </w:rPr>
        <w:t xml:space="preserve">Если потенциальный поставщик, предложение которого принято Банком, не подписывает договор в установленные сроки или если заключенный </w:t>
      </w:r>
      <w:r w:rsidRPr="00EC2CE6">
        <w:rPr>
          <w:rStyle w:val="ad"/>
        </w:rPr>
        <w:lastRenderedPageBreak/>
        <w:t>договор, расторгнут в связи с невыполнением потенциальным поставщиком своих обязательств, Банк вправе заключить договор с другим участником тендера, предложение которого является наиболее предпочтительным, либо признать тендер несостоявшимся.</w:t>
      </w:r>
    </w:p>
    <w:p w:rsidR="0060774F" w:rsidRPr="00EC2CE6" w:rsidRDefault="0060774F" w:rsidP="0057269C">
      <w:pPr>
        <w:pStyle w:val="a5"/>
        <w:suppressAutoHyphens/>
        <w:jc w:val="both"/>
        <w:rPr>
          <w:rStyle w:val="ad"/>
        </w:rPr>
      </w:pPr>
      <w:r w:rsidRPr="00EC2CE6">
        <w:t>Банк вправе увеличить количество закупаемых ежедневников в пределах 30% от заявленного объема по итогам тендера (до даты утверждения дизайн-макета и образца обложки), в случае проведения корректировки количества закупаемых ежедневников в размере по итогам проведенного тендера, количество отправляемых в регионы ежедневников также подлежит корректировке</w:t>
      </w:r>
      <w:r w:rsidR="002215B9" w:rsidRPr="00EC2CE6">
        <w:t xml:space="preserve"> в размере не более 5%.</w:t>
      </w:r>
    </w:p>
    <w:p w:rsidR="009F2351" w:rsidRPr="00EC2CE6" w:rsidRDefault="009F2351" w:rsidP="009F2351">
      <w:pPr>
        <w:tabs>
          <w:tab w:val="left" w:pos="709"/>
        </w:tabs>
        <w:ind w:firstLine="709"/>
        <w:jc w:val="both"/>
        <w:rPr>
          <w:b/>
        </w:rPr>
      </w:pPr>
      <w:r w:rsidRPr="00EC2CE6">
        <w:rPr>
          <w:b/>
        </w:rPr>
        <w:t>Перечень документов, предоставляемых потенциальным поставщиком в тендерной заявке (прикрепляются на ЭТП в срок до 9:</w:t>
      </w:r>
      <w:r w:rsidR="0060774F" w:rsidRPr="00EC2CE6">
        <w:rPr>
          <w:b/>
        </w:rPr>
        <w:t xml:space="preserve">00 часов 21 июня </w:t>
      </w:r>
      <w:r w:rsidR="00A5241C" w:rsidRPr="00EC2CE6">
        <w:rPr>
          <w:b/>
        </w:rPr>
        <w:t>2021</w:t>
      </w:r>
      <w:r w:rsidRPr="00EC2CE6">
        <w:rPr>
          <w:b/>
        </w:rPr>
        <w:t xml:space="preserve"> года):</w:t>
      </w:r>
    </w:p>
    <w:p w:rsidR="00A5241C" w:rsidRPr="00EC2CE6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EC2CE6">
        <w:t>документы, подтверждающие внесение обеспечения тендерной заявки (</w:t>
      </w:r>
      <w:r w:rsidRPr="00EC2CE6">
        <w:rPr>
          <w:i/>
        </w:rPr>
        <w:t>платежное поручение о перечислении денежных средств на расчетный счет АО «Народный Банк Казахстана»</w:t>
      </w:r>
      <w:r w:rsidRPr="00EC2CE6">
        <w:t>);</w:t>
      </w:r>
    </w:p>
    <w:p w:rsidR="00A5241C" w:rsidRPr="00EC2CE6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EC2CE6">
        <w:t>техническая спецификация предлагаемых ежедневников;</w:t>
      </w:r>
    </w:p>
    <w:p w:rsidR="00A5241C" w:rsidRPr="00EC2CE6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EC2CE6">
        <w:t>рекомендательные письма, выданные не ранее 2019 года (не менее 2-х, но не более 4-х);</w:t>
      </w:r>
    </w:p>
    <w:p w:rsidR="00A5241C" w:rsidRPr="00EC2CE6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bCs/>
          <w:iCs/>
        </w:rPr>
      </w:pPr>
      <w:r w:rsidRPr="00EC2CE6">
        <w:rPr>
          <w:bCs/>
          <w:iCs/>
        </w:rPr>
        <w:t>доверенность (</w:t>
      </w:r>
      <w:r w:rsidRPr="00EC2CE6">
        <w:rPr>
          <w:bCs/>
          <w:i/>
          <w:iCs/>
        </w:rPr>
        <w:t>если договор от имени юридического лица подписывается не первым руководителем</w:t>
      </w:r>
      <w:r w:rsidRPr="00EC2CE6">
        <w:rPr>
          <w:bCs/>
          <w:iCs/>
        </w:rPr>
        <w:t>).</w:t>
      </w:r>
    </w:p>
    <w:p w:rsidR="009F2351" w:rsidRPr="00EC2CE6" w:rsidRDefault="009F2351" w:rsidP="00412669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C2CE6">
        <w:rPr>
          <w:lang w:val="kk-KZ"/>
        </w:rPr>
        <w:t xml:space="preserve">письмо на возврат обеспечения (приложение </w:t>
      </w:r>
      <w:r w:rsidR="00727B4F" w:rsidRPr="00EC2CE6">
        <w:rPr>
          <w:lang w:val="kk-KZ"/>
        </w:rPr>
        <w:t>5</w:t>
      </w:r>
      <w:r w:rsidRPr="00EC2CE6">
        <w:rPr>
          <w:lang w:val="kk-KZ"/>
        </w:rPr>
        <w:t>);</w:t>
      </w:r>
    </w:p>
    <w:p w:rsidR="009113AB" w:rsidRPr="00EC2CE6" w:rsidRDefault="009113AB" w:rsidP="00412669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C2CE6">
        <w:rPr>
          <w:lang w:val="kk-KZ"/>
        </w:rPr>
        <w:t xml:space="preserve">документальное подтверждение опыта работы на рынке полиграфических услуг не менее </w:t>
      </w:r>
      <w:r w:rsidR="00A5241C" w:rsidRPr="00EC2CE6">
        <w:rPr>
          <w:lang w:val="kk-KZ"/>
        </w:rPr>
        <w:t>1-го года</w:t>
      </w:r>
      <w:r w:rsidR="0060774F" w:rsidRPr="00EC2CE6">
        <w:rPr>
          <w:lang w:val="kk-KZ"/>
        </w:rPr>
        <w:t>.</w:t>
      </w:r>
    </w:p>
    <w:p w:rsidR="009F2351" w:rsidRPr="00EC2CE6" w:rsidRDefault="009F2351" w:rsidP="009F2351">
      <w:pPr>
        <w:tabs>
          <w:tab w:val="left" w:pos="993"/>
        </w:tabs>
        <w:ind w:firstLine="709"/>
        <w:jc w:val="both"/>
        <w:rPr>
          <w:snapToGrid w:val="0"/>
        </w:rPr>
      </w:pPr>
      <w:r w:rsidRPr="00EC2CE6">
        <w:rPr>
          <w:snapToGrid w:val="0"/>
        </w:rPr>
        <w:t>Вышеуказанные документы должны одновременно соответствовать следующим требованиям:</w:t>
      </w:r>
    </w:p>
    <w:p w:rsidR="009F2351" w:rsidRPr="00EC2CE6" w:rsidRDefault="009F2351" w:rsidP="00412669">
      <w:pPr>
        <w:numPr>
          <w:ilvl w:val="0"/>
          <w:numId w:val="12"/>
        </w:numPr>
        <w:tabs>
          <w:tab w:val="left" w:pos="993"/>
        </w:tabs>
        <w:jc w:val="both"/>
        <w:rPr>
          <w:snapToGrid w:val="0"/>
        </w:rPr>
      </w:pPr>
      <w:r w:rsidRPr="00EC2CE6">
        <w:rPr>
          <w:snapToGrid w:val="0"/>
        </w:rPr>
        <w:t>документы должны быть отсканированы в цветном виде и хорошо читабельны;</w:t>
      </w:r>
    </w:p>
    <w:p w:rsidR="009F2351" w:rsidRPr="00EC2CE6" w:rsidRDefault="009F2351" w:rsidP="00412669">
      <w:pPr>
        <w:numPr>
          <w:ilvl w:val="0"/>
          <w:numId w:val="12"/>
        </w:numPr>
        <w:tabs>
          <w:tab w:val="clear" w:pos="2073"/>
          <w:tab w:val="num" w:pos="851"/>
          <w:tab w:val="left" w:pos="993"/>
        </w:tabs>
        <w:ind w:left="0" w:firstLine="709"/>
        <w:jc w:val="both"/>
        <w:rPr>
          <w:snapToGrid w:val="0"/>
        </w:rPr>
      </w:pPr>
      <w:r w:rsidRPr="00EC2CE6">
        <w:rPr>
          <w:snapToGrid w:val="0"/>
        </w:rPr>
        <w:t>документы должны содержать все страницы, которые есть в документе (должны быть представлены в полном виде).</w:t>
      </w:r>
    </w:p>
    <w:p w:rsidR="009F2351" w:rsidRPr="00EC2CE6" w:rsidRDefault="009F2351" w:rsidP="009F2351">
      <w:pPr>
        <w:tabs>
          <w:tab w:val="left" w:pos="993"/>
        </w:tabs>
        <w:ind w:firstLine="709"/>
        <w:jc w:val="both"/>
        <w:rPr>
          <w:snapToGrid w:val="0"/>
        </w:rPr>
      </w:pPr>
      <w:r w:rsidRPr="00EC2CE6">
        <w:rPr>
          <w:snapToGrid w:val="0"/>
        </w:rPr>
        <w:t>В случае необходимости тендерная комиссия может затребовать от потенциального поставщика дополнительные сведения, документы по любым вопросам, имеющим отношение к тендеру.</w:t>
      </w:r>
    </w:p>
    <w:p w:rsidR="009F2351" w:rsidRPr="00EC2CE6" w:rsidRDefault="009F2351" w:rsidP="009F2351">
      <w:pPr>
        <w:tabs>
          <w:tab w:val="left" w:pos="993"/>
        </w:tabs>
        <w:ind w:firstLine="709"/>
        <w:jc w:val="both"/>
      </w:pPr>
      <w:r w:rsidRPr="00EC2CE6">
        <w:rPr>
          <w:snapToGrid w:val="0"/>
        </w:rPr>
        <w:t xml:space="preserve">Место проведения электронных торгов - </w:t>
      </w:r>
      <w:r w:rsidRPr="00EC2CE6">
        <w:t>электронная тендерная площадка «</w:t>
      </w:r>
      <w:r w:rsidRPr="00EC2CE6">
        <w:rPr>
          <w:lang w:val="en-US"/>
        </w:rPr>
        <w:t>Halykgroup</w:t>
      </w:r>
      <w:r w:rsidRPr="00EC2CE6">
        <w:t xml:space="preserve">», web-сайт </w:t>
      </w:r>
      <w:hyperlink r:id="rId9" w:history="1">
        <w:r w:rsidRPr="00EC2CE6">
          <w:rPr>
            <w:rStyle w:val="a4"/>
          </w:rPr>
          <w:t>www.e-tender.kz</w:t>
        </w:r>
      </w:hyperlink>
      <w:r w:rsidRPr="00EC2CE6">
        <w:t xml:space="preserve">.  </w:t>
      </w:r>
    </w:p>
    <w:p w:rsidR="009F2351" w:rsidRPr="00EC2CE6" w:rsidRDefault="009F2351" w:rsidP="009F2351">
      <w:pPr>
        <w:tabs>
          <w:tab w:val="left" w:pos="993"/>
        </w:tabs>
        <w:ind w:firstLine="709"/>
        <w:jc w:val="both"/>
      </w:pPr>
      <w:r w:rsidRPr="00EC2CE6">
        <w:t>Дата и время проведения торгов –</w:t>
      </w:r>
      <w:r w:rsidR="006810D7" w:rsidRPr="00EC2CE6">
        <w:t xml:space="preserve"> </w:t>
      </w:r>
      <w:r w:rsidR="0060774F" w:rsidRPr="00EC2CE6">
        <w:t xml:space="preserve">25 июня </w:t>
      </w:r>
      <w:r w:rsidRPr="00EC2CE6">
        <w:t>202</w:t>
      </w:r>
      <w:r w:rsidR="00A5241C" w:rsidRPr="00EC2CE6">
        <w:t>1</w:t>
      </w:r>
      <w:r w:rsidR="0060774F" w:rsidRPr="00EC2CE6">
        <w:t xml:space="preserve"> года с 16:00 до 17</w:t>
      </w:r>
      <w:r w:rsidRPr="00EC2CE6">
        <w:t>:00 часов.</w:t>
      </w:r>
    </w:p>
    <w:p w:rsidR="009F2351" w:rsidRPr="00EC2CE6" w:rsidRDefault="009F2351" w:rsidP="009F2351">
      <w:pPr>
        <w:ind w:firstLine="709"/>
        <w:jc w:val="both"/>
      </w:pPr>
      <w:r w:rsidRPr="00EC2CE6">
        <w:t>Валюта торгов – тенге.</w:t>
      </w:r>
    </w:p>
    <w:p w:rsidR="009F2351" w:rsidRPr="00EC2CE6" w:rsidRDefault="009F2351" w:rsidP="009F2351">
      <w:pPr>
        <w:ind w:firstLine="709"/>
        <w:jc w:val="both"/>
      </w:pPr>
      <w:r w:rsidRPr="00EC2CE6">
        <w:t xml:space="preserve">Минимальный шаг торгов – </w:t>
      </w:r>
      <w:r w:rsidR="00AE2259" w:rsidRPr="00EC2CE6">
        <w:t>10</w:t>
      </w:r>
      <w:r w:rsidR="0060774F" w:rsidRPr="00EC2CE6">
        <w:t> </w:t>
      </w:r>
      <w:r w:rsidRPr="00EC2CE6">
        <w:t>000</w:t>
      </w:r>
      <w:r w:rsidR="0060774F" w:rsidRPr="00EC2CE6">
        <w:t>,0</w:t>
      </w:r>
      <w:r w:rsidRPr="00EC2CE6">
        <w:t xml:space="preserve"> тенге.</w:t>
      </w:r>
    </w:p>
    <w:p w:rsidR="009F2351" w:rsidRPr="00EC2CE6" w:rsidRDefault="009F2351" w:rsidP="009F2351">
      <w:pPr>
        <w:ind w:firstLine="709"/>
        <w:jc w:val="both"/>
        <w:rPr>
          <w:b/>
        </w:rPr>
      </w:pPr>
      <w:r w:rsidRPr="00EC2CE6">
        <w:rPr>
          <w:b/>
        </w:rPr>
        <w:t xml:space="preserve">В торгах потенциальными поставщиками должна быть указана общая стоимость </w:t>
      </w:r>
      <w:r w:rsidR="003368F2" w:rsidRPr="00EC2CE6">
        <w:rPr>
          <w:b/>
        </w:rPr>
        <w:t xml:space="preserve">всего объема </w:t>
      </w:r>
      <w:r w:rsidR="00A5241C" w:rsidRPr="00EC2CE6">
        <w:rPr>
          <w:b/>
        </w:rPr>
        <w:t xml:space="preserve">ежедневников </w:t>
      </w:r>
      <w:r w:rsidR="00352011" w:rsidRPr="00EC2CE6">
        <w:rPr>
          <w:b/>
        </w:rPr>
        <w:t xml:space="preserve">с учетом расходов на транспортировку и подготовку </w:t>
      </w:r>
      <w:r w:rsidR="00C41CAC" w:rsidRPr="00EC2CE6">
        <w:rPr>
          <w:b/>
        </w:rPr>
        <w:t xml:space="preserve">(верстку) </w:t>
      </w:r>
      <w:r w:rsidR="00352011" w:rsidRPr="00EC2CE6">
        <w:rPr>
          <w:b/>
        </w:rPr>
        <w:t>дизайн-макета внутренних страниц</w:t>
      </w:r>
      <w:r w:rsidRPr="00EC2CE6">
        <w:rPr>
          <w:b/>
        </w:rPr>
        <w:t xml:space="preserve"> с учетом НДС. </w:t>
      </w:r>
      <w:r w:rsidR="00ED23DA" w:rsidRPr="00EC2CE6">
        <w:rPr>
          <w:b/>
        </w:rPr>
        <w:t xml:space="preserve"> </w:t>
      </w:r>
    </w:p>
    <w:p w:rsidR="009F2351" w:rsidRPr="00EC2CE6" w:rsidRDefault="009F2351" w:rsidP="009F2351">
      <w:pPr>
        <w:ind w:firstLine="709"/>
        <w:jc w:val="both"/>
      </w:pPr>
      <w:r w:rsidRPr="00EC2CE6">
        <w:t>В течение одного рабочего дня после завершения торгов, участниками должны быть предоставлены ценовые предложения на минимальную стои</w:t>
      </w:r>
      <w:r w:rsidRPr="00EC2CE6">
        <w:lastRenderedPageBreak/>
        <w:t xml:space="preserve">мость, предложенную по результатам электронных торгов, согласно приложениям </w:t>
      </w:r>
      <w:r w:rsidR="00752436" w:rsidRPr="00EC2CE6">
        <w:t>3</w:t>
      </w:r>
      <w:r w:rsidR="00ED23DA" w:rsidRPr="00EC2CE6">
        <w:t>,</w:t>
      </w:r>
      <w:r w:rsidR="00761DCF" w:rsidRPr="00EC2CE6">
        <w:t xml:space="preserve"> </w:t>
      </w:r>
      <w:r w:rsidR="00752436" w:rsidRPr="00EC2CE6">
        <w:t>4</w:t>
      </w:r>
      <w:r w:rsidRPr="00EC2CE6">
        <w:t xml:space="preserve"> к тендерной документации, путем направления их секретарю тендерной комиссии на </w:t>
      </w:r>
      <w:r w:rsidRPr="00EC2CE6">
        <w:rPr>
          <w:snapToGrid w:val="0"/>
          <w:lang w:val="en-US"/>
        </w:rPr>
        <w:t>e</w:t>
      </w:r>
      <w:r w:rsidRPr="00EC2CE6">
        <w:rPr>
          <w:snapToGrid w:val="0"/>
        </w:rPr>
        <w:t>-</w:t>
      </w:r>
      <w:r w:rsidRPr="00EC2CE6">
        <w:rPr>
          <w:snapToGrid w:val="0"/>
          <w:lang w:val="en-US"/>
        </w:rPr>
        <w:t>mail</w:t>
      </w:r>
      <w:r w:rsidRPr="00EC2CE6">
        <w:rPr>
          <w:snapToGrid w:val="0"/>
        </w:rPr>
        <w:t xml:space="preserve">: </w:t>
      </w:r>
      <w:hyperlink r:id="rId10" w:history="1">
        <w:r w:rsidRPr="00EC2CE6">
          <w:rPr>
            <w:rStyle w:val="a4"/>
            <w:snapToGrid w:val="0"/>
            <w:lang w:val="en-US"/>
          </w:rPr>
          <w:t>tender</w:t>
        </w:r>
        <w:r w:rsidRPr="00EC2CE6">
          <w:rPr>
            <w:rStyle w:val="a4"/>
            <w:snapToGrid w:val="0"/>
          </w:rPr>
          <w:t>@</w:t>
        </w:r>
        <w:r w:rsidRPr="00EC2CE6">
          <w:rPr>
            <w:rStyle w:val="a4"/>
            <w:snapToGrid w:val="0"/>
            <w:lang w:val="en-US"/>
          </w:rPr>
          <w:t>halykbank</w:t>
        </w:r>
        <w:r w:rsidRPr="00EC2CE6">
          <w:rPr>
            <w:rStyle w:val="a4"/>
            <w:snapToGrid w:val="0"/>
          </w:rPr>
          <w:t>.</w:t>
        </w:r>
        <w:r w:rsidRPr="00EC2CE6">
          <w:rPr>
            <w:rStyle w:val="a4"/>
            <w:snapToGrid w:val="0"/>
            <w:lang w:val="en-US"/>
          </w:rPr>
          <w:t>kz</w:t>
        </w:r>
      </w:hyperlink>
      <w:r w:rsidRPr="00EC2CE6">
        <w:rPr>
          <w:snapToGrid w:val="0"/>
        </w:rPr>
        <w:t>.</w:t>
      </w:r>
    </w:p>
    <w:p w:rsidR="009F2351" w:rsidRPr="00EC2CE6" w:rsidRDefault="009F2351" w:rsidP="009F2351">
      <w:pPr>
        <w:ind w:firstLine="709"/>
        <w:jc w:val="both"/>
        <w:rPr>
          <w:lang w:val="x-none"/>
        </w:rPr>
      </w:pPr>
      <w:r w:rsidRPr="00EC2CE6">
        <w:rPr>
          <w:lang w:val="x-none"/>
        </w:rPr>
        <w:t>При рассмотрении ценовых предложений тендерных заявок Банк оставляет за собой право вести переговоры с потенциальными поставщиками  по улучшению цены заявки, условий оплаты и сроков оказания услуг.</w:t>
      </w:r>
    </w:p>
    <w:p w:rsidR="009F2351" w:rsidRPr="00EC2CE6" w:rsidRDefault="009F2351" w:rsidP="009F2351">
      <w:pPr>
        <w:ind w:firstLine="709"/>
        <w:jc w:val="both"/>
        <w:rPr>
          <w:snapToGrid w:val="0"/>
        </w:rPr>
      </w:pPr>
      <w:r w:rsidRPr="00EC2CE6">
        <w:rPr>
          <w:snapToGrid w:val="0"/>
        </w:rPr>
        <w:t xml:space="preserve">Справки по телефону: (727) </w:t>
      </w:r>
      <w:r w:rsidR="00ED23DA" w:rsidRPr="00EC2CE6">
        <w:rPr>
          <w:snapToGrid w:val="0"/>
        </w:rPr>
        <w:t>2590793.</w:t>
      </w:r>
    </w:p>
    <w:p w:rsidR="009F2351" w:rsidRPr="00EC2CE6" w:rsidRDefault="009F2351" w:rsidP="009F2351">
      <w:pPr>
        <w:ind w:firstLine="709"/>
        <w:jc w:val="both"/>
        <w:rPr>
          <w:snapToGrid w:val="0"/>
        </w:rPr>
      </w:pPr>
      <w:r w:rsidRPr="00EC2CE6">
        <w:rPr>
          <w:snapToGrid w:val="0"/>
        </w:rPr>
        <w:t>Контактные лица:</w:t>
      </w:r>
    </w:p>
    <w:p w:rsidR="009F2351" w:rsidRPr="00EC2CE6" w:rsidRDefault="003368F2" w:rsidP="009F2351">
      <w:pPr>
        <w:tabs>
          <w:tab w:val="num" w:pos="993"/>
        </w:tabs>
        <w:ind w:firstLine="709"/>
        <w:jc w:val="both"/>
        <w:rPr>
          <w:snapToGrid w:val="0"/>
        </w:rPr>
      </w:pPr>
      <w:r w:rsidRPr="00EC2CE6">
        <w:rPr>
          <w:snapToGrid w:val="0"/>
        </w:rPr>
        <w:t>Старший менеджер Управления закупок</w:t>
      </w:r>
      <w:r w:rsidR="009F2351" w:rsidRPr="00EC2CE6">
        <w:rPr>
          <w:snapToGrid w:val="0"/>
        </w:rPr>
        <w:t xml:space="preserve"> –</w:t>
      </w:r>
      <w:r w:rsidRPr="00EC2CE6">
        <w:rPr>
          <w:snapToGrid w:val="0"/>
        </w:rPr>
        <w:t xml:space="preserve"> Петрова А.И.</w:t>
      </w:r>
      <w:r w:rsidR="009D7BCA" w:rsidRPr="00EC2CE6">
        <w:rPr>
          <w:snapToGrid w:val="0"/>
        </w:rPr>
        <w:t xml:space="preserve"> тел.330-13-45 (8-701-734-1389)</w:t>
      </w:r>
      <w:r w:rsidR="00AD1724" w:rsidRPr="00EC2CE6">
        <w:rPr>
          <w:snapToGrid w:val="0"/>
        </w:rPr>
        <w:t xml:space="preserve"> (по техническим вопросам, для предоставления образца)</w:t>
      </w:r>
      <w:r w:rsidR="009F2351" w:rsidRPr="00EC2CE6">
        <w:rPr>
          <w:snapToGrid w:val="0"/>
        </w:rPr>
        <w:t>.</w:t>
      </w:r>
    </w:p>
    <w:p w:rsidR="009F2351" w:rsidRPr="00EC2CE6" w:rsidRDefault="009F2351" w:rsidP="009F2351">
      <w:pPr>
        <w:tabs>
          <w:tab w:val="num" w:pos="993"/>
        </w:tabs>
        <w:ind w:firstLine="709"/>
        <w:jc w:val="both"/>
        <w:rPr>
          <w:snapToGrid w:val="0"/>
        </w:rPr>
      </w:pPr>
      <w:r w:rsidRPr="00EC2CE6">
        <w:rPr>
          <w:snapToGrid w:val="0"/>
        </w:rPr>
        <w:t xml:space="preserve">Секретарь тендерной комиссии – </w:t>
      </w:r>
      <w:r w:rsidR="0060774F" w:rsidRPr="00EC2CE6">
        <w:rPr>
          <w:snapToGrid w:val="0"/>
        </w:rPr>
        <w:t>Еркел</w:t>
      </w:r>
      <w:r w:rsidR="00752436" w:rsidRPr="00EC2CE6">
        <w:rPr>
          <w:snapToGrid w:val="0"/>
        </w:rPr>
        <w:t>десова Ш.</w:t>
      </w:r>
      <w:r w:rsidR="0060774F" w:rsidRPr="00EC2CE6">
        <w:rPr>
          <w:snapToGrid w:val="0"/>
        </w:rPr>
        <w:t>Т.</w:t>
      </w:r>
      <w:r w:rsidRPr="00EC2CE6">
        <w:rPr>
          <w:snapToGrid w:val="0"/>
        </w:rPr>
        <w:t xml:space="preserve"> тел. (727) 2590</w:t>
      </w:r>
      <w:r w:rsidR="003368F2" w:rsidRPr="00EC2CE6">
        <w:rPr>
          <w:snapToGrid w:val="0"/>
        </w:rPr>
        <w:t>793</w:t>
      </w:r>
      <w:r w:rsidR="00AD1724" w:rsidRPr="00EC2CE6">
        <w:rPr>
          <w:snapToGrid w:val="0"/>
        </w:rPr>
        <w:t>.</w:t>
      </w:r>
    </w:p>
    <w:p w:rsidR="009F2351" w:rsidRPr="00EC2CE6" w:rsidRDefault="009F2351" w:rsidP="009F2351">
      <w:pPr>
        <w:ind w:firstLine="709"/>
        <w:jc w:val="both"/>
        <w:rPr>
          <w:snapToGrid w:val="0"/>
        </w:rPr>
      </w:pPr>
    </w:p>
    <w:p w:rsidR="009F2351" w:rsidRPr="00EC2CE6" w:rsidRDefault="009F2351" w:rsidP="009F2351">
      <w:pPr>
        <w:tabs>
          <w:tab w:val="left" w:pos="840"/>
        </w:tabs>
        <w:ind w:firstLine="709"/>
        <w:jc w:val="both"/>
      </w:pPr>
      <w:r w:rsidRPr="00EC2CE6">
        <w:t>Потенциальные поставщики – участники тендера могут обратиться в Департамент безопасности Банка по контактному телефону 8 (727) 2596878 по вопросам нарушения процедуры проведения тендера или других замечаний.</w:t>
      </w:r>
    </w:p>
    <w:p w:rsidR="009F2351" w:rsidRPr="00EC2CE6" w:rsidRDefault="009F2351" w:rsidP="009F2351">
      <w:pPr>
        <w:suppressAutoHyphens/>
        <w:ind w:firstLine="709"/>
        <w:jc w:val="both"/>
      </w:pPr>
      <w:r w:rsidRPr="00EC2CE6">
        <w:t xml:space="preserve">Обжалование действий (бездействия) комиссии допускается на любом этапе проведения тендера, но не позднее </w:t>
      </w:r>
      <w:smartTag w:uri="urn:schemas-microsoft-com:office:smarttags" w:element="PersonName">
        <w:r w:rsidRPr="00EC2CE6">
          <w:t>1</w:t>
        </w:r>
      </w:smartTag>
      <w:r w:rsidRPr="00EC2CE6">
        <w:t xml:space="preserve">0 (десяти) рабочих дней со дня подведения комиссией результатов тендера. </w:t>
      </w:r>
    </w:p>
    <w:p w:rsidR="009F2351" w:rsidRPr="00EC2CE6" w:rsidRDefault="009F2351" w:rsidP="009F2351">
      <w:pPr>
        <w:ind w:firstLine="709"/>
        <w:jc w:val="both"/>
        <w:rPr>
          <w:rStyle w:val="ad"/>
        </w:rPr>
      </w:pPr>
    </w:p>
    <w:p w:rsidR="009F2351" w:rsidRPr="00EC2CE6" w:rsidRDefault="009F2351" w:rsidP="009F2351">
      <w:pPr>
        <w:jc w:val="center"/>
        <w:rPr>
          <w:rStyle w:val="ad"/>
          <w:snapToGrid w:val="0"/>
        </w:rPr>
      </w:pPr>
      <w:r w:rsidRPr="00EC2CE6">
        <w:rPr>
          <w:rStyle w:val="ad"/>
        </w:rPr>
        <w:t>____________________</w:t>
      </w:r>
    </w:p>
    <w:p w:rsidR="00984034" w:rsidRPr="00EC2CE6" w:rsidRDefault="00984034" w:rsidP="00002D99">
      <w:pPr>
        <w:tabs>
          <w:tab w:val="left" w:pos="993"/>
        </w:tabs>
        <w:ind w:left="709"/>
        <w:jc w:val="both"/>
        <w:rPr>
          <w:b/>
        </w:rPr>
      </w:pPr>
    </w:p>
    <w:p w:rsidR="007D7D60" w:rsidRPr="00EC2CE6" w:rsidRDefault="007D7D60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EC2CE6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810D7" w:rsidRPr="00EC2CE6" w:rsidRDefault="006810D7" w:rsidP="003368F2">
      <w:pPr>
        <w:suppressAutoHyphens/>
        <w:ind w:left="720"/>
        <w:jc w:val="right"/>
        <w:rPr>
          <w:b/>
        </w:rPr>
      </w:pPr>
    </w:p>
    <w:p w:rsidR="006810D7" w:rsidRPr="00EC2CE6" w:rsidRDefault="006810D7" w:rsidP="003368F2">
      <w:pPr>
        <w:suppressAutoHyphens/>
        <w:ind w:left="720"/>
        <w:jc w:val="right"/>
        <w:rPr>
          <w:b/>
        </w:rPr>
      </w:pPr>
    </w:p>
    <w:p w:rsidR="0063387A" w:rsidRPr="00EC2CE6" w:rsidRDefault="0063387A" w:rsidP="003368F2">
      <w:pPr>
        <w:suppressAutoHyphens/>
        <w:ind w:left="720"/>
        <w:jc w:val="right"/>
        <w:rPr>
          <w:b/>
        </w:rPr>
      </w:pPr>
      <w:r w:rsidRPr="00EC2CE6">
        <w:rPr>
          <w:b/>
        </w:rPr>
        <w:t xml:space="preserve">Приложение 1 </w:t>
      </w:r>
      <w:r w:rsidR="00DA0683" w:rsidRPr="00EC2CE6">
        <w:rPr>
          <w:b/>
        </w:rPr>
        <w:t>к тендерной документации</w:t>
      </w:r>
    </w:p>
    <w:p w:rsidR="00A048D9" w:rsidRPr="00EC2CE6" w:rsidRDefault="00A048D9" w:rsidP="009113AB">
      <w:pPr>
        <w:suppressAutoHyphens/>
        <w:ind w:left="720"/>
        <w:jc w:val="center"/>
        <w:rPr>
          <w:b/>
        </w:rPr>
      </w:pPr>
    </w:p>
    <w:p w:rsidR="009113AB" w:rsidRPr="00EC2CE6" w:rsidRDefault="009113AB" w:rsidP="009113AB">
      <w:pPr>
        <w:suppressAutoHyphens/>
        <w:ind w:left="720"/>
        <w:jc w:val="center"/>
        <w:rPr>
          <w:b/>
        </w:rPr>
      </w:pPr>
      <w:r w:rsidRPr="00EC2CE6">
        <w:rPr>
          <w:b/>
        </w:rPr>
        <w:t xml:space="preserve">Техническая </w:t>
      </w:r>
      <w:r w:rsidR="0060774F" w:rsidRPr="00EC2CE6">
        <w:rPr>
          <w:b/>
        </w:rPr>
        <w:t>спецификация на</w:t>
      </w:r>
      <w:r w:rsidR="00D95C26" w:rsidRPr="00EC2CE6">
        <w:rPr>
          <w:b/>
        </w:rPr>
        <w:t xml:space="preserve"> </w:t>
      </w:r>
      <w:r w:rsidR="00752436" w:rsidRPr="00EC2CE6">
        <w:rPr>
          <w:b/>
        </w:rPr>
        <w:t>ежедневники</w:t>
      </w:r>
    </w:p>
    <w:p w:rsidR="00D95C26" w:rsidRPr="00EC2CE6" w:rsidRDefault="00D95C26" w:rsidP="009113AB">
      <w:pPr>
        <w:suppressAutoHyphens/>
        <w:ind w:left="720"/>
        <w:jc w:val="center"/>
        <w:rPr>
          <w:b/>
        </w:rPr>
      </w:pPr>
    </w:p>
    <w:tbl>
      <w:tblPr>
        <w:tblW w:w="9913" w:type="dxa"/>
        <w:jc w:val="center"/>
        <w:tblLook w:val="0000" w:firstRow="0" w:lastRow="0" w:firstColumn="0" w:lastColumn="0" w:noHBand="0" w:noVBand="0"/>
      </w:tblPr>
      <w:tblGrid>
        <w:gridCol w:w="2618"/>
        <w:gridCol w:w="7295"/>
      </w:tblGrid>
      <w:tr w:rsidR="00D95C26" w:rsidRPr="00EC2CE6" w:rsidTr="00A93D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26" w:rsidRPr="00EC2CE6" w:rsidRDefault="00D95C26" w:rsidP="00D95C26">
            <w:pPr>
              <w:rPr>
                <w:b/>
                <w:bCs/>
              </w:rPr>
            </w:pPr>
            <w:r w:rsidRPr="00EC2CE6">
              <w:rPr>
                <w:b/>
                <w:bCs/>
              </w:rPr>
              <w:t>Название продукции: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C26" w:rsidRPr="00EC2CE6" w:rsidRDefault="00D95C26" w:rsidP="00A93DD6">
            <w:pPr>
              <w:rPr>
                <w:bCs/>
                <w:lang w:val="kk-KZ"/>
              </w:rPr>
            </w:pPr>
            <w:r w:rsidRPr="00EC2CE6">
              <w:rPr>
                <w:bCs/>
                <w:lang w:val="kk-KZ"/>
              </w:rPr>
              <w:t>Ежедневник А5 – на 2022 год</w:t>
            </w:r>
          </w:p>
        </w:tc>
      </w:tr>
      <w:tr w:rsidR="00D95C26" w:rsidRPr="00EC2CE6" w:rsidTr="00A93D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26" w:rsidRPr="00EC2CE6" w:rsidRDefault="00D95C26" w:rsidP="00D95C26">
            <w:pPr>
              <w:ind w:firstLineChars="100" w:firstLine="240"/>
              <w:rPr>
                <w:b/>
                <w:bCs/>
              </w:rPr>
            </w:pPr>
            <w:r w:rsidRPr="00EC2CE6">
              <w:rPr>
                <w:b/>
                <w:bCs/>
              </w:rPr>
              <w:t>Обложка: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C26" w:rsidRPr="00EC2CE6" w:rsidRDefault="00D95C26" w:rsidP="00A93DD6">
            <w:r w:rsidRPr="00EC2CE6">
              <w:t xml:space="preserve">Переплет мягкий из искусственной кожи с закрепленной гибкой подложкой. Материал обложки – </w:t>
            </w:r>
            <w:r w:rsidRPr="00EC2CE6">
              <w:rPr>
                <w:lang w:val="en-US"/>
              </w:rPr>
              <w:t>Soft</w:t>
            </w:r>
            <w:r w:rsidRPr="00EC2CE6">
              <w:t xml:space="preserve"> </w:t>
            </w:r>
            <w:r w:rsidRPr="00EC2CE6">
              <w:rPr>
                <w:lang w:val="en-US"/>
              </w:rPr>
              <w:t>Touch</w:t>
            </w:r>
            <w:r w:rsidRPr="00EC2CE6">
              <w:t xml:space="preserve">. </w:t>
            </w:r>
            <w:r w:rsidRPr="00EC2CE6">
              <w:rPr>
                <w:b/>
              </w:rPr>
              <w:t>Цвет обложки  – темно зеленый (цвет обложки согласовать по образцам каталога).</w:t>
            </w:r>
            <w:r w:rsidRPr="00EC2CE6">
              <w:t xml:space="preserve"> На обложке – слепое тиснение логотипа размером до 5,5-6 см  по длинной части .  </w:t>
            </w:r>
          </w:p>
          <w:p w:rsidR="00D95C26" w:rsidRPr="00EC2CE6" w:rsidRDefault="00D95C26" w:rsidP="00A93DD6">
            <w:r w:rsidRPr="00EC2CE6">
              <w:t xml:space="preserve">Цвет </w:t>
            </w:r>
            <w:r w:rsidRPr="00EC2CE6">
              <w:rPr>
                <w:lang w:val="kk-KZ"/>
              </w:rPr>
              <w:t xml:space="preserve">логотипа на </w:t>
            </w:r>
            <w:r w:rsidRPr="00EC2CE6">
              <w:t>обрезе подобрать близкий по пантону к цвету обложки.</w:t>
            </w:r>
          </w:p>
          <w:p w:rsidR="00D95C26" w:rsidRPr="00EC2CE6" w:rsidRDefault="00D95C26" w:rsidP="00A93DD6">
            <w:r w:rsidRPr="00EC2CE6">
              <w:t xml:space="preserve">Карман на </w:t>
            </w:r>
            <w:r w:rsidRPr="00EC2CE6">
              <w:rPr>
                <w:lang w:val="kk-KZ"/>
              </w:rPr>
              <w:t>последнем развороте размером</w:t>
            </w:r>
            <w:r w:rsidRPr="00EC2CE6">
              <w:t xml:space="preserve"> 145х210.</w:t>
            </w:r>
          </w:p>
          <w:p w:rsidR="00D95C26" w:rsidRPr="00EC2CE6" w:rsidRDefault="00D95C26" w:rsidP="00A93DD6">
            <w:pPr>
              <w:rPr>
                <w:b/>
                <w:bCs/>
              </w:rPr>
            </w:pPr>
          </w:p>
        </w:tc>
      </w:tr>
      <w:tr w:rsidR="00D95C26" w:rsidRPr="00EC2CE6" w:rsidTr="00A93D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26" w:rsidRPr="00EC2CE6" w:rsidRDefault="00D95C26" w:rsidP="00D95C26">
            <w:pPr>
              <w:rPr>
                <w:b/>
                <w:bCs/>
              </w:rPr>
            </w:pPr>
            <w:r w:rsidRPr="00EC2CE6">
              <w:rPr>
                <w:b/>
                <w:bCs/>
              </w:rPr>
              <w:t>Количество страниц: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C26" w:rsidRPr="00EC2CE6" w:rsidRDefault="00D95C26" w:rsidP="00A93DD6">
            <w:pPr>
              <w:ind w:leftChars="-9" w:left="-3" w:hangingChars="8" w:hanging="19"/>
              <w:rPr>
                <w:bCs/>
              </w:rPr>
            </w:pPr>
            <w:r w:rsidRPr="00EC2CE6">
              <w:rPr>
                <w:bCs/>
              </w:rPr>
              <w:t>260 страниц. 14-16 страниц датированных.   Остальные – не датированные.</w:t>
            </w:r>
          </w:p>
        </w:tc>
      </w:tr>
      <w:tr w:rsidR="00D95C26" w:rsidRPr="00EC2CE6" w:rsidTr="00A93D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26" w:rsidRPr="00EC2CE6" w:rsidRDefault="00D95C26" w:rsidP="00D95C26">
            <w:pPr>
              <w:rPr>
                <w:b/>
              </w:rPr>
            </w:pPr>
            <w:r w:rsidRPr="00EC2CE6">
              <w:rPr>
                <w:b/>
              </w:rPr>
              <w:t>Размер внутреннего блока: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C26" w:rsidRPr="00EC2CE6" w:rsidRDefault="00D95C26" w:rsidP="00A93DD6">
            <w:pPr>
              <w:spacing w:line="276" w:lineRule="auto"/>
              <w:rPr>
                <w:color w:val="000000"/>
              </w:rPr>
            </w:pPr>
            <w:r w:rsidRPr="00EC2CE6">
              <w:rPr>
                <w:color w:val="000000"/>
              </w:rPr>
              <w:t xml:space="preserve">142*208 мм – внутренний блок. </w:t>
            </w:r>
          </w:p>
        </w:tc>
      </w:tr>
      <w:tr w:rsidR="00D95C26" w:rsidRPr="00EC2CE6" w:rsidTr="00A93D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26" w:rsidRPr="00EC2CE6" w:rsidRDefault="00D95C26" w:rsidP="00D95C26">
            <w:pPr>
              <w:rPr>
                <w:b/>
              </w:rPr>
            </w:pPr>
            <w:r w:rsidRPr="00EC2CE6">
              <w:rPr>
                <w:b/>
                <w:lang w:val="kk-KZ"/>
              </w:rPr>
              <w:t>Бумага: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C26" w:rsidRPr="00EC2CE6" w:rsidRDefault="00D95C26" w:rsidP="00A93DD6">
            <w:pPr>
              <w:spacing w:line="276" w:lineRule="auto"/>
              <w:rPr>
                <w:color w:val="000000"/>
              </w:rPr>
            </w:pPr>
            <w:r w:rsidRPr="00EC2CE6">
              <w:rPr>
                <w:color w:val="000000"/>
              </w:rPr>
              <w:t>Бумага офсет 70 гр., цвет слоновая кость</w:t>
            </w:r>
            <w:r w:rsidRPr="00EC2CE6">
              <w:rPr>
                <w:color w:val="000000"/>
                <w:lang w:val="kk-KZ"/>
              </w:rPr>
              <w:t xml:space="preserve"> или свелобежевая</w:t>
            </w:r>
            <w:r w:rsidRPr="00EC2CE6">
              <w:rPr>
                <w:color w:val="000000"/>
              </w:rPr>
              <w:t>, серая разлиновка</w:t>
            </w:r>
            <w:r w:rsidRPr="00EC2CE6">
              <w:rPr>
                <w:color w:val="000000"/>
                <w:lang w:val="kk-KZ"/>
              </w:rPr>
              <w:t xml:space="preserve"> с довавлением зеленых полос</w:t>
            </w:r>
            <w:r w:rsidRPr="00EC2CE6">
              <w:rPr>
                <w:color w:val="000000"/>
              </w:rPr>
              <w:t>, логотип на каждой стр</w:t>
            </w:r>
            <w:r w:rsidRPr="00EC2CE6">
              <w:t>анице</w:t>
            </w:r>
            <w:r w:rsidRPr="00EC2CE6">
              <w:rPr>
                <w:lang w:val="kk-KZ"/>
              </w:rPr>
              <w:t xml:space="preserve"> в один цвет</w:t>
            </w:r>
            <w:r w:rsidRPr="00EC2CE6">
              <w:t>. Цветность 2х2.</w:t>
            </w:r>
          </w:p>
        </w:tc>
      </w:tr>
      <w:tr w:rsidR="00D95C26" w:rsidRPr="00EC2CE6" w:rsidTr="00A93DD6">
        <w:trPr>
          <w:trHeight w:val="55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26" w:rsidRPr="00EC2CE6" w:rsidRDefault="00D95C26" w:rsidP="00D95C26">
            <w:pPr>
              <w:rPr>
                <w:b/>
                <w:lang w:val="kk-KZ"/>
              </w:rPr>
            </w:pPr>
            <w:r w:rsidRPr="00EC2CE6">
              <w:rPr>
                <w:b/>
                <w:lang w:val="kk-KZ"/>
              </w:rPr>
              <w:t>Дополнительно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C26" w:rsidRPr="00EC2CE6" w:rsidRDefault="00D95C26" w:rsidP="00A93DD6">
            <w:pPr>
              <w:spacing w:line="276" w:lineRule="auto"/>
              <w:rPr>
                <w:color w:val="000000"/>
              </w:rPr>
            </w:pPr>
            <w:r w:rsidRPr="00EC2CE6">
              <w:rPr>
                <w:color w:val="000000"/>
              </w:rPr>
              <w:t>Метод нанесения логотипа на</w:t>
            </w:r>
            <w:r w:rsidRPr="00EC2CE6">
              <w:t xml:space="preserve"> обложке – слепое тиснение;</w:t>
            </w:r>
          </w:p>
          <w:p w:rsidR="00D95C26" w:rsidRPr="00EC2CE6" w:rsidRDefault="00D95C26" w:rsidP="00A93DD6">
            <w:pPr>
              <w:spacing w:line="276" w:lineRule="auto"/>
              <w:rPr>
                <w:bCs/>
              </w:rPr>
            </w:pPr>
            <w:r w:rsidRPr="00EC2CE6">
              <w:rPr>
                <w:bCs/>
              </w:rPr>
              <w:t xml:space="preserve">260 страницы, 14-16 страниц датированные, остальные недатированные. </w:t>
            </w:r>
          </w:p>
          <w:p w:rsidR="00D95C26" w:rsidRPr="00EC2CE6" w:rsidRDefault="00D95C26" w:rsidP="00A93DD6">
            <w:pPr>
              <w:spacing w:line="276" w:lineRule="auto"/>
              <w:rPr>
                <w:bCs/>
              </w:rPr>
            </w:pPr>
            <w:r w:rsidRPr="00EC2CE6">
              <w:rPr>
                <w:bCs/>
              </w:rPr>
              <w:t>Логотип на каждой странице.</w:t>
            </w:r>
          </w:p>
          <w:p w:rsidR="00D95C26" w:rsidRPr="00EC2CE6" w:rsidRDefault="00D95C26" w:rsidP="00A93DD6">
            <w:pPr>
              <w:spacing w:line="276" w:lineRule="auto"/>
              <w:rPr>
                <w:b/>
                <w:color w:val="000000"/>
              </w:rPr>
            </w:pPr>
            <w:r w:rsidRPr="00EC2CE6">
              <w:rPr>
                <w:color w:val="000000"/>
              </w:rPr>
              <w:t>Обрез белый</w:t>
            </w:r>
            <w:r w:rsidRPr="00EC2CE6">
              <w:rPr>
                <w:color w:val="000000"/>
                <w:lang w:val="kk-KZ"/>
              </w:rPr>
              <w:t xml:space="preserve"> (логотип в один цвет – зеленый под цвет обложки</w:t>
            </w:r>
            <w:r w:rsidRPr="00EC2CE6">
              <w:rPr>
                <w:color w:val="000000"/>
              </w:rPr>
              <w:t>).</w:t>
            </w:r>
            <w:r w:rsidRPr="00EC2CE6">
              <w:rPr>
                <w:b/>
                <w:color w:val="000000"/>
              </w:rPr>
              <w:t xml:space="preserve"> </w:t>
            </w:r>
          </w:p>
          <w:p w:rsidR="00D95C26" w:rsidRPr="00EC2CE6" w:rsidRDefault="00D95C26" w:rsidP="00A93DD6">
            <w:pPr>
              <w:spacing w:line="276" w:lineRule="auto"/>
              <w:rPr>
                <w:color w:val="000000"/>
              </w:rPr>
            </w:pPr>
            <w:r w:rsidRPr="00EC2CE6">
              <w:rPr>
                <w:color w:val="000000"/>
              </w:rPr>
              <w:t xml:space="preserve">Ляссе цвета (пантон – подобрать под цвет обложки), </w:t>
            </w:r>
          </w:p>
          <w:p w:rsidR="00D95C26" w:rsidRPr="00EC2CE6" w:rsidRDefault="00D95C26" w:rsidP="00A93DD6">
            <w:pPr>
              <w:spacing w:line="276" w:lineRule="auto"/>
            </w:pPr>
            <w:r w:rsidRPr="00EC2CE6">
              <w:rPr>
                <w:color w:val="000000"/>
              </w:rPr>
              <w:t xml:space="preserve">ширина 4 мм, ниже обложки на 2-3 см. </w:t>
            </w:r>
          </w:p>
          <w:p w:rsidR="00D95C26" w:rsidRPr="00EC2CE6" w:rsidRDefault="00D95C26" w:rsidP="00A93DD6">
            <w:pPr>
              <w:spacing w:line="276" w:lineRule="auto"/>
              <w:rPr>
                <w:color w:val="000000"/>
              </w:rPr>
            </w:pPr>
            <w:r w:rsidRPr="00EC2CE6">
              <w:t>Упаковка: полиэтиленовый пакет с перфорацией.</w:t>
            </w:r>
          </w:p>
          <w:p w:rsidR="00D95C26" w:rsidRPr="00EC2CE6" w:rsidRDefault="00D95C26" w:rsidP="00A93DD6">
            <w:pPr>
              <w:tabs>
                <w:tab w:val="left" w:pos="5366"/>
                <w:tab w:val="left" w:pos="6523"/>
                <w:tab w:val="left" w:pos="6642"/>
              </w:tabs>
              <w:spacing w:line="276" w:lineRule="auto"/>
            </w:pPr>
          </w:p>
        </w:tc>
      </w:tr>
      <w:tr w:rsidR="00D95C26" w:rsidRPr="00EC2CE6" w:rsidTr="00D95C26">
        <w:trPr>
          <w:trHeight w:val="681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26" w:rsidRPr="00EC2CE6" w:rsidRDefault="00D95C26" w:rsidP="00D95C26">
            <w:pPr>
              <w:rPr>
                <w:b/>
              </w:rPr>
            </w:pPr>
            <w:r w:rsidRPr="00EC2CE6">
              <w:rPr>
                <w:b/>
              </w:rPr>
              <w:t>Тираж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C26" w:rsidRPr="00EC2CE6" w:rsidRDefault="00D95C26" w:rsidP="00640403">
            <w:pPr>
              <w:rPr>
                <w:bCs/>
              </w:rPr>
            </w:pPr>
            <w:r w:rsidRPr="00EC2CE6">
              <w:rPr>
                <w:b/>
                <w:bCs/>
              </w:rPr>
              <w:t xml:space="preserve">15 200 штук </w:t>
            </w:r>
          </w:p>
        </w:tc>
      </w:tr>
      <w:tr w:rsidR="007676F8" w:rsidRPr="00EC2CE6" w:rsidTr="00D95C26">
        <w:trPr>
          <w:trHeight w:val="681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F8" w:rsidRPr="00EC2CE6" w:rsidRDefault="007676F8" w:rsidP="00D95C26">
            <w:pPr>
              <w:rPr>
                <w:b/>
              </w:rPr>
            </w:pPr>
            <w:r w:rsidRPr="00EC2CE6">
              <w:rPr>
                <w:b/>
              </w:rPr>
              <w:lastRenderedPageBreak/>
              <w:t>Фото ежедневника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F8" w:rsidRPr="00EC2CE6" w:rsidRDefault="00E441EF" w:rsidP="00E441EF">
            <w:pPr>
              <w:rPr>
                <w:b/>
                <w:bCs/>
              </w:rPr>
            </w:pPr>
            <w:r w:rsidRPr="00EC2CE6"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1986280</wp:posOffset>
                  </wp:positionH>
                  <wp:positionV relativeFrom="paragraph">
                    <wp:posOffset>1700530</wp:posOffset>
                  </wp:positionV>
                  <wp:extent cx="1822450" cy="2170430"/>
                  <wp:effectExtent l="0" t="2540" r="3810" b="3810"/>
                  <wp:wrapThrough wrapText="bothSides">
                    <wp:wrapPolygon edited="0">
                      <wp:start x="-30" y="21575"/>
                      <wp:lineTo x="21419" y="21575"/>
                      <wp:lineTo x="21419" y="152"/>
                      <wp:lineTo x="-30" y="152"/>
                      <wp:lineTo x="-30" y="21575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551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6" r="22243"/>
                          <a:stretch/>
                        </pic:blipFill>
                        <pic:spPr bwMode="auto">
                          <a:xfrm rot="5400000">
                            <a:off x="0" y="0"/>
                            <a:ext cx="1822450" cy="217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CE6"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-1602105</wp:posOffset>
                  </wp:positionH>
                  <wp:positionV relativeFrom="paragraph">
                    <wp:posOffset>2287905</wp:posOffset>
                  </wp:positionV>
                  <wp:extent cx="1508760" cy="1881505"/>
                  <wp:effectExtent l="0" t="0" r="0" b="4445"/>
                  <wp:wrapThrough wrapText="bothSides">
                    <wp:wrapPolygon edited="0">
                      <wp:start x="0" y="0"/>
                      <wp:lineTo x="0" y="21432"/>
                      <wp:lineTo x="21273" y="21432"/>
                      <wp:lineTo x="2127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CE6">
              <w:rPr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-1435735</wp:posOffset>
                  </wp:positionH>
                  <wp:positionV relativeFrom="paragraph">
                    <wp:posOffset>22225</wp:posOffset>
                  </wp:positionV>
                  <wp:extent cx="1508760" cy="2272030"/>
                  <wp:effectExtent l="0" t="0" r="0" b="0"/>
                  <wp:wrapThrough wrapText="bothSides">
                    <wp:wrapPolygon edited="0">
                      <wp:start x="0" y="0"/>
                      <wp:lineTo x="0" y="21371"/>
                      <wp:lineTo x="21273" y="21371"/>
                      <wp:lineTo x="2127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227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CE6">
              <w:rPr>
                <w:b/>
                <w:bCs/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281305</wp:posOffset>
                  </wp:positionV>
                  <wp:extent cx="1431925" cy="128524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65" y="21130"/>
                      <wp:lineTo x="21265" y="0"/>
                      <wp:lineTo x="0" y="0"/>
                    </wp:wrapPolygon>
                  </wp:wrapThrough>
                  <wp:docPr id="1" name="Рисунок 1" descr="C:\Users\00012260\Documents\ЗАКУПКИ\РЕКЛАМА\2020 год\Ежедневники_июнь\ФОТО ЕЖЕДНЕВНИКА\IMG_88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12260\Documents\ЗАКУПКИ\РЕКЛАМА\2020 год\Ежедневники_июнь\ФОТО ЕЖЕДНЕВНИКА\IMG_88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5C26" w:rsidRPr="00EC2CE6" w:rsidRDefault="00640403" w:rsidP="00640403">
      <w:pPr>
        <w:pStyle w:val="afc"/>
        <w:suppressAutoHyphens/>
        <w:ind w:left="720"/>
        <w:rPr>
          <w:b/>
          <w:i/>
        </w:rPr>
      </w:pPr>
      <w:r w:rsidRPr="00EC2CE6">
        <w:rPr>
          <w:b/>
          <w:i/>
        </w:rPr>
        <w:t>*В случае корректировки количества закупаемых ежедневников в размере до 30%  по итогам проведенного тендера, количество отправляемых в регионы ежедневников подлежит корректировке.</w:t>
      </w:r>
    </w:p>
    <w:p w:rsidR="00D95C26" w:rsidRPr="00EC2CE6" w:rsidRDefault="00D95C26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60774F" w:rsidRPr="00EC2CE6" w:rsidRDefault="0060774F" w:rsidP="009113AB">
      <w:pPr>
        <w:suppressAutoHyphens/>
        <w:ind w:left="720"/>
        <w:jc w:val="center"/>
        <w:rPr>
          <w:b/>
        </w:rPr>
      </w:pPr>
    </w:p>
    <w:p w:rsidR="007F4F5E" w:rsidRPr="00EC2CE6" w:rsidRDefault="007F4F5E" w:rsidP="007F4F5E">
      <w:pPr>
        <w:suppressAutoHyphens/>
        <w:ind w:left="720"/>
        <w:jc w:val="right"/>
        <w:rPr>
          <w:b/>
        </w:rPr>
      </w:pPr>
      <w:r w:rsidRPr="00EC2CE6">
        <w:rPr>
          <w:b/>
        </w:rPr>
        <w:t>Приложение 2 к тендерной документации</w:t>
      </w:r>
    </w:p>
    <w:p w:rsidR="009113AB" w:rsidRPr="00EC2CE6" w:rsidRDefault="009113AB" w:rsidP="003368F2">
      <w:pPr>
        <w:suppressAutoHyphens/>
        <w:ind w:left="720"/>
        <w:jc w:val="right"/>
        <w:rPr>
          <w:b/>
        </w:rPr>
      </w:pPr>
    </w:p>
    <w:p w:rsidR="00182F81" w:rsidRPr="00EC2CE6" w:rsidRDefault="00182F81" w:rsidP="00182F81">
      <w:pPr>
        <w:spacing w:line="276" w:lineRule="auto"/>
        <w:jc w:val="center"/>
        <w:rPr>
          <w:b/>
        </w:rPr>
      </w:pPr>
      <w:r w:rsidRPr="00EC2CE6">
        <w:rPr>
          <w:b/>
        </w:rPr>
        <w:t>Место поставки и количество ежедневников</w:t>
      </w:r>
    </w:p>
    <w:tbl>
      <w:tblPr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391"/>
        <w:gridCol w:w="3827"/>
        <w:gridCol w:w="1559"/>
      </w:tblGrid>
      <w:tr w:rsidR="00A410DE" w:rsidRPr="00EC2CE6" w:rsidTr="00E9310E">
        <w:trPr>
          <w:trHeight w:val="78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DE" w:rsidRPr="00EC2CE6" w:rsidRDefault="00A410DE" w:rsidP="00A93DD6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№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DE" w:rsidRPr="00EC2CE6" w:rsidRDefault="00A410DE" w:rsidP="00A93DD6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Название филиалов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DE" w:rsidRPr="00EC2CE6" w:rsidRDefault="00E9310E" w:rsidP="00A93DD6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Адрес доставки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DE" w:rsidRPr="00EC2CE6" w:rsidRDefault="00A410DE" w:rsidP="00A93DD6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Количество ежедневников формата А5</w:t>
            </w:r>
          </w:p>
        </w:tc>
      </w:tr>
      <w:tr w:rsidR="00A410DE" w:rsidRPr="00EC2CE6" w:rsidTr="00E9310E">
        <w:trPr>
          <w:trHeight w:val="34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DE" w:rsidRPr="00EC2CE6" w:rsidRDefault="00A410DE" w:rsidP="00A93DD6">
            <w:pPr>
              <w:jc w:val="center"/>
            </w:pPr>
            <w:r w:rsidRPr="00EC2CE6"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DE" w:rsidRPr="00EC2CE6" w:rsidRDefault="00A410DE" w:rsidP="00A93DD6">
            <w:pPr>
              <w:jc w:val="center"/>
              <w:rPr>
                <w:b/>
                <w:bCs/>
                <w:i/>
                <w:iCs/>
              </w:rPr>
            </w:pPr>
            <w:r w:rsidRPr="00EC2CE6">
              <w:rPr>
                <w:b/>
                <w:bCs/>
                <w:i/>
                <w:iCs/>
              </w:rPr>
              <w:t>VIP-Центры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DE" w:rsidRPr="00EC2CE6" w:rsidRDefault="00A410DE" w:rsidP="00A93D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DE" w:rsidRPr="00EC2CE6" w:rsidRDefault="00A410DE" w:rsidP="00A93DD6">
            <w:r w:rsidRPr="00EC2CE6">
              <w:t> 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r w:rsidRPr="00EC2CE6">
              <w:t>г. 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Алматы, ул.Гагарина д.135/8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200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r w:rsidRPr="00EC2CE6">
              <w:t>г. Нур-Султан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r w:rsidRPr="00EC2CE6">
              <w:rPr>
                <w:color w:val="000000"/>
              </w:rPr>
              <w:t>г. Нур-Султан, переулок Ташенова,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rPr>
                <w:b/>
                <w:bCs/>
              </w:rPr>
            </w:pPr>
            <w:r w:rsidRPr="00EC2CE6">
              <w:rPr>
                <w:b/>
                <w:bCs/>
              </w:rPr>
              <w:t>ИТОГО VIP центры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ФИЛИАЛЫ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r w:rsidRPr="00EC2CE6">
              <w:t> 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Акмолинский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Кокшетау, ул.Горького,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Актюбинский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spacing w:line="56" w:lineRule="atLeast"/>
              <w:rPr>
                <w:color w:val="000000"/>
              </w:rPr>
            </w:pPr>
            <w:r w:rsidRPr="00EC2CE6">
              <w:rPr>
                <w:color w:val="000000"/>
              </w:rPr>
              <w:t>г. Актобе, мкр. 12,  д.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400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Алматинский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Алматы, ул.Гагарина д.135/8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900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 xml:space="preserve">Астанинский региональный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spacing w:line="56" w:lineRule="atLeast"/>
              <w:rPr>
                <w:color w:val="000000"/>
              </w:rPr>
            </w:pPr>
            <w:r w:rsidRPr="00EC2CE6">
              <w:rPr>
                <w:color w:val="000000"/>
              </w:rPr>
              <w:t>г. Нур-Султан, переулок Ташенова,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650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Атырауский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Атырау, пр. Сатпаев-4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400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В-Казахстанский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Усть-Каменогорск, ул. М. Горького, 57А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370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Жамбылский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spacing w:line="56" w:lineRule="atLeast"/>
              <w:rPr>
                <w:color w:val="000000"/>
              </w:rPr>
            </w:pPr>
            <w:r w:rsidRPr="00EC2CE6">
              <w:rPr>
                <w:color w:val="000000"/>
              </w:rPr>
              <w:t>г. Тараз, пр. Жамбыла,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370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Жезказганский региональный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Жезказган, ул. Гагарина. 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З-Казахстанский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Уральск, пр. Достык, 194/1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Карагандинский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spacing w:line="56" w:lineRule="atLeast"/>
              <w:rPr>
                <w:color w:val="000000"/>
              </w:rPr>
            </w:pPr>
            <w:r w:rsidRPr="00EC2CE6">
              <w:rPr>
                <w:color w:val="000000"/>
              </w:rPr>
              <w:t>г. Караганда ул. Т. Аханова, д.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500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Костанайский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Костанай  ул.Тәуелсіздік ,146.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Кызылординский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Кызылорда, ул. Казыбек би, 43, кв.32А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400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Мангистауский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Актау, 9 мкр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370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Павлодарский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Павлодар, ул. Лермонтова, 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370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С-Казахстанский областной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Петропавловск,  ул. Конституции</w:t>
            </w:r>
            <w:r w:rsidRPr="00EC2CE6">
              <w:rPr>
                <w:color w:val="1F497D"/>
              </w:rPr>
              <w:t xml:space="preserve"> </w:t>
            </w:r>
            <w:r w:rsidRPr="00EC2CE6">
              <w:t>Казахстана,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Семипалатинский региональный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Семей, ул. Абая Кунанбаева,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320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Талдыкорганский региональный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Талдыкорган, м-он Каратал, здание 22/1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350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Шымкентский региональный 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Шымкент, пл. Аль-Фараби, строение 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400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19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Байконырский региональный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spacing w:line="56" w:lineRule="atLeast"/>
              <w:rPr>
                <w:color w:val="000000"/>
              </w:rPr>
            </w:pPr>
            <w:r w:rsidRPr="00EC2CE6">
              <w:rPr>
                <w:color w:val="000000"/>
              </w:rPr>
              <w:t>г. Байконур, ул.Горького,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200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20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Жанаозеньский региональный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Жанаозен, мкр. Жалын, строение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Темиртауский региональный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spacing w:line="56" w:lineRule="atLeast"/>
              <w:rPr>
                <w:color w:val="000000"/>
              </w:rPr>
            </w:pPr>
            <w:r w:rsidRPr="00EC2CE6">
              <w:rPr>
                <w:color w:val="000000"/>
              </w:rPr>
              <w:t>г. Темиртау, м-н. 6, д.35/1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</w:pPr>
            <w:r w:rsidRPr="00EC2CE6">
              <w:t>22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0E" w:rsidRPr="00EC2CE6" w:rsidRDefault="00E9310E" w:rsidP="00E9310E">
            <w:pPr>
              <w:outlineLvl w:val="0"/>
            </w:pPr>
            <w:r w:rsidRPr="00EC2CE6">
              <w:t>Экибастузский региональный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spacing w:line="56" w:lineRule="atLeast"/>
              <w:rPr>
                <w:color w:val="000000"/>
              </w:rPr>
            </w:pPr>
            <w:r w:rsidRPr="00EC2CE6">
              <w:rPr>
                <w:color w:val="000000"/>
              </w:rPr>
              <w:t>г. Экибастуз, ул. Сатпаева,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300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jc w:val="center"/>
            </w:pPr>
            <w:r w:rsidRPr="00EC2CE6">
              <w:t>23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t>Балхашский региональный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spacing w:line="56" w:lineRule="atLeast"/>
              <w:rPr>
                <w:color w:val="000000"/>
              </w:rPr>
            </w:pPr>
            <w:r w:rsidRPr="00EC2CE6">
              <w:rPr>
                <w:color w:val="000000"/>
              </w:rPr>
              <w:t>г. Балхаш, м-н. Шашубая Кошакарбаева, 15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200</w:t>
            </w:r>
          </w:p>
        </w:tc>
      </w:tr>
      <w:tr w:rsidR="00E9310E" w:rsidRPr="00EC2CE6" w:rsidTr="00E9310E">
        <w:trPr>
          <w:trHeight w:val="31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jc w:val="center"/>
            </w:pPr>
            <w:r w:rsidRPr="00EC2CE6">
              <w:t>24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t xml:space="preserve">Туркестанский областной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outlineLvl w:val="0"/>
            </w:pPr>
            <w:r w:rsidRPr="00EC2CE6">
              <w:rPr>
                <w:color w:val="000000"/>
              </w:rPr>
              <w:t>г. Туркестан, ул. Айтеке би, строение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jc w:val="center"/>
              <w:outlineLvl w:val="0"/>
            </w:pPr>
            <w:r w:rsidRPr="00EC2CE6">
              <w:t>400</w:t>
            </w:r>
          </w:p>
        </w:tc>
      </w:tr>
      <w:tr w:rsidR="00E9310E" w:rsidRPr="00EC2CE6" w:rsidTr="00E9310E">
        <w:trPr>
          <w:trHeight w:val="277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rPr>
                <w:b/>
                <w:bCs/>
              </w:rPr>
            </w:pPr>
            <w:r w:rsidRPr="00EC2CE6">
              <w:rPr>
                <w:b/>
                <w:bCs/>
              </w:rPr>
              <w:t>ИТОГО ФИЛИАЛЫ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9000</w:t>
            </w:r>
          </w:p>
        </w:tc>
      </w:tr>
      <w:tr w:rsidR="00E9310E" w:rsidRPr="00EC2CE6" w:rsidTr="00E9310E">
        <w:trPr>
          <w:trHeight w:val="277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rPr>
                <w:b/>
                <w:bCs/>
              </w:rPr>
            </w:pPr>
            <w:r w:rsidRPr="00EC2CE6">
              <w:rPr>
                <w:b/>
                <w:bCs/>
              </w:rPr>
              <w:t>Головной банк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rPr>
                <w:b/>
                <w:bCs/>
              </w:rPr>
            </w:pPr>
            <w:r w:rsidRPr="00EC2CE6">
              <w:rPr>
                <w:color w:val="000000"/>
              </w:rPr>
              <w:t>г. Алматы, пр.Аль-Фараби,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5900</w:t>
            </w:r>
          </w:p>
        </w:tc>
      </w:tr>
      <w:tr w:rsidR="00E9310E" w:rsidRPr="00EC2CE6" w:rsidTr="00E9310E">
        <w:trPr>
          <w:trHeight w:val="277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rPr>
                <w:b/>
                <w:bCs/>
              </w:rPr>
            </w:pPr>
            <w:r w:rsidRPr="00EC2CE6">
              <w:rPr>
                <w:b/>
                <w:bCs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0E" w:rsidRPr="00EC2CE6" w:rsidRDefault="00E9310E" w:rsidP="00E9310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0E" w:rsidRPr="00EC2CE6" w:rsidRDefault="00E9310E" w:rsidP="00E9310E">
            <w:pPr>
              <w:jc w:val="center"/>
              <w:rPr>
                <w:b/>
                <w:bCs/>
              </w:rPr>
            </w:pPr>
            <w:r w:rsidRPr="00EC2CE6">
              <w:rPr>
                <w:b/>
                <w:bCs/>
              </w:rPr>
              <w:t>15200</w:t>
            </w:r>
          </w:p>
        </w:tc>
      </w:tr>
    </w:tbl>
    <w:p w:rsidR="00B54ADB" w:rsidRPr="00EC2CE6" w:rsidRDefault="00B54ADB" w:rsidP="0060774F">
      <w:pPr>
        <w:rPr>
          <w:rFonts w:eastAsia="Calibri"/>
          <w:color w:val="000066"/>
          <w:lang w:eastAsia="en-US"/>
        </w:rPr>
      </w:pPr>
    </w:p>
    <w:p w:rsidR="00B54ADB" w:rsidRPr="00EC2CE6" w:rsidRDefault="00B54ADB" w:rsidP="00B54ADB">
      <w:pPr>
        <w:suppressAutoHyphens/>
        <w:jc w:val="right"/>
        <w:rPr>
          <w:b/>
        </w:rPr>
      </w:pPr>
      <w:r w:rsidRPr="00EC2CE6">
        <w:rPr>
          <w:b/>
        </w:rPr>
        <w:t xml:space="preserve">Приложение </w:t>
      </w:r>
      <w:r w:rsidR="00F051A2" w:rsidRPr="00EC2CE6">
        <w:rPr>
          <w:b/>
        </w:rPr>
        <w:t>3</w:t>
      </w:r>
      <w:r w:rsidRPr="00EC2CE6">
        <w:rPr>
          <w:b/>
        </w:rPr>
        <w:t xml:space="preserve"> к тендерной документации </w:t>
      </w:r>
    </w:p>
    <w:p w:rsidR="00B54ADB" w:rsidRPr="00EC2CE6" w:rsidRDefault="00B54ADB" w:rsidP="00B54ADB">
      <w:pPr>
        <w:suppressAutoHyphens/>
        <w:jc w:val="right"/>
        <w:rPr>
          <w:b/>
          <w:i/>
        </w:rPr>
      </w:pPr>
    </w:p>
    <w:p w:rsidR="00B54ADB" w:rsidRPr="00EC2CE6" w:rsidRDefault="00B54ADB" w:rsidP="00B54ADB">
      <w:pPr>
        <w:suppressAutoHyphens/>
        <w:rPr>
          <w:i/>
        </w:rPr>
      </w:pPr>
    </w:p>
    <w:p w:rsidR="00A1378E" w:rsidRPr="00EC2CE6" w:rsidRDefault="00A1378E" w:rsidP="00A1378E">
      <w:pPr>
        <w:pStyle w:val="5"/>
        <w:suppressAutoHyphens/>
      </w:pPr>
      <w:r w:rsidRPr="00EC2CE6">
        <w:t>Тендерное предложение</w:t>
      </w:r>
    </w:p>
    <w:p w:rsidR="00A1378E" w:rsidRPr="00EC2CE6" w:rsidRDefault="00A1378E" w:rsidP="00A1378E">
      <w:pPr>
        <w:spacing w:line="276" w:lineRule="auto"/>
        <w:jc w:val="center"/>
        <w:rPr>
          <w:rFonts w:ascii="Calibri" w:hAnsi="Calibri"/>
        </w:rPr>
      </w:pPr>
      <w:r w:rsidRPr="00EC2CE6">
        <w:rPr>
          <w:b/>
          <w:u w:val="single"/>
        </w:rPr>
        <w:t xml:space="preserve"> «</w:t>
      </w:r>
      <w:r w:rsidR="00761DCF" w:rsidRPr="00EC2CE6">
        <w:rPr>
          <w:b/>
          <w:u w:val="single"/>
        </w:rPr>
        <w:t>К</w:t>
      </w:r>
      <w:r w:rsidR="00DA322A" w:rsidRPr="00EC2CE6">
        <w:rPr>
          <w:b/>
          <w:u w:val="single"/>
        </w:rPr>
        <w:t>орпоративные</w:t>
      </w:r>
      <w:r w:rsidR="00761DCF" w:rsidRPr="00EC2CE6">
        <w:rPr>
          <w:b/>
          <w:u w:val="single"/>
        </w:rPr>
        <w:t xml:space="preserve"> ежедневники на 2022 год</w:t>
      </w:r>
      <w:r w:rsidRPr="00EC2CE6">
        <w:rPr>
          <w:b/>
          <w:u w:val="single"/>
        </w:rPr>
        <w:t>»</w:t>
      </w:r>
    </w:p>
    <w:p w:rsidR="00A1378E" w:rsidRPr="00EC2CE6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</w:p>
    <w:p w:rsidR="00A1378E" w:rsidRPr="00EC2CE6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  <w:r w:rsidRPr="00EC2CE6">
        <w:rPr>
          <w:lang w:val="ru-RU"/>
        </w:rPr>
        <w:t>Наименование потенциального поставщика</w:t>
      </w:r>
      <w:r w:rsidRPr="00EC2CE6">
        <w:rPr>
          <w:rFonts w:ascii="Calibri" w:hAnsi="Calibri"/>
          <w:lang w:val="ru-RU"/>
        </w:rPr>
        <w:t xml:space="preserve"> </w:t>
      </w:r>
      <w:r w:rsidRPr="00EC2CE6">
        <w:rPr>
          <w:lang w:val="ru-RU"/>
        </w:rPr>
        <w:t>_______________________________________________</w:t>
      </w:r>
    </w:p>
    <w:p w:rsidR="00A1378E" w:rsidRPr="00EC2CE6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  <w:r w:rsidRPr="00EC2CE6">
        <w:rPr>
          <w:lang w:val="ru-RU"/>
        </w:rPr>
        <w:t>_____________________________________________________________________________________</w:t>
      </w:r>
    </w:p>
    <w:p w:rsidR="00A1378E" w:rsidRPr="00EC2CE6" w:rsidRDefault="00A1378E" w:rsidP="00A1378E">
      <w:pPr>
        <w:pStyle w:val="a9"/>
        <w:suppressAutoHyphens/>
        <w:spacing w:before="0" w:after="0"/>
        <w:rPr>
          <w:rFonts w:ascii="Times New Roman" w:hAnsi="Times New Roman"/>
          <w:lang w:val="ru-RU"/>
        </w:rPr>
      </w:pPr>
      <w:r w:rsidRPr="00EC2CE6">
        <w:rPr>
          <w:lang w:val="ru-RU"/>
        </w:rPr>
        <w:t>Наименование предмета тендера</w:t>
      </w:r>
      <w:r w:rsidRPr="00EC2CE6">
        <w:rPr>
          <w:rFonts w:ascii="Times New Roman" w:hAnsi="Times New Roman"/>
          <w:lang w:val="ru-RU"/>
        </w:rPr>
        <w:t xml:space="preserve"> _________</w:t>
      </w:r>
      <w:r w:rsidRPr="00EC2CE6">
        <w:rPr>
          <w:lang w:val="ru-RU"/>
        </w:rPr>
        <w:t>___________________________</w:t>
      </w:r>
      <w:r w:rsidRPr="00EC2CE6">
        <w:rPr>
          <w:rFonts w:ascii="Times New Roman" w:hAnsi="Times New Roman"/>
          <w:lang w:val="ru-RU"/>
        </w:rPr>
        <w:t>____________________</w:t>
      </w:r>
    </w:p>
    <w:p w:rsidR="00A1378E" w:rsidRPr="00EC2CE6" w:rsidRDefault="00A1378E" w:rsidP="00A1378E">
      <w:pPr>
        <w:pStyle w:val="a9"/>
        <w:suppressAutoHyphens/>
        <w:spacing w:before="0" w:after="0"/>
        <w:rPr>
          <w:lang w:val="ru-RU"/>
        </w:rPr>
      </w:pPr>
      <w:r w:rsidRPr="00EC2CE6">
        <w:rPr>
          <w:lang w:val="ru-RU"/>
        </w:rPr>
        <w:lastRenderedPageBreak/>
        <w:t>______________________________________</w:t>
      </w:r>
      <w:r w:rsidRPr="00EC2CE6">
        <w:rPr>
          <w:rFonts w:ascii="Calibri" w:hAnsi="Calibri"/>
          <w:lang w:val="ru-RU"/>
        </w:rPr>
        <w:t>________</w:t>
      </w:r>
      <w:r w:rsidRPr="00EC2CE6">
        <w:rPr>
          <w:lang w:val="ru-RU"/>
        </w:rPr>
        <w:t>___________</w:t>
      </w:r>
      <w:r w:rsidRPr="00EC2CE6">
        <w:rPr>
          <w:rFonts w:ascii="Times New Roman" w:hAnsi="Times New Roman"/>
          <w:lang w:val="ru-RU"/>
        </w:rPr>
        <w:t>____________________________</w:t>
      </w:r>
      <w:r w:rsidRPr="00EC2CE6">
        <w:rPr>
          <w:lang w:val="ru-RU"/>
        </w:rPr>
        <w:t xml:space="preserve">                                                          </w:t>
      </w:r>
    </w:p>
    <w:p w:rsidR="00A1378E" w:rsidRPr="00EC2CE6" w:rsidRDefault="00A1378E" w:rsidP="00A1378E">
      <w:pPr>
        <w:suppressAutoHyphens/>
      </w:pPr>
      <w:r w:rsidRPr="00EC2CE6">
        <w:rPr>
          <w:b/>
          <w:caps/>
        </w:rPr>
        <w:t>Предлагаемые УСЛОВИЯ заключения договора:</w:t>
      </w:r>
    </w:p>
    <w:p w:rsidR="00A1378E" w:rsidRPr="00EC2CE6" w:rsidRDefault="00A1378E" w:rsidP="00A1378E">
      <w:pPr>
        <w:suppressAutoHyphens/>
      </w:pPr>
    </w:p>
    <w:p w:rsidR="00A1378E" w:rsidRPr="00EC2CE6" w:rsidRDefault="00A1378E" w:rsidP="00412669">
      <w:pPr>
        <w:pStyle w:val="2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left"/>
      </w:pPr>
      <w:r w:rsidRPr="00EC2CE6">
        <w:rPr>
          <w:i w:val="0"/>
        </w:rPr>
        <w:t xml:space="preserve">Общая стоимость ежедневников в тенге с НДС </w:t>
      </w:r>
    </w:p>
    <w:p w:rsidR="00A1378E" w:rsidRPr="00EC2CE6" w:rsidRDefault="00A1378E" w:rsidP="00A1378E">
      <w:r w:rsidRPr="00EC2CE6">
        <w:t>_____________________________________________________________________________________</w:t>
      </w:r>
    </w:p>
    <w:p w:rsidR="00A1378E" w:rsidRPr="00EC2CE6" w:rsidRDefault="00A1378E" w:rsidP="00A1378E">
      <w:pPr>
        <w:jc w:val="center"/>
      </w:pPr>
      <w:r w:rsidRPr="00EC2CE6">
        <w:rPr>
          <w:i/>
        </w:rPr>
        <w:t>(цифрами и прописью)</w:t>
      </w:r>
    </w:p>
    <w:p w:rsidR="00A1378E" w:rsidRPr="00EC2CE6" w:rsidRDefault="00A1378E" w:rsidP="00A1378E">
      <w:pPr>
        <w:suppressAutoHyphens/>
        <w:rPr>
          <w:b/>
        </w:rPr>
      </w:pPr>
      <w:r w:rsidRPr="00EC2CE6">
        <w:rPr>
          <w:b/>
        </w:rPr>
        <w:t>2. Страна производитель</w:t>
      </w:r>
      <w:r w:rsidRPr="00EC2CE6">
        <w:rPr>
          <w:i/>
        </w:rPr>
        <w:t xml:space="preserve"> __________________</w:t>
      </w:r>
    </w:p>
    <w:p w:rsidR="00A1378E" w:rsidRPr="00EC2CE6" w:rsidRDefault="00A1378E" w:rsidP="00A1378E">
      <w:pPr>
        <w:suppressAutoHyphens/>
      </w:pPr>
      <w:r w:rsidRPr="00EC2CE6">
        <w:rPr>
          <w:b/>
        </w:rPr>
        <w:t xml:space="preserve">3. Условия оплаты: </w:t>
      </w:r>
      <w:r w:rsidRPr="00EC2CE6">
        <w:t>_________________________________________________________________</w:t>
      </w:r>
    </w:p>
    <w:p w:rsidR="00A1378E" w:rsidRPr="00EC2CE6" w:rsidRDefault="00A1378E" w:rsidP="00A1378E">
      <w:pPr>
        <w:pStyle w:val="31"/>
        <w:suppressAutoHyphens/>
      </w:pPr>
      <w:r w:rsidRPr="00EC2CE6">
        <w:t xml:space="preserve">4. </w:t>
      </w:r>
      <w:r w:rsidR="00B824BA" w:rsidRPr="00EC2CE6">
        <w:t>Общий с</w:t>
      </w:r>
      <w:r w:rsidRPr="00EC2CE6">
        <w:t>рок поставки ежедневников</w:t>
      </w:r>
      <w:r w:rsidR="00B824BA" w:rsidRPr="00EC2CE6">
        <w:t xml:space="preserve"> (от даты утверждения контрольного образца) </w:t>
      </w:r>
      <w:r w:rsidRPr="00EC2CE6">
        <w:t xml:space="preserve"> ________________________________________________________________________</w:t>
      </w:r>
    </w:p>
    <w:p w:rsidR="00B824BA" w:rsidRPr="00EC2CE6" w:rsidRDefault="00B824BA" w:rsidP="00A1378E">
      <w:pPr>
        <w:pStyle w:val="31"/>
        <w:suppressAutoHyphens/>
      </w:pPr>
      <w:r w:rsidRPr="00EC2CE6">
        <w:t xml:space="preserve">5. Срок предоставления (верстки) дизайн-макета ежедневника (от даты заключения </w:t>
      </w:r>
      <w:r w:rsidR="007A6DE5" w:rsidRPr="00EC2CE6">
        <w:t>договора)</w:t>
      </w:r>
      <w:r w:rsidRPr="00EC2CE6">
        <w:t>________________________________________________</w:t>
      </w:r>
    </w:p>
    <w:p w:rsidR="00B824BA" w:rsidRPr="00EC2CE6" w:rsidRDefault="00B824BA" w:rsidP="00A1378E">
      <w:pPr>
        <w:pStyle w:val="31"/>
        <w:suppressAutoHyphens/>
      </w:pPr>
      <w:r w:rsidRPr="00EC2CE6">
        <w:t>6. Срок пр</w:t>
      </w:r>
      <w:r w:rsidR="007A6DE5" w:rsidRPr="00EC2CE6">
        <w:t>едоставления контрольного образца (от даты утверждения дизайн-макета)</w:t>
      </w:r>
    </w:p>
    <w:p w:rsidR="00A1378E" w:rsidRPr="00EC2CE6" w:rsidRDefault="00A1378E" w:rsidP="00A1378E">
      <w:pPr>
        <w:pStyle w:val="31"/>
        <w:suppressAutoHyphens/>
      </w:pPr>
      <w:r w:rsidRPr="00EC2CE6">
        <w:t>____________________________________________________________________________________</w:t>
      </w:r>
    </w:p>
    <w:p w:rsidR="00A1378E" w:rsidRPr="00EC2CE6" w:rsidRDefault="007A6DE5" w:rsidP="00A1378E">
      <w:pPr>
        <w:pStyle w:val="31"/>
        <w:suppressAutoHyphens/>
        <w:jc w:val="both"/>
      </w:pPr>
      <w:r w:rsidRPr="00EC2CE6">
        <w:t>7</w:t>
      </w:r>
      <w:r w:rsidR="00A1378E" w:rsidRPr="00EC2CE6">
        <w:t xml:space="preserve">. Охват Лота </w:t>
      </w:r>
      <w:r w:rsidRPr="00EC2CE6">
        <w:t xml:space="preserve"> 100%.</w:t>
      </w:r>
    </w:p>
    <w:p w:rsidR="00A1378E" w:rsidRPr="00EC2CE6" w:rsidRDefault="00A1378E" w:rsidP="00A1378E">
      <w:pPr>
        <w:suppressAutoHyphens/>
      </w:pPr>
      <w:r w:rsidRPr="00EC2CE6">
        <w:rPr>
          <w:b/>
        </w:rPr>
        <w:t>6. Срок действия тендерной  заявки</w:t>
      </w:r>
      <w:r w:rsidR="007A6DE5" w:rsidRPr="00EC2CE6">
        <w:rPr>
          <w:b/>
        </w:rPr>
        <w:t xml:space="preserve">: </w:t>
      </w:r>
      <w:r w:rsidR="00761DCF" w:rsidRPr="00EC2CE6">
        <w:t>__ календарных дней с даты проведения торгов на ЭТП.</w:t>
      </w:r>
    </w:p>
    <w:p w:rsidR="00A1378E" w:rsidRPr="00EC2CE6" w:rsidRDefault="00A1378E" w:rsidP="00A1378E">
      <w:pPr>
        <w:pStyle w:val="a5"/>
        <w:tabs>
          <w:tab w:val="num" w:pos="0"/>
        </w:tabs>
        <w:suppressAutoHyphens/>
        <w:spacing w:line="0" w:lineRule="atLeast"/>
        <w:ind w:firstLine="0"/>
        <w:jc w:val="both"/>
        <w:rPr>
          <w:b/>
        </w:rPr>
      </w:pPr>
      <w:r w:rsidRPr="00EC2CE6">
        <w:rPr>
          <w:b/>
        </w:rPr>
        <w:t>7.  Мы согласны с условиями договора и готовы подписать его в течение _______ календарных дней  от даты признания выигрышной нашей тендерной заявки (но не более 30 календарных дней).</w:t>
      </w:r>
    </w:p>
    <w:p w:rsidR="00A1378E" w:rsidRPr="00EC2CE6" w:rsidRDefault="00A1378E" w:rsidP="00A1378E">
      <w:pPr>
        <w:suppressAutoHyphens/>
        <w:rPr>
          <w:i/>
        </w:rPr>
      </w:pPr>
    </w:p>
    <w:p w:rsidR="00A1378E" w:rsidRPr="00EC2CE6" w:rsidRDefault="00A1378E" w:rsidP="00A1378E">
      <w:pPr>
        <w:suppressAutoHyphens/>
      </w:pPr>
    </w:p>
    <w:p w:rsidR="00A1378E" w:rsidRPr="00EC2CE6" w:rsidRDefault="00A1378E" w:rsidP="00A1378E">
      <w:pPr>
        <w:suppressAutoHyphens/>
      </w:pPr>
      <w:r w:rsidRPr="00EC2CE6">
        <w:t xml:space="preserve">                         ___________________                          ___________________</w:t>
      </w:r>
    </w:p>
    <w:p w:rsidR="00A1378E" w:rsidRPr="00EC2CE6" w:rsidRDefault="00A1378E" w:rsidP="00A1378E">
      <w:pPr>
        <w:suppressAutoHyphens/>
        <w:rPr>
          <w:i/>
        </w:rPr>
      </w:pPr>
      <w:r w:rsidRPr="00EC2CE6">
        <w:rPr>
          <w:i/>
        </w:rPr>
        <w:t xml:space="preserve">                                (должность)                                               (Ф.И.О.)</w:t>
      </w:r>
    </w:p>
    <w:p w:rsidR="00A1378E" w:rsidRPr="00EC2CE6" w:rsidRDefault="00A1378E" w:rsidP="00A1378E">
      <w:pPr>
        <w:suppressAutoHyphens/>
        <w:jc w:val="center"/>
      </w:pPr>
      <w:r w:rsidRPr="00EC2CE6">
        <w:rPr>
          <w:b/>
          <w:bCs/>
        </w:rPr>
        <w:t>М.П</w:t>
      </w:r>
      <w:r w:rsidRPr="00EC2CE6">
        <w:t>.</w:t>
      </w: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61DCF" w:rsidRPr="00EC2CE6" w:rsidRDefault="00761DCF" w:rsidP="007A6DE5">
      <w:pPr>
        <w:suppressAutoHyphens/>
        <w:jc w:val="right"/>
        <w:rPr>
          <w:b/>
        </w:rPr>
      </w:pPr>
    </w:p>
    <w:p w:rsidR="007A6DE5" w:rsidRPr="00EC2CE6" w:rsidRDefault="007A6DE5" w:rsidP="007A6DE5">
      <w:pPr>
        <w:suppressAutoHyphens/>
        <w:jc w:val="right"/>
        <w:rPr>
          <w:b/>
        </w:rPr>
      </w:pPr>
      <w:r w:rsidRPr="00EC2CE6">
        <w:rPr>
          <w:b/>
        </w:rPr>
        <w:t xml:space="preserve">Приложение 4 к тендерной документации </w:t>
      </w:r>
    </w:p>
    <w:p w:rsidR="007A6DE5" w:rsidRPr="00EC2CE6" w:rsidRDefault="007A6DE5" w:rsidP="00A1378E">
      <w:pPr>
        <w:jc w:val="center"/>
        <w:rPr>
          <w:b/>
        </w:rPr>
      </w:pPr>
    </w:p>
    <w:p w:rsidR="00B54ADB" w:rsidRPr="00EC2CE6" w:rsidRDefault="007A6DE5" w:rsidP="00A1378E">
      <w:pPr>
        <w:jc w:val="center"/>
        <w:rPr>
          <w:b/>
        </w:rPr>
      </w:pPr>
      <w:r w:rsidRPr="00EC2CE6">
        <w:rPr>
          <w:b/>
        </w:rPr>
        <w:t>Таблица цен</w:t>
      </w:r>
    </w:p>
    <w:p w:rsidR="00F051A2" w:rsidRPr="00EC2CE6" w:rsidRDefault="00F051A2" w:rsidP="00F051A2">
      <w:pPr>
        <w:suppressAutoHyphens/>
        <w:jc w:val="center"/>
      </w:pPr>
      <w:r w:rsidRPr="00EC2CE6">
        <w:t>___________________________________________________________________________</w:t>
      </w:r>
    </w:p>
    <w:p w:rsidR="00F051A2" w:rsidRPr="00EC2CE6" w:rsidRDefault="00F051A2" w:rsidP="00F051A2">
      <w:pPr>
        <w:suppressAutoHyphens/>
        <w:jc w:val="center"/>
        <w:rPr>
          <w:i/>
        </w:rPr>
      </w:pPr>
      <w:r w:rsidRPr="00EC2CE6">
        <w:rPr>
          <w:i/>
        </w:rPr>
        <w:t>(наименование потенциального поставщика)</w:t>
      </w:r>
    </w:p>
    <w:p w:rsidR="00F051A2" w:rsidRPr="00EC2CE6" w:rsidRDefault="00F051A2" w:rsidP="00F051A2">
      <w:pPr>
        <w:suppressAutoHyphens/>
        <w:jc w:val="right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690"/>
        <w:gridCol w:w="992"/>
        <w:gridCol w:w="1843"/>
        <w:gridCol w:w="1417"/>
        <w:gridCol w:w="2126"/>
      </w:tblGrid>
      <w:tr w:rsidR="00241502" w:rsidRPr="00EC2CE6" w:rsidTr="00241502">
        <w:trPr>
          <w:trHeight w:val="735"/>
        </w:trPr>
        <w:tc>
          <w:tcPr>
            <w:tcW w:w="458" w:type="dxa"/>
            <w:vAlign w:val="center"/>
          </w:tcPr>
          <w:p w:rsidR="00241502" w:rsidRPr="00EC2CE6" w:rsidRDefault="00241502" w:rsidP="00A93DD6">
            <w:pPr>
              <w:suppressAutoHyphens/>
              <w:jc w:val="center"/>
              <w:rPr>
                <w:b/>
              </w:rPr>
            </w:pPr>
          </w:p>
          <w:p w:rsidR="00241502" w:rsidRPr="00EC2CE6" w:rsidRDefault="00241502" w:rsidP="00A93DD6">
            <w:pPr>
              <w:suppressAutoHyphens/>
              <w:jc w:val="center"/>
              <w:rPr>
                <w:b/>
              </w:rPr>
            </w:pPr>
            <w:r w:rsidRPr="00EC2CE6">
              <w:rPr>
                <w:b/>
              </w:rPr>
              <w:t>№</w:t>
            </w:r>
          </w:p>
        </w:tc>
        <w:tc>
          <w:tcPr>
            <w:tcW w:w="2690" w:type="dxa"/>
            <w:vAlign w:val="center"/>
          </w:tcPr>
          <w:p w:rsidR="00241502" w:rsidRPr="00EC2CE6" w:rsidRDefault="00241502" w:rsidP="00A93DD6">
            <w:pPr>
              <w:suppressAutoHyphens/>
              <w:jc w:val="center"/>
              <w:rPr>
                <w:b/>
              </w:rPr>
            </w:pPr>
            <w:r w:rsidRPr="00EC2CE6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41502" w:rsidRPr="00EC2CE6" w:rsidRDefault="00241502" w:rsidP="00241502">
            <w:pPr>
              <w:suppressAutoHyphens/>
              <w:jc w:val="center"/>
              <w:rPr>
                <w:b/>
              </w:rPr>
            </w:pPr>
            <w:r w:rsidRPr="00EC2CE6">
              <w:rPr>
                <w:b/>
              </w:rPr>
              <w:t>Кол-во, штук</w:t>
            </w:r>
          </w:p>
        </w:tc>
        <w:tc>
          <w:tcPr>
            <w:tcW w:w="1843" w:type="dxa"/>
            <w:vAlign w:val="center"/>
          </w:tcPr>
          <w:p w:rsidR="00241502" w:rsidRPr="00EC2CE6" w:rsidRDefault="00241502" w:rsidP="00A93DD6">
            <w:pPr>
              <w:suppressAutoHyphens/>
              <w:jc w:val="center"/>
              <w:rPr>
                <w:b/>
              </w:rPr>
            </w:pPr>
            <w:r w:rsidRPr="00EC2CE6">
              <w:rPr>
                <w:b/>
              </w:rPr>
              <w:t xml:space="preserve">Цена за штуку в тенге с НДС </w:t>
            </w:r>
            <w:r w:rsidRPr="00EC2CE6">
              <w:rPr>
                <w:sz w:val="20"/>
                <w:szCs w:val="20"/>
              </w:rPr>
              <w:t>(включая расход на транспортировку и верстку дизайн-макета)</w:t>
            </w:r>
          </w:p>
        </w:tc>
        <w:tc>
          <w:tcPr>
            <w:tcW w:w="1417" w:type="dxa"/>
            <w:vAlign w:val="center"/>
          </w:tcPr>
          <w:p w:rsidR="00241502" w:rsidRPr="00EC2CE6" w:rsidRDefault="00241502" w:rsidP="00241502">
            <w:pPr>
              <w:suppressAutoHyphens/>
              <w:jc w:val="center"/>
              <w:rPr>
                <w:b/>
              </w:rPr>
            </w:pPr>
            <w:r w:rsidRPr="00EC2CE6">
              <w:rPr>
                <w:b/>
              </w:rPr>
              <w:t>Общая стоимость ежедневников с учетом доставки до филиалов, тенге с НДС</w:t>
            </w:r>
          </w:p>
        </w:tc>
        <w:tc>
          <w:tcPr>
            <w:tcW w:w="2126" w:type="dxa"/>
            <w:vAlign w:val="center"/>
          </w:tcPr>
          <w:p w:rsidR="00241502" w:rsidRPr="00EC2CE6" w:rsidRDefault="00241502" w:rsidP="00241502">
            <w:pPr>
              <w:suppressAutoHyphens/>
              <w:jc w:val="center"/>
              <w:rPr>
                <w:b/>
              </w:rPr>
            </w:pPr>
            <w:r w:rsidRPr="00EC2CE6">
              <w:rPr>
                <w:b/>
              </w:rPr>
              <w:t xml:space="preserve">В .т. числе стоимость транспортировки до филиалов, тенге с НДС </w:t>
            </w:r>
            <w:r w:rsidRPr="00EC2CE6">
              <w:rPr>
                <w:sz w:val="20"/>
                <w:szCs w:val="20"/>
              </w:rPr>
              <w:t>(показать сумму транспортировки)</w:t>
            </w:r>
          </w:p>
        </w:tc>
      </w:tr>
      <w:tr w:rsidR="00241502" w:rsidRPr="00EC2CE6" w:rsidTr="00241502">
        <w:trPr>
          <w:trHeight w:val="705"/>
        </w:trPr>
        <w:tc>
          <w:tcPr>
            <w:tcW w:w="458" w:type="dxa"/>
            <w:vAlign w:val="center"/>
          </w:tcPr>
          <w:p w:rsidR="00241502" w:rsidRPr="00EC2CE6" w:rsidRDefault="00241502" w:rsidP="00A93DD6">
            <w:pPr>
              <w:suppressAutoHyphens/>
              <w:rPr>
                <w:b/>
              </w:rPr>
            </w:pPr>
            <w:r w:rsidRPr="00EC2CE6">
              <w:rPr>
                <w:b/>
              </w:rPr>
              <w:t>1</w:t>
            </w:r>
          </w:p>
        </w:tc>
        <w:tc>
          <w:tcPr>
            <w:tcW w:w="2690" w:type="dxa"/>
            <w:vAlign w:val="center"/>
          </w:tcPr>
          <w:p w:rsidR="00241502" w:rsidRPr="00EC2CE6" w:rsidRDefault="00241502" w:rsidP="00241502">
            <w:pPr>
              <w:suppressAutoHyphens/>
              <w:rPr>
                <w:b/>
              </w:rPr>
            </w:pPr>
            <w:r w:rsidRPr="00EC2CE6">
              <w:rPr>
                <w:b/>
              </w:rPr>
              <w:t>Ежедневник корпоративный ф. А5</w:t>
            </w:r>
          </w:p>
        </w:tc>
        <w:tc>
          <w:tcPr>
            <w:tcW w:w="992" w:type="dxa"/>
            <w:vAlign w:val="center"/>
          </w:tcPr>
          <w:p w:rsidR="00241502" w:rsidRPr="00EC2CE6" w:rsidRDefault="00241502" w:rsidP="00A93DD6">
            <w:pPr>
              <w:suppressAutoHyphens/>
              <w:jc w:val="center"/>
              <w:rPr>
                <w:b/>
              </w:rPr>
            </w:pPr>
            <w:r w:rsidRPr="00EC2CE6">
              <w:rPr>
                <w:b/>
              </w:rPr>
              <w:t>15200</w:t>
            </w:r>
          </w:p>
        </w:tc>
        <w:tc>
          <w:tcPr>
            <w:tcW w:w="1843" w:type="dxa"/>
            <w:vAlign w:val="center"/>
          </w:tcPr>
          <w:p w:rsidR="00241502" w:rsidRPr="00EC2CE6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41502" w:rsidRPr="00EC2CE6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2126" w:type="dxa"/>
          </w:tcPr>
          <w:p w:rsidR="00241502" w:rsidRPr="00EC2CE6" w:rsidRDefault="00241502" w:rsidP="00A93DD6">
            <w:pPr>
              <w:suppressAutoHyphens/>
              <w:rPr>
                <w:b/>
              </w:rPr>
            </w:pPr>
          </w:p>
        </w:tc>
      </w:tr>
      <w:tr w:rsidR="00241502" w:rsidRPr="00EC2CE6" w:rsidTr="00241502">
        <w:trPr>
          <w:trHeight w:val="705"/>
        </w:trPr>
        <w:tc>
          <w:tcPr>
            <w:tcW w:w="5983" w:type="dxa"/>
            <w:gridSpan w:val="4"/>
            <w:vAlign w:val="center"/>
          </w:tcPr>
          <w:p w:rsidR="00241502" w:rsidRPr="00EC2CE6" w:rsidRDefault="00241502" w:rsidP="00241502">
            <w:pPr>
              <w:suppressAutoHyphens/>
              <w:rPr>
                <w:b/>
              </w:rPr>
            </w:pPr>
            <w:r w:rsidRPr="00EC2CE6">
              <w:rPr>
                <w:b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241502" w:rsidRPr="00EC2CE6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2126" w:type="dxa"/>
          </w:tcPr>
          <w:p w:rsidR="00241502" w:rsidRPr="00EC2CE6" w:rsidRDefault="00241502" w:rsidP="00A93DD6">
            <w:pPr>
              <w:suppressAutoHyphens/>
              <w:rPr>
                <w:b/>
              </w:rPr>
            </w:pPr>
          </w:p>
        </w:tc>
      </w:tr>
    </w:tbl>
    <w:p w:rsidR="00F051A2" w:rsidRPr="00EC2CE6" w:rsidRDefault="00F051A2" w:rsidP="00F051A2">
      <w:pPr>
        <w:suppressAutoHyphens/>
        <w:jc w:val="right"/>
        <w:rPr>
          <w:b/>
        </w:rPr>
      </w:pPr>
    </w:p>
    <w:p w:rsidR="00F051A2" w:rsidRPr="00EC2CE6" w:rsidRDefault="00F051A2" w:rsidP="00F051A2">
      <w:pPr>
        <w:ind w:firstLine="708"/>
        <w:jc w:val="both"/>
        <w:rPr>
          <w:i/>
        </w:rPr>
      </w:pPr>
      <w:r w:rsidRPr="00EC2CE6">
        <w:t xml:space="preserve">Общая стоимость ежедневников _____________ тенге, в том числе стоимость доставки ______________ тенге на условиях поставки согласно разнарядке: </w:t>
      </w:r>
      <w:r w:rsidRPr="00EC2CE6">
        <w:rPr>
          <w:lang w:val="en-US"/>
        </w:rPr>
        <w:t>DDP</w:t>
      </w:r>
      <w:r w:rsidRPr="00EC2CE6">
        <w:t xml:space="preserve"> г.Алматы и </w:t>
      </w:r>
      <w:r w:rsidRPr="00EC2CE6">
        <w:rPr>
          <w:lang w:val="en-US"/>
        </w:rPr>
        <w:t>DDP</w:t>
      </w:r>
      <w:r w:rsidRPr="00EC2CE6">
        <w:t xml:space="preserve"> областные и региональные филиалы, ИНКОТЕРМС 20</w:t>
      </w:r>
      <w:r w:rsidR="0066114C" w:rsidRPr="00EC2CE6">
        <w:t>2</w:t>
      </w:r>
      <w:r w:rsidRPr="00EC2CE6">
        <w:t>0, включает все расходы потенциального поставщика на уплату таможенных пошлин, транспортные расходы, НДС и другие налоги, платежи, сборы и расходы. Потенциальный поставщик вправе указать другие расходы.</w:t>
      </w:r>
    </w:p>
    <w:p w:rsidR="00F051A2" w:rsidRPr="00EC2CE6" w:rsidRDefault="00F051A2" w:rsidP="00F051A2"/>
    <w:p w:rsidR="00F051A2" w:rsidRPr="00EC2CE6" w:rsidRDefault="00F051A2" w:rsidP="00F051A2">
      <w:pPr>
        <w:ind w:firstLine="720"/>
      </w:pPr>
    </w:p>
    <w:p w:rsidR="00F051A2" w:rsidRPr="00EC2CE6" w:rsidRDefault="00F051A2" w:rsidP="00F051A2">
      <w:pPr>
        <w:ind w:firstLine="720"/>
      </w:pPr>
      <w:r w:rsidRPr="00EC2CE6">
        <w:t xml:space="preserve">_______________ </w:t>
      </w:r>
      <w:r w:rsidRPr="00EC2CE6">
        <w:tab/>
      </w:r>
      <w:r w:rsidRPr="00EC2CE6">
        <w:tab/>
      </w:r>
      <w:r w:rsidRPr="00EC2CE6">
        <w:tab/>
      </w:r>
      <w:r w:rsidRPr="00EC2CE6">
        <w:tab/>
      </w:r>
      <w:r w:rsidRPr="00EC2CE6">
        <w:tab/>
        <w:t>________________________</w:t>
      </w:r>
    </w:p>
    <w:p w:rsidR="00F051A2" w:rsidRPr="00EC2CE6" w:rsidRDefault="00F051A2" w:rsidP="00F051A2">
      <w:pPr>
        <w:ind w:left="708" w:firstLine="12"/>
        <w:rPr>
          <w:i/>
        </w:rPr>
      </w:pPr>
      <w:r w:rsidRPr="00EC2CE6">
        <w:rPr>
          <w:i/>
        </w:rPr>
        <w:t xml:space="preserve">  (Подпись)</w:t>
      </w:r>
      <w:r w:rsidRPr="00EC2CE6">
        <w:t xml:space="preserve">  </w:t>
      </w:r>
      <w:r w:rsidRPr="00EC2CE6">
        <w:tab/>
      </w:r>
      <w:r w:rsidRPr="00EC2CE6">
        <w:tab/>
      </w:r>
      <w:r w:rsidRPr="00EC2CE6">
        <w:tab/>
      </w:r>
      <w:r w:rsidRPr="00EC2CE6">
        <w:tab/>
      </w:r>
      <w:r w:rsidRPr="00EC2CE6">
        <w:tab/>
        <w:t xml:space="preserve"> </w:t>
      </w:r>
      <w:r w:rsidRPr="00EC2CE6">
        <w:tab/>
      </w:r>
      <w:r w:rsidRPr="00EC2CE6">
        <w:rPr>
          <w:i/>
        </w:rPr>
        <w:t>(Должность, фамилия, и.о.)</w:t>
      </w:r>
    </w:p>
    <w:p w:rsidR="00F051A2" w:rsidRPr="00EC2CE6" w:rsidRDefault="00F051A2" w:rsidP="00F051A2">
      <w:pPr>
        <w:ind w:firstLine="708"/>
      </w:pPr>
    </w:p>
    <w:p w:rsidR="00F051A2" w:rsidRPr="00EC2CE6" w:rsidRDefault="00F051A2" w:rsidP="00F051A2">
      <w:pPr>
        <w:pStyle w:val="ac"/>
        <w:outlineLvl w:val="0"/>
        <w:rPr>
          <w:rFonts w:ascii="Times New Roman" w:hAnsi="Times New Roman"/>
          <w:color w:val="008000"/>
          <w:u w:val="single"/>
        </w:rPr>
      </w:pPr>
      <w:r w:rsidRPr="00EC2CE6">
        <w:rPr>
          <w:rFonts w:ascii="Times New Roman" w:hAnsi="Times New Roman"/>
        </w:rPr>
        <w:t>М.П.</w:t>
      </w:r>
    </w:p>
    <w:p w:rsidR="00ED23DA" w:rsidRPr="00EC2CE6" w:rsidRDefault="00ED23DA" w:rsidP="005361BA">
      <w:pPr>
        <w:jc w:val="right"/>
        <w:rPr>
          <w:b/>
        </w:rPr>
      </w:pPr>
    </w:p>
    <w:p w:rsidR="00ED23DA" w:rsidRPr="00EC2CE6" w:rsidRDefault="00ED23DA" w:rsidP="005361BA">
      <w:pPr>
        <w:jc w:val="right"/>
        <w:rPr>
          <w:b/>
        </w:rPr>
      </w:pPr>
    </w:p>
    <w:p w:rsidR="00ED23DA" w:rsidRPr="00EC2CE6" w:rsidRDefault="00ED23DA" w:rsidP="005361BA">
      <w:pPr>
        <w:jc w:val="right"/>
        <w:rPr>
          <w:b/>
        </w:rPr>
      </w:pPr>
    </w:p>
    <w:p w:rsidR="00ED23DA" w:rsidRPr="00EC2CE6" w:rsidRDefault="00ED23DA" w:rsidP="005361BA">
      <w:pPr>
        <w:jc w:val="right"/>
        <w:rPr>
          <w:b/>
        </w:rPr>
      </w:pPr>
    </w:p>
    <w:p w:rsidR="00ED23DA" w:rsidRPr="00EC2CE6" w:rsidRDefault="00ED23DA" w:rsidP="005361BA">
      <w:pPr>
        <w:jc w:val="right"/>
        <w:rPr>
          <w:b/>
        </w:rPr>
      </w:pPr>
    </w:p>
    <w:p w:rsidR="00ED23DA" w:rsidRPr="00EC2CE6" w:rsidRDefault="00ED23DA" w:rsidP="005361BA">
      <w:pPr>
        <w:jc w:val="right"/>
        <w:rPr>
          <w:b/>
        </w:rPr>
      </w:pPr>
    </w:p>
    <w:p w:rsidR="00ED23DA" w:rsidRPr="00EC2CE6" w:rsidRDefault="00ED23DA" w:rsidP="005361BA">
      <w:pPr>
        <w:jc w:val="right"/>
        <w:rPr>
          <w:b/>
        </w:rPr>
      </w:pPr>
    </w:p>
    <w:p w:rsidR="00ED23DA" w:rsidRPr="00EC2CE6" w:rsidRDefault="00ED23DA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761DCF" w:rsidRPr="00EC2CE6" w:rsidRDefault="00761DCF" w:rsidP="005361BA">
      <w:pPr>
        <w:jc w:val="right"/>
        <w:rPr>
          <w:b/>
        </w:rPr>
      </w:pPr>
    </w:p>
    <w:p w:rsidR="005664A8" w:rsidRPr="00EC2CE6" w:rsidRDefault="005664A8" w:rsidP="005361BA">
      <w:pPr>
        <w:jc w:val="right"/>
        <w:rPr>
          <w:b/>
        </w:rPr>
      </w:pPr>
    </w:p>
    <w:p w:rsidR="005361BA" w:rsidRPr="00EC2CE6" w:rsidRDefault="005361BA" w:rsidP="005361BA">
      <w:pPr>
        <w:jc w:val="right"/>
        <w:rPr>
          <w:b/>
        </w:rPr>
      </w:pPr>
      <w:r w:rsidRPr="00EC2CE6">
        <w:rPr>
          <w:b/>
        </w:rPr>
        <w:t xml:space="preserve">Приложение </w:t>
      </w:r>
      <w:r w:rsidR="00A63C5B" w:rsidRPr="00EC2CE6">
        <w:rPr>
          <w:b/>
        </w:rPr>
        <w:t>5</w:t>
      </w:r>
      <w:r w:rsidRPr="00EC2CE6">
        <w:rPr>
          <w:b/>
        </w:rPr>
        <w:t xml:space="preserve"> к тендерной документации</w:t>
      </w:r>
    </w:p>
    <w:p w:rsidR="005361BA" w:rsidRPr="00EC2CE6" w:rsidRDefault="005361BA" w:rsidP="005361BA">
      <w:pPr>
        <w:jc w:val="both"/>
        <w:rPr>
          <w:b/>
          <w:color w:val="538135"/>
        </w:rPr>
      </w:pPr>
    </w:p>
    <w:p w:rsidR="005361BA" w:rsidRPr="00EC2CE6" w:rsidRDefault="005361BA" w:rsidP="005361BA">
      <w:pPr>
        <w:jc w:val="both"/>
        <w:rPr>
          <w:b/>
          <w:color w:val="538135"/>
        </w:rPr>
      </w:pPr>
    </w:p>
    <w:p w:rsidR="005361BA" w:rsidRPr="00EC2CE6" w:rsidRDefault="005361BA" w:rsidP="005361BA">
      <w:pPr>
        <w:jc w:val="both"/>
        <w:rPr>
          <w:b/>
          <w:color w:val="538135"/>
        </w:rPr>
      </w:pPr>
    </w:p>
    <w:p w:rsidR="005361BA" w:rsidRPr="00EC2CE6" w:rsidRDefault="005361BA" w:rsidP="005361BA">
      <w:pPr>
        <w:jc w:val="both"/>
        <w:rPr>
          <w:sz w:val="16"/>
        </w:rPr>
      </w:pPr>
      <w:r w:rsidRPr="00EC2CE6">
        <w:rPr>
          <w:b/>
        </w:rPr>
        <w:t>Исх. №, дата</w:t>
      </w:r>
    </w:p>
    <w:p w:rsidR="005361BA" w:rsidRPr="00EC2CE6" w:rsidRDefault="005361BA" w:rsidP="005361BA">
      <w:pPr>
        <w:jc w:val="right"/>
        <w:rPr>
          <w:b/>
        </w:rPr>
      </w:pPr>
      <w:r w:rsidRPr="00EC2CE6">
        <w:rPr>
          <w:b/>
        </w:rPr>
        <w:t>Тендерной комиссии</w:t>
      </w:r>
    </w:p>
    <w:p w:rsidR="005361BA" w:rsidRPr="00EC2CE6" w:rsidRDefault="005361BA" w:rsidP="005361BA">
      <w:pPr>
        <w:jc w:val="right"/>
        <w:rPr>
          <w:b/>
        </w:rPr>
      </w:pPr>
      <w:r w:rsidRPr="00EC2CE6">
        <w:rPr>
          <w:b/>
        </w:rPr>
        <w:t>АО «Народный Банк Казахстана»</w:t>
      </w:r>
    </w:p>
    <w:p w:rsidR="005361BA" w:rsidRPr="00EC2CE6" w:rsidRDefault="005361BA" w:rsidP="005361BA">
      <w:pPr>
        <w:jc w:val="right"/>
        <w:rPr>
          <w:b/>
        </w:rPr>
      </w:pPr>
      <w:r w:rsidRPr="00EC2CE6">
        <w:rPr>
          <w:b/>
        </w:rPr>
        <w:t>Республика Казахстан,</w:t>
      </w:r>
    </w:p>
    <w:p w:rsidR="005361BA" w:rsidRPr="00EC2CE6" w:rsidRDefault="005361BA" w:rsidP="005361BA">
      <w:pPr>
        <w:jc w:val="right"/>
      </w:pPr>
      <w:r w:rsidRPr="00EC2CE6">
        <w:rPr>
          <w:b/>
        </w:rPr>
        <w:t xml:space="preserve"> г. Алматы, пр. Аль-Фараби 40</w:t>
      </w:r>
    </w:p>
    <w:p w:rsidR="005361BA" w:rsidRPr="00EC2CE6" w:rsidRDefault="005361BA" w:rsidP="005361BA">
      <w:pPr>
        <w:jc w:val="center"/>
        <w:rPr>
          <w:b/>
        </w:rPr>
      </w:pPr>
    </w:p>
    <w:p w:rsidR="005361BA" w:rsidRPr="00EC2CE6" w:rsidRDefault="005361BA" w:rsidP="005361BA">
      <w:pPr>
        <w:jc w:val="center"/>
        <w:rPr>
          <w:b/>
        </w:rPr>
      </w:pPr>
      <w:r w:rsidRPr="00EC2CE6">
        <w:rPr>
          <w:b/>
        </w:rPr>
        <w:t>Письмо</w:t>
      </w:r>
    </w:p>
    <w:p w:rsidR="005361BA" w:rsidRPr="00EC2CE6" w:rsidRDefault="005361BA" w:rsidP="005361BA">
      <w:pPr>
        <w:jc w:val="center"/>
        <w:rPr>
          <w:b/>
        </w:rPr>
      </w:pPr>
      <w:r w:rsidRPr="00EC2CE6">
        <w:rPr>
          <w:b/>
        </w:rPr>
        <w:t>на возврат обеспечения тендерной заявки</w:t>
      </w:r>
    </w:p>
    <w:p w:rsidR="005361BA" w:rsidRPr="00EC2CE6" w:rsidRDefault="005361BA" w:rsidP="005361BA">
      <w:pPr>
        <w:jc w:val="center"/>
      </w:pPr>
    </w:p>
    <w:p w:rsidR="005361BA" w:rsidRPr="00EC2CE6" w:rsidRDefault="005361BA" w:rsidP="005361BA">
      <w:pPr>
        <w:jc w:val="both"/>
      </w:pPr>
    </w:p>
    <w:p w:rsidR="005361BA" w:rsidRPr="00EC2CE6" w:rsidRDefault="005361BA" w:rsidP="005361BA">
      <w:pPr>
        <w:pStyle w:val="a7"/>
        <w:ind w:firstLine="708"/>
      </w:pPr>
      <w:r w:rsidRPr="00EC2CE6">
        <w:t>Настоящим письмом просим осуществить возврат денежных средств в размере ________________, перечисленных в качестве обеспечения тендерной заявки на участие в тенде</w:t>
      </w:r>
      <w:r w:rsidR="007C1EC9" w:rsidRPr="00EC2CE6">
        <w:t>ре</w:t>
      </w:r>
    </w:p>
    <w:p w:rsidR="005361BA" w:rsidRPr="00EC2CE6" w:rsidRDefault="007C1EC9" w:rsidP="005361BA">
      <w:pPr>
        <w:pStyle w:val="a7"/>
      </w:pPr>
      <w:r w:rsidRPr="00EC2CE6">
        <w:t xml:space="preserve">по выбору поставщика </w:t>
      </w:r>
      <w:r w:rsidR="005664A8" w:rsidRPr="00EC2CE6">
        <w:t>стикеров</w:t>
      </w:r>
      <w:r w:rsidRPr="00EC2CE6">
        <w:t xml:space="preserve"> на 202</w:t>
      </w:r>
      <w:r w:rsidR="005664A8" w:rsidRPr="00EC2CE6">
        <w:t>1</w:t>
      </w:r>
      <w:r w:rsidRPr="00EC2CE6">
        <w:t xml:space="preserve"> год по</w:t>
      </w:r>
      <w:r w:rsidR="005361BA" w:rsidRPr="00EC2CE6">
        <w:t xml:space="preserve"> платёжному поручению № _____ от _____________ года на следующие реквизиты:</w:t>
      </w:r>
    </w:p>
    <w:p w:rsidR="005361BA" w:rsidRPr="00EC2CE6" w:rsidRDefault="005361BA" w:rsidP="005361BA">
      <w:pPr>
        <w:pStyle w:val="a7"/>
        <w:rPr>
          <w:i/>
          <w:sz w:val="20"/>
        </w:rPr>
      </w:pPr>
      <w:r w:rsidRPr="00EC2CE6">
        <w:rPr>
          <w:i/>
          <w:sz w:val="20"/>
        </w:rPr>
        <w:t xml:space="preserve">                                                                                (число, месяц, год)</w:t>
      </w:r>
    </w:p>
    <w:p w:rsidR="005361BA" w:rsidRPr="00EC2CE6" w:rsidRDefault="005361BA" w:rsidP="005361BA">
      <w:pPr>
        <w:pStyle w:val="a7"/>
      </w:pPr>
    </w:p>
    <w:p w:rsidR="005361BA" w:rsidRPr="00EC2CE6" w:rsidRDefault="005361BA" w:rsidP="005361BA">
      <w:pPr>
        <w:pStyle w:val="a7"/>
      </w:pPr>
      <w:r w:rsidRPr="00EC2CE6">
        <w:t>_______________ (наименование юридического лица)</w:t>
      </w:r>
    </w:p>
    <w:p w:rsidR="005361BA" w:rsidRPr="00EC2CE6" w:rsidRDefault="005361BA" w:rsidP="005361BA">
      <w:pPr>
        <w:pStyle w:val="a7"/>
      </w:pPr>
      <w:r w:rsidRPr="00EC2CE6">
        <w:t>БИН/ИИН</w:t>
      </w:r>
    </w:p>
    <w:p w:rsidR="005361BA" w:rsidRPr="00EC2CE6" w:rsidRDefault="005361BA" w:rsidP="005361BA">
      <w:pPr>
        <w:pStyle w:val="a7"/>
      </w:pPr>
      <w:r w:rsidRPr="00EC2CE6">
        <w:t>ИИК</w:t>
      </w:r>
    </w:p>
    <w:p w:rsidR="005361BA" w:rsidRPr="00EC2CE6" w:rsidRDefault="005361BA" w:rsidP="005361BA">
      <w:pPr>
        <w:pStyle w:val="a7"/>
        <w:rPr>
          <w:lang w:val="kk-KZ"/>
        </w:rPr>
      </w:pPr>
      <w:r w:rsidRPr="00EC2CE6">
        <w:rPr>
          <w:lang w:val="kk-KZ"/>
        </w:rPr>
        <w:t>БИК</w:t>
      </w:r>
    </w:p>
    <w:p w:rsidR="005361BA" w:rsidRPr="00EC2CE6" w:rsidRDefault="005361BA" w:rsidP="005361BA">
      <w:pPr>
        <w:pStyle w:val="a7"/>
        <w:ind w:firstLine="708"/>
      </w:pPr>
    </w:p>
    <w:p w:rsidR="005361BA" w:rsidRPr="00EC2CE6" w:rsidRDefault="005361BA" w:rsidP="005361BA">
      <w:pPr>
        <w:ind w:firstLine="720"/>
        <w:jc w:val="both"/>
      </w:pPr>
    </w:p>
    <w:p w:rsidR="005361BA" w:rsidRPr="00EC2CE6" w:rsidRDefault="005361BA" w:rsidP="005361BA">
      <w:pPr>
        <w:jc w:val="both"/>
        <w:rPr>
          <w:i/>
        </w:rPr>
      </w:pPr>
      <w:r w:rsidRPr="00EC2CE6">
        <w:t>_____________ __________________________</w:t>
      </w:r>
      <w:r w:rsidRPr="00EC2CE6">
        <w:rPr>
          <w:i/>
        </w:rPr>
        <w:br/>
        <w:t>(должность)</w:t>
      </w:r>
      <w:r w:rsidRPr="00EC2CE6">
        <w:t xml:space="preserve">        </w:t>
      </w:r>
      <w:r w:rsidRPr="00EC2CE6">
        <w:tab/>
      </w:r>
      <w:r w:rsidRPr="00EC2CE6">
        <w:rPr>
          <w:i/>
        </w:rPr>
        <w:t xml:space="preserve">                                                                        (фамилия, имя, отчество)</w:t>
      </w:r>
    </w:p>
    <w:p w:rsidR="005361BA" w:rsidRPr="00EC2CE6" w:rsidRDefault="005361BA" w:rsidP="005361BA">
      <w:pPr>
        <w:ind w:left="2160" w:firstLine="720"/>
        <w:rPr>
          <w:b/>
        </w:rPr>
      </w:pPr>
      <w:r w:rsidRPr="00EC2CE6">
        <w:rPr>
          <w:b/>
        </w:rPr>
        <w:t xml:space="preserve">                 М.П.                    </w:t>
      </w:r>
    </w:p>
    <w:p w:rsidR="005664A8" w:rsidRPr="00EC2CE6" w:rsidRDefault="005361BA" w:rsidP="005664A8">
      <w:pPr>
        <w:pStyle w:val="1"/>
        <w:suppressAutoHyphens/>
        <w:ind w:firstLine="0"/>
        <w:jc w:val="right"/>
        <w:rPr>
          <w:b w:val="0"/>
          <w:bCs/>
          <w:sz w:val="22"/>
          <w:szCs w:val="22"/>
        </w:rPr>
      </w:pPr>
      <w:r w:rsidRPr="00EC2CE6">
        <w:rPr>
          <w:b w:val="0"/>
          <w:bCs/>
          <w:szCs w:val="22"/>
        </w:rPr>
        <w:br w:type="page"/>
      </w:r>
      <w:r w:rsidR="005664A8" w:rsidRPr="00EC2CE6">
        <w:rPr>
          <w:b w:val="0"/>
          <w:bCs/>
          <w:sz w:val="22"/>
          <w:szCs w:val="22"/>
        </w:rPr>
        <w:lastRenderedPageBreak/>
        <w:t xml:space="preserve"> </w:t>
      </w:r>
    </w:p>
    <w:p w:rsidR="008A5186" w:rsidRPr="00EC2CE6" w:rsidRDefault="008A5186" w:rsidP="008A5186">
      <w:pPr>
        <w:suppressAutoHyphens/>
        <w:jc w:val="right"/>
        <w:rPr>
          <w:b/>
          <w:bCs/>
          <w:sz w:val="22"/>
          <w:szCs w:val="22"/>
        </w:rPr>
      </w:pPr>
      <w:r w:rsidRPr="00EC2CE6">
        <w:rPr>
          <w:b/>
          <w:bCs/>
          <w:sz w:val="22"/>
          <w:szCs w:val="22"/>
        </w:rPr>
        <w:t>П</w:t>
      </w:r>
      <w:r w:rsidR="005664A8" w:rsidRPr="00EC2CE6">
        <w:rPr>
          <w:b/>
          <w:bCs/>
          <w:sz w:val="22"/>
          <w:szCs w:val="22"/>
        </w:rPr>
        <w:t xml:space="preserve">риложение </w:t>
      </w:r>
      <w:r w:rsidR="00727B4F" w:rsidRPr="00EC2CE6">
        <w:rPr>
          <w:b/>
          <w:bCs/>
          <w:sz w:val="22"/>
          <w:szCs w:val="22"/>
        </w:rPr>
        <w:t>6</w:t>
      </w:r>
      <w:r w:rsidRPr="00EC2CE6">
        <w:rPr>
          <w:b/>
          <w:bCs/>
          <w:sz w:val="22"/>
          <w:szCs w:val="22"/>
        </w:rPr>
        <w:t xml:space="preserve"> к тендерной документации</w:t>
      </w:r>
    </w:p>
    <w:p w:rsidR="008A5186" w:rsidRPr="00EC2CE6" w:rsidRDefault="008A5186" w:rsidP="008A5186">
      <w:pPr>
        <w:rPr>
          <w:b/>
          <w:i/>
          <w:sz w:val="22"/>
          <w:szCs w:val="22"/>
        </w:rPr>
      </w:pPr>
      <w:r w:rsidRPr="00EC2CE6">
        <w:rPr>
          <w:b/>
          <w:i/>
          <w:sz w:val="22"/>
          <w:szCs w:val="22"/>
        </w:rPr>
        <w:t>ПРОЕКТ ДОГОВОРА</w:t>
      </w:r>
    </w:p>
    <w:p w:rsidR="00F71DBA" w:rsidRPr="00EC2CE6" w:rsidRDefault="00F71DBA" w:rsidP="008A5186">
      <w:pPr>
        <w:tabs>
          <w:tab w:val="left" w:pos="0"/>
        </w:tabs>
        <w:suppressAutoHyphens/>
        <w:spacing w:line="0" w:lineRule="atLeast"/>
        <w:ind w:firstLine="5940"/>
        <w:jc w:val="right"/>
        <w:rPr>
          <w:sz w:val="22"/>
          <w:szCs w:val="22"/>
        </w:rPr>
      </w:pPr>
    </w:p>
    <w:p w:rsidR="00E157FB" w:rsidRPr="00EC2CE6" w:rsidRDefault="00E157FB" w:rsidP="00E157FB">
      <w:pPr>
        <w:pStyle w:val="25"/>
        <w:tabs>
          <w:tab w:val="left" w:pos="567"/>
        </w:tabs>
        <w:suppressAutoHyphens/>
        <w:spacing w:line="0" w:lineRule="atLeast"/>
        <w:ind w:left="567" w:hanging="567"/>
        <w:rPr>
          <w:b w:val="0"/>
          <w:szCs w:val="24"/>
        </w:rPr>
      </w:pPr>
      <w:r w:rsidRPr="00EC2CE6">
        <w:rPr>
          <w:b w:val="0"/>
          <w:szCs w:val="24"/>
        </w:rPr>
        <w:t>Д О Г О В О Р   П О С Т А В К И № ______</w:t>
      </w:r>
    </w:p>
    <w:p w:rsidR="00E157FB" w:rsidRPr="00EC2CE6" w:rsidRDefault="00E157FB" w:rsidP="00E157FB"/>
    <w:p w:rsidR="00E157FB" w:rsidRPr="00EC2CE6" w:rsidRDefault="00E157FB" w:rsidP="00E157FB">
      <w:pPr>
        <w:widowControl w:val="0"/>
        <w:tabs>
          <w:tab w:val="left" w:pos="0"/>
        </w:tabs>
        <w:suppressAutoHyphens/>
        <w:spacing w:line="0" w:lineRule="atLeast"/>
      </w:pPr>
      <w:r w:rsidRPr="00EC2CE6">
        <w:t>г. Алматы</w:t>
      </w:r>
      <w:r w:rsidRPr="00EC2CE6">
        <w:tab/>
      </w:r>
      <w:r w:rsidRPr="00EC2CE6">
        <w:tab/>
      </w:r>
      <w:r w:rsidRPr="00EC2CE6">
        <w:tab/>
      </w:r>
      <w:r w:rsidRPr="00EC2CE6">
        <w:tab/>
        <w:t xml:space="preserve">                            </w:t>
      </w:r>
      <w:r w:rsidRPr="00EC2CE6">
        <w:tab/>
      </w:r>
      <w:r w:rsidRPr="00EC2CE6">
        <w:tab/>
        <w:t xml:space="preserve">                       ___________ 20__ года</w:t>
      </w:r>
    </w:p>
    <w:p w:rsidR="00E157FB" w:rsidRPr="00EC2CE6" w:rsidRDefault="00E157FB" w:rsidP="00E157FB">
      <w:pPr>
        <w:widowControl w:val="0"/>
        <w:tabs>
          <w:tab w:val="left" w:pos="0"/>
        </w:tabs>
        <w:suppressAutoHyphens/>
        <w:spacing w:line="0" w:lineRule="atLeast"/>
      </w:pPr>
    </w:p>
    <w:p w:rsidR="00E157FB" w:rsidRPr="00EC2CE6" w:rsidRDefault="00E157FB" w:rsidP="00E157FB">
      <w:pPr>
        <w:tabs>
          <w:tab w:val="left" w:pos="-180"/>
        </w:tabs>
        <w:suppressAutoHyphens/>
        <w:spacing w:line="0" w:lineRule="atLeast"/>
        <w:ind w:firstLine="540"/>
        <w:jc w:val="both"/>
      </w:pPr>
      <w:r w:rsidRPr="00EC2CE6">
        <w:t>АО «Народный Банк Казахстана», именуемое в дальнейшем «Покупатель», в лице ______________, действующего(-ей) на основании _________________, с одной стороны и ______________________, именуемое в дальнейшем «Поставщик», в лице ______________, действующего(-ей) на основании _________________, с другой стороны, далее совместно именуемые «Стороны», а по отдельности как «Сторона» либо как указано выше, заключили настоящий договор поставки (далее – Договор) о нижеследующем.</w:t>
      </w:r>
    </w:p>
    <w:p w:rsidR="00E157FB" w:rsidRPr="00EC2CE6" w:rsidRDefault="00E157FB" w:rsidP="00E157FB">
      <w:pPr>
        <w:tabs>
          <w:tab w:val="left" w:pos="567"/>
        </w:tabs>
        <w:spacing w:line="0" w:lineRule="atLeast"/>
        <w:ind w:left="567" w:hanging="567"/>
        <w:jc w:val="both"/>
      </w:pPr>
    </w:p>
    <w:p w:rsidR="00E157FB" w:rsidRPr="00EC2CE6" w:rsidRDefault="00E157FB" w:rsidP="00412669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ind w:left="567" w:hanging="567"/>
        <w:jc w:val="center"/>
      </w:pPr>
      <w:r w:rsidRPr="00EC2CE6">
        <w:t>Предмет Договора</w:t>
      </w:r>
    </w:p>
    <w:p w:rsidR="00E157FB" w:rsidRPr="00EC2CE6" w:rsidRDefault="00E157FB" w:rsidP="00E157FB">
      <w:pPr>
        <w:pStyle w:val="24"/>
        <w:tabs>
          <w:tab w:val="left" w:pos="540"/>
        </w:tabs>
        <w:spacing w:line="0" w:lineRule="atLeast"/>
        <w:ind w:left="540" w:hanging="540"/>
        <w:rPr>
          <w:b w:val="0"/>
        </w:rPr>
      </w:pPr>
      <w:r w:rsidRPr="00EC2CE6">
        <w:rPr>
          <w:b w:val="0"/>
        </w:rPr>
        <w:t xml:space="preserve">1.1. </w:t>
      </w:r>
      <w:r w:rsidRPr="00EC2CE6">
        <w:rPr>
          <w:b w:val="0"/>
        </w:rPr>
        <w:tab/>
        <w:t xml:space="preserve">Предмет поставки – _____________________________ (далее – Продукция). 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 xml:space="preserve">1.2. </w:t>
      </w:r>
      <w:r w:rsidRPr="00EC2CE6">
        <w:tab/>
        <w:t>Ассортимент и количество Продукции указаны в Приложении 1 к Договору.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 xml:space="preserve">1.3. </w:t>
      </w:r>
      <w:r w:rsidRPr="00EC2CE6">
        <w:tab/>
        <w:t xml:space="preserve">Условия поставки – </w:t>
      </w:r>
      <w:r w:rsidRPr="00EC2CE6">
        <w:rPr>
          <w:lang w:val="en-US"/>
        </w:rPr>
        <w:t>DDP</w:t>
      </w:r>
      <w:r w:rsidRPr="00EC2CE6">
        <w:t xml:space="preserve"> склад Головного Банка и склады областных и региональных филиалов Банка в соответствии с Приложением 2 к Договору (ИНКОТЕРМС 2020).</w:t>
      </w:r>
    </w:p>
    <w:p w:rsidR="00E157FB" w:rsidRPr="00EC2CE6" w:rsidRDefault="00E157FB" w:rsidP="00E157FB">
      <w:pPr>
        <w:pStyle w:val="25"/>
        <w:keepNext w:val="0"/>
        <w:tabs>
          <w:tab w:val="left" w:pos="567"/>
        </w:tabs>
        <w:spacing w:line="0" w:lineRule="atLeast"/>
        <w:ind w:left="720"/>
        <w:rPr>
          <w:b w:val="0"/>
          <w:szCs w:val="24"/>
        </w:rPr>
      </w:pPr>
    </w:p>
    <w:p w:rsidR="00E157FB" w:rsidRPr="00EC2CE6" w:rsidRDefault="00E157FB" w:rsidP="00412669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jc w:val="center"/>
      </w:pPr>
      <w:r w:rsidRPr="00EC2CE6">
        <w:t>Цена Договора и условия платежа</w:t>
      </w:r>
    </w:p>
    <w:p w:rsidR="00E157FB" w:rsidRPr="00EC2CE6" w:rsidRDefault="00E157FB" w:rsidP="00E157FB">
      <w:pPr>
        <w:pStyle w:val="a5"/>
        <w:spacing w:line="0" w:lineRule="atLeast"/>
        <w:ind w:left="540" w:hanging="540"/>
      </w:pPr>
      <w:r w:rsidRPr="00EC2CE6">
        <w:t xml:space="preserve">2.1. </w:t>
      </w:r>
      <w:r w:rsidRPr="00EC2CE6">
        <w:tab/>
        <w:t xml:space="preserve">Цена Договора – ____________________ (___________________________) тенге. </w:t>
      </w:r>
    </w:p>
    <w:p w:rsidR="00E157FB" w:rsidRPr="00EC2CE6" w:rsidRDefault="00E157FB" w:rsidP="00E157FB">
      <w:pPr>
        <w:pStyle w:val="a5"/>
        <w:spacing w:line="0" w:lineRule="atLeast"/>
        <w:ind w:left="540" w:hanging="540"/>
      </w:pPr>
      <w:r w:rsidRPr="00EC2CE6">
        <w:t xml:space="preserve">2.2. </w:t>
      </w:r>
      <w:r w:rsidRPr="00EC2CE6">
        <w:tab/>
        <w:t>Покупатель осуществляет предоплату в размере ____% (____________________) от цены Договора, что составляет сумму в размере _______________ (________________)</w:t>
      </w:r>
      <w:r w:rsidRPr="00EC2CE6">
        <w:rPr>
          <w:rStyle w:val="afb"/>
        </w:rPr>
        <w:footnoteReference w:id="1"/>
      </w:r>
      <w:r w:rsidRPr="00EC2CE6">
        <w:t xml:space="preserve"> тенге, после подписания Сторонами Договора в течение 10 (десять) рабочих  дней со дня предоставления Поставщиком счета, оформленного в соответствии с требованиями законодательства Республики Казахстан.</w:t>
      </w:r>
    </w:p>
    <w:p w:rsidR="00E157FB" w:rsidRPr="00EC2CE6" w:rsidRDefault="00E157FB" w:rsidP="00E157FB">
      <w:pPr>
        <w:pStyle w:val="a7"/>
        <w:spacing w:line="0" w:lineRule="atLeast"/>
        <w:ind w:left="540" w:hanging="540"/>
      </w:pPr>
      <w:r w:rsidRPr="00EC2CE6">
        <w:t xml:space="preserve">2.3. </w:t>
      </w:r>
      <w:r w:rsidRPr="00EC2CE6">
        <w:tab/>
        <w:t>Оставшаяся часть в размере _____% (____________________) от цены Договора, что составляет сумму в размере _____________ (_________________________________)</w:t>
      </w:r>
      <w:r w:rsidRPr="00EC2CE6">
        <w:rPr>
          <w:rStyle w:val="afb"/>
        </w:rPr>
        <w:footnoteReference w:id="2"/>
      </w:r>
      <w:r w:rsidRPr="00EC2CE6">
        <w:t xml:space="preserve"> тенге, оплачивается Покупателем не позднее 10 (десять) рабочих дней после подписания Сторонами сводного Акта приема-передачи Продукции и предоставления Поставщиком [счета] [счета-фактуры].</w:t>
      </w:r>
    </w:p>
    <w:p w:rsidR="00E157FB" w:rsidRPr="00EC2CE6" w:rsidRDefault="00E157FB" w:rsidP="00E157FB">
      <w:pPr>
        <w:pStyle w:val="a7"/>
        <w:spacing w:line="0" w:lineRule="atLeast"/>
        <w:ind w:left="540" w:hanging="540"/>
      </w:pPr>
      <w:r w:rsidRPr="00EC2CE6">
        <w:t>2.4.</w:t>
      </w:r>
      <w:r w:rsidRPr="00EC2CE6">
        <w:tab/>
        <w:t>Цены на Продукцию приведены в Приложении 1 к Договору.</w:t>
      </w:r>
    </w:p>
    <w:p w:rsidR="00E157FB" w:rsidRPr="00EC2CE6" w:rsidRDefault="00E157FB" w:rsidP="00E157FB">
      <w:pPr>
        <w:pStyle w:val="a7"/>
        <w:spacing w:line="0" w:lineRule="atLeast"/>
        <w:ind w:left="540" w:hanging="540"/>
      </w:pPr>
      <w:r w:rsidRPr="00EC2CE6">
        <w:lastRenderedPageBreak/>
        <w:t>2.5.</w:t>
      </w:r>
      <w:r w:rsidRPr="00EC2CE6">
        <w:tab/>
        <w:t>Цена Договора включает в себя [сумму НДС, а также прочие]</w:t>
      </w:r>
      <w:r w:rsidRPr="00EC2CE6">
        <w:rPr>
          <w:rStyle w:val="afb"/>
        </w:rPr>
        <w:footnoteReference w:id="3"/>
      </w:r>
      <w:r w:rsidRPr="00EC2CE6">
        <w:t xml:space="preserve"> налоги, пошлины и расходы, взимаемые в связи с исполнением Договора.</w:t>
      </w:r>
    </w:p>
    <w:p w:rsidR="00E157FB" w:rsidRPr="00EC2CE6" w:rsidRDefault="00E157FB" w:rsidP="00E157FB">
      <w:pPr>
        <w:pStyle w:val="a7"/>
        <w:spacing w:line="0" w:lineRule="atLeast"/>
        <w:ind w:left="540" w:hanging="540"/>
      </w:pPr>
      <w:r w:rsidRPr="00EC2CE6">
        <w:t>2.6.</w:t>
      </w:r>
      <w:r w:rsidRPr="00EC2CE6">
        <w:tab/>
        <w:t>Способ оплаты – путем перевода денег на банковский счет Поставщика согласно разделу 10 Договора.</w:t>
      </w:r>
    </w:p>
    <w:p w:rsidR="00E157FB" w:rsidRPr="00EC2CE6" w:rsidRDefault="00E157FB" w:rsidP="00E157FB">
      <w:pPr>
        <w:pStyle w:val="a7"/>
        <w:spacing w:line="0" w:lineRule="atLeast"/>
        <w:ind w:left="540" w:hanging="540"/>
      </w:pPr>
      <w:r w:rsidRPr="00EC2CE6">
        <w:t>2.7.</w:t>
      </w:r>
      <w:r w:rsidRPr="00EC2CE6">
        <w:tab/>
        <w:t>Цена Договора является фиксированной и в течение срока действия Договора изменению в сторону увеличения не подлежит. Изменение курса валют не влечет изменение цены Договора, а также не является основанием для неисполнения (отказа от исполнения) обязательств по Договору.</w:t>
      </w:r>
    </w:p>
    <w:p w:rsidR="00E157FB" w:rsidRPr="00EC2CE6" w:rsidRDefault="00E157FB" w:rsidP="00E157FB">
      <w:pPr>
        <w:pStyle w:val="a7"/>
        <w:tabs>
          <w:tab w:val="left" w:pos="540"/>
        </w:tabs>
        <w:spacing w:line="0" w:lineRule="atLeast"/>
        <w:ind w:left="540" w:hanging="540"/>
      </w:pPr>
    </w:p>
    <w:p w:rsidR="00E157FB" w:rsidRPr="00EC2CE6" w:rsidRDefault="00E157FB" w:rsidP="00412669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jc w:val="center"/>
      </w:pPr>
      <w:r w:rsidRPr="00EC2CE6">
        <w:t>Обязанности Сторон</w:t>
      </w:r>
    </w:p>
    <w:p w:rsidR="00E157FB" w:rsidRPr="00EC2CE6" w:rsidRDefault="00E157FB" w:rsidP="00E157FB">
      <w:pPr>
        <w:pStyle w:val="22"/>
        <w:tabs>
          <w:tab w:val="left" w:pos="709"/>
        </w:tabs>
        <w:spacing w:line="0" w:lineRule="atLeast"/>
        <w:ind w:left="540" w:hanging="540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 xml:space="preserve">3.1. </w:t>
      </w:r>
      <w:r w:rsidRPr="00EC2CE6">
        <w:rPr>
          <w:rFonts w:ascii="Times New Roman" w:hAnsi="Times New Roman"/>
          <w:b w:val="0"/>
        </w:rPr>
        <w:tab/>
      </w:r>
      <w:r w:rsidRPr="00EC2CE6">
        <w:rPr>
          <w:rFonts w:ascii="Times New Roman" w:hAnsi="Times New Roman"/>
          <w:b w:val="0"/>
        </w:rPr>
        <w:tab/>
        <w:t>Покупатель обязуется:</w:t>
      </w:r>
    </w:p>
    <w:p w:rsidR="00E157FB" w:rsidRPr="00EC2CE6" w:rsidRDefault="00E157FB" w:rsidP="00E157FB">
      <w:pPr>
        <w:pStyle w:val="22"/>
        <w:tabs>
          <w:tab w:val="left" w:pos="720"/>
        </w:tabs>
        <w:spacing w:line="0" w:lineRule="atLeast"/>
        <w:ind w:left="720" w:hanging="720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 xml:space="preserve">3.1.1. </w:t>
      </w:r>
      <w:r w:rsidRPr="00EC2CE6">
        <w:rPr>
          <w:rFonts w:ascii="Times New Roman" w:hAnsi="Times New Roman"/>
          <w:b w:val="0"/>
        </w:rPr>
        <w:tab/>
        <w:t xml:space="preserve">в случае надлежащего исполнения всех обязательств Поставщиком принять Продукцию и оплатить цену Договора; </w:t>
      </w:r>
    </w:p>
    <w:p w:rsidR="00E157FB" w:rsidRPr="00EC2CE6" w:rsidRDefault="00E157FB" w:rsidP="00412669">
      <w:pPr>
        <w:pStyle w:val="22"/>
        <w:numPr>
          <w:ilvl w:val="2"/>
          <w:numId w:val="18"/>
        </w:numPr>
        <w:tabs>
          <w:tab w:val="left" w:pos="720"/>
          <w:tab w:val="left" w:pos="851"/>
          <w:tab w:val="num" w:pos="2160"/>
        </w:tabs>
        <w:spacing w:line="0" w:lineRule="atLeast"/>
        <w:ind w:left="720" w:hanging="720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 xml:space="preserve">надлежащим образом выполнить все свои иные обязательства по Договору. </w:t>
      </w:r>
    </w:p>
    <w:p w:rsidR="00E157FB" w:rsidRPr="00EC2CE6" w:rsidRDefault="00E157FB" w:rsidP="00E157FB">
      <w:pPr>
        <w:pStyle w:val="22"/>
        <w:tabs>
          <w:tab w:val="left" w:pos="0"/>
          <w:tab w:val="left" w:pos="709"/>
        </w:tabs>
        <w:spacing w:line="0" w:lineRule="atLeast"/>
        <w:ind w:left="540" w:hanging="540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 xml:space="preserve">3.2. </w:t>
      </w:r>
      <w:r w:rsidRPr="00EC2CE6">
        <w:rPr>
          <w:rFonts w:ascii="Times New Roman" w:hAnsi="Times New Roman"/>
          <w:b w:val="0"/>
        </w:rPr>
        <w:tab/>
      </w:r>
      <w:r w:rsidRPr="00EC2CE6">
        <w:rPr>
          <w:rFonts w:ascii="Times New Roman" w:hAnsi="Times New Roman"/>
          <w:b w:val="0"/>
        </w:rPr>
        <w:tab/>
        <w:t>Поставщик обязуется:</w:t>
      </w:r>
    </w:p>
    <w:p w:rsidR="00E157FB" w:rsidRPr="00EC2CE6" w:rsidRDefault="00E157FB" w:rsidP="00E157FB">
      <w:pPr>
        <w:pStyle w:val="22"/>
        <w:tabs>
          <w:tab w:val="left" w:pos="709"/>
        </w:tabs>
        <w:spacing w:line="0" w:lineRule="atLeast"/>
        <w:ind w:left="709" w:hanging="709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>3.2.1.</w:t>
      </w:r>
      <w:r w:rsidRPr="00EC2CE6">
        <w:rPr>
          <w:rFonts w:ascii="Times New Roman" w:hAnsi="Times New Roman"/>
          <w:b w:val="0"/>
        </w:rPr>
        <w:tab/>
        <w:t>поставить Покупателю Продукцию на условиях Договора;</w:t>
      </w:r>
    </w:p>
    <w:p w:rsidR="00E157FB" w:rsidRPr="00EC2CE6" w:rsidRDefault="00E157FB" w:rsidP="00E157FB">
      <w:pPr>
        <w:pStyle w:val="22"/>
        <w:tabs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 xml:space="preserve">3.2.2. </w:t>
      </w:r>
      <w:r w:rsidRPr="00EC2CE6">
        <w:rPr>
          <w:rFonts w:ascii="Times New Roman" w:hAnsi="Times New Roman"/>
          <w:b w:val="0"/>
        </w:rPr>
        <w:tab/>
        <w:t>представить дизайн-макет Продукции на утверждение Покупателю в течение _____ (______) рабочих дней со дня подписания Договора, а образец Продукции на утверждение Покупателю в течение _____ (______) рабочих дней от даты утверждения дизайн-макета Продукции;</w:t>
      </w:r>
    </w:p>
    <w:p w:rsidR="00E157FB" w:rsidRPr="00EC2CE6" w:rsidRDefault="00E157FB" w:rsidP="00E157FB">
      <w:pPr>
        <w:pStyle w:val="22"/>
        <w:tabs>
          <w:tab w:val="left" w:pos="709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 xml:space="preserve">3.2.3. </w:t>
      </w:r>
      <w:r w:rsidRPr="00EC2CE6">
        <w:rPr>
          <w:rFonts w:ascii="Times New Roman" w:hAnsi="Times New Roman"/>
          <w:b w:val="0"/>
        </w:rPr>
        <w:tab/>
        <w:t>в случае обнаружения неточностей, ошибок и/или иных недостатков в представленной Продукции, допущенных Поставщиком устранить обнаруженные неточности, ошибки и/или иные недостатки без взимания дополнительной платы с Покупателя в течение ___ (____) рабочих дней с даты их обнаружения;</w:t>
      </w:r>
    </w:p>
    <w:p w:rsidR="00E157FB" w:rsidRPr="00EC2CE6" w:rsidRDefault="00E157FB" w:rsidP="00E157FB">
      <w:pPr>
        <w:pStyle w:val="22"/>
        <w:tabs>
          <w:tab w:val="left" w:pos="709"/>
        </w:tabs>
        <w:suppressAutoHyphens/>
        <w:spacing w:line="0" w:lineRule="atLeast"/>
        <w:ind w:left="709" w:hanging="709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 xml:space="preserve">3.2.4. </w:t>
      </w:r>
      <w:r w:rsidRPr="00EC2CE6">
        <w:rPr>
          <w:rFonts w:ascii="Times New Roman" w:hAnsi="Times New Roman"/>
          <w:b w:val="0"/>
        </w:rPr>
        <w:tab/>
        <w:t>в случае обнаружения неточностей, ошибок и/или иных недостатков, допущенных по вине Покупателя в уже утвержденном дизайн-макете Продукции, устранить все неточности, ошибки и/или иные недостатки за счет Покупателя в срок не позднее ____ (_____) рабочих дней с даты их обнаружения;</w:t>
      </w:r>
    </w:p>
    <w:p w:rsidR="00E157FB" w:rsidRPr="00EC2CE6" w:rsidRDefault="00E157FB" w:rsidP="00E157FB">
      <w:pPr>
        <w:pStyle w:val="22"/>
        <w:tabs>
          <w:tab w:val="left" w:pos="709"/>
        </w:tabs>
        <w:suppressAutoHyphens/>
        <w:spacing w:line="0" w:lineRule="atLeast"/>
        <w:ind w:left="709" w:hanging="709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>3.2.5.</w:t>
      </w:r>
      <w:r w:rsidRPr="00EC2CE6">
        <w:rPr>
          <w:rFonts w:ascii="Times New Roman" w:hAnsi="Times New Roman"/>
          <w:b w:val="0"/>
        </w:rPr>
        <w:tab/>
        <w:t>передать Продукцию Покупателю по Акту приема-передачи Продукции согласно разделу 4 Договора;</w:t>
      </w:r>
    </w:p>
    <w:p w:rsidR="00E157FB" w:rsidRPr="00EC2CE6" w:rsidRDefault="00E157FB" w:rsidP="00E157FB">
      <w:pPr>
        <w:pStyle w:val="22"/>
        <w:tabs>
          <w:tab w:val="left" w:pos="567"/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>3.2.6.</w:t>
      </w:r>
      <w:r w:rsidRPr="00EC2CE6">
        <w:rPr>
          <w:rFonts w:ascii="Times New Roman" w:hAnsi="Times New Roman"/>
          <w:b w:val="0"/>
        </w:rPr>
        <w:tab/>
      </w:r>
      <w:r w:rsidRPr="00EC2CE6">
        <w:rPr>
          <w:rFonts w:ascii="Times New Roman" w:hAnsi="Times New Roman"/>
          <w:b w:val="0"/>
        </w:rPr>
        <w:tab/>
        <w:t>в случае отказа Покупателя от приемки Продукции по основаниям, предусмотренным Договором и/или законодательством Республики Казахстана, забрать Продукцию у Покупателя в течение 10 (десять) рабочих дней со дня направления Покупателем Поставщику соответствующего требования;</w:t>
      </w:r>
    </w:p>
    <w:p w:rsidR="00E157FB" w:rsidRPr="00EC2CE6" w:rsidRDefault="00E157FB" w:rsidP="00E157FB">
      <w:pPr>
        <w:tabs>
          <w:tab w:val="left" w:pos="567"/>
          <w:tab w:val="left" w:pos="709"/>
        </w:tabs>
        <w:spacing w:line="0" w:lineRule="atLeast"/>
        <w:ind w:left="709" w:hanging="709"/>
        <w:jc w:val="both"/>
      </w:pPr>
      <w:r w:rsidRPr="00EC2CE6">
        <w:t xml:space="preserve">3.2.7. </w:t>
      </w:r>
      <w:r w:rsidRPr="00EC2CE6">
        <w:tab/>
      </w:r>
      <w:r w:rsidRPr="00EC2CE6">
        <w:tab/>
        <w:t>в случае просрочки поставки Продукции более чем на ___ (____________) календарных дней – вернуть Покупателю сумму предоплаты, уплаченную Покупателем Поставщику, в течение 5 (пять) рабочих дней со дня направления Покупателем Поставщику соответствующего требования;</w:t>
      </w:r>
    </w:p>
    <w:p w:rsidR="00E157FB" w:rsidRPr="00EC2CE6" w:rsidRDefault="00E157FB" w:rsidP="00E157FB">
      <w:pPr>
        <w:pStyle w:val="22"/>
        <w:tabs>
          <w:tab w:val="left" w:pos="567"/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</w:rPr>
      </w:pPr>
      <w:r w:rsidRPr="00EC2CE6">
        <w:rPr>
          <w:rFonts w:ascii="Times New Roman" w:hAnsi="Times New Roman"/>
          <w:b w:val="0"/>
        </w:rPr>
        <w:t xml:space="preserve">3.2.8. </w:t>
      </w:r>
      <w:r w:rsidRPr="00EC2CE6">
        <w:rPr>
          <w:rFonts w:ascii="Times New Roman" w:hAnsi="Times New Roman"/>
          <w:b w:val="0"/>
        </w:rPr>
        <w:tab/>
      </w:r>
      <w:r w:rsidRPr="00EC2CE6">
        <w:rPr>
          <w:rFonts w:ascii="Times New Roman" w:hAnsi="Times New Roman"/>
          <w:b w:val="0"/>
        </w:rPr>
        <w:tab/>
        <w:t>надлежащим образом выполнить все свои иные обязательства по Договору.</w:t>
      </w:r>
    </w:p>
    <w:p w:rsidR="00E157FB" w:rsidRPr="00EC2CE6" w:rsidRDefault="00E157FB" w:rsidP="00E157FB">
      <w:pPr>
        <w:tabs>
          <w:tab w:val="left" w:pos="720"/>
        </w:tabs>
        <w:spacing w:line="0" w:lineRule="atLeast"/>
        <w:ind w:left="720" w:hanging="720"/>
        <w:jc w:val="both"/>
      </w:pPr>
    </w:p>
    <w:p w:rsidR="00E157FB" w:rsidRPr="00EC2CE6" w:rsidRDefault="00E157FB" w:rsidP="00E157FB">
      <w:pPr>
        <w:pStyle w:val="22"/>
        <w:tabs>
          <w:tab w:val="left" w:pos="0"/>
          <w:tab w:val="left" w:pos="567"/>
          <w:tab w:val="left" w:pos="851"/>
        </w:tabs>
        <w:spacing w:line="0" w:lineRule="atLeast"/>
        <w:ind w:left="567" w:hanging="567"/>
        <w:rPr>
          <w:rFonts w:ascii="Times New Roman" w:hAnsi="Times New Roman"/>
          <w:b w:val="0"/>
        </w:rPr>
      </w:pPr>
    </w:p>
    <w:p w:rsidR="00E157FB" w:rsidRPr="00EC2CE6" w:rsidRDefault="00E157FB" w:rsidP="00412669">
      <w:pPr>
        <w:numPr>
          <w:ilvl w:val="0"/>
          <w:numId w:val="3"/>
        </w:numPr>
        <w:tabs>
          <w:tab w:val="clear" w:pos="368"/>
          <w:tab w:val="left" w:pos="540"/>
          <w:tab w:val="num" w:pos="4480"/>
        </w:tabs>
        <w:spacing w:line="0" w:lineRule="atLeast"/>
        <w:ind w:left="540" w:hanging="540"/>
        <w:jc w:val="center"/>
      </w:pPr>
      <w:r w:rsidRPr="00EC2CE6">
        <w:t>Условия и сроки передачи Продукции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 xml:space="preserve">4.1. </w:t>
      </w:r>
      <w:r w:rsidRPr="00EC2CE6">
        <w:tab/>
        <w:t xml:space="preserve">Место поставки </w:t>
      </w:r>
      <w:r w:rsidRPr="00EC2CE6">
        <w:rPr>
          <w:rFonts w:eastAsia="Calibri"/>
          <w:lang w:eastAsia="en-US"/>
        </w:rPr>
        <w:t>Продукции</w:t>
      </w:r>
      <w:r w:rsidRPr="00EC2CE6">
        <w:t xml:space="preserve"> – ________________________________, а также областные (региональные) филиалы Покупателя согласно Приложению 3 к Договору. 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>4.2.</w:t>
      </w:r>
      <w:r w:rsidRPr="00EC2CE6">
        <w:tab/>
        <w:t xml:space="preserve">Срок поставки Продукции – _____ (____________) календарных дней со дня подписания Договора. 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>4.3.</w:t>
      </w:r>
      <w:r w:rsidRPr="00EC2CE6">
        <w:tab/>
        <w:t xml:space="preserve">Дата поставки Продукции – день подписания Сторонами Акта приема-передачи Продукции. 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>4.4.</w:t>
      </w:r>
      <w:r w:rsidRPr="00EC2CE6">
        <w:tab/>
        <w:t>Передача Продукции Поставщиком производится на складах Покупателя Головного офиса и в областных (региональных) филиалах Покупателя через уполномоченных представителей Сторон. Прием Продукции в областных (региональных) филиалах осуществляется в течение ____ (_______) рабочих дней с даты поступления Продукции в филиалы. Подтверждения о получении Продукции направляются областными (региональными) филиалами по электронной почте</w:t>
      </w:r>
      <w:r w:rsidRPr="00EC2CE6" w:rsidDel="0000374C">
        <w:t xml:space="preserve"> </w:t>
      </w:r>
      <w:r w:rsidRPr="00EC2CE6">
        <w:t>в Головной офис Покупателя в течение ____ (__________) рабочих дней с даты поступления Продукции.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>4.5. Приём-передача Продукции состоит в проверке соответствия данных о Продукции, её физического наличия, а также в проверке качества Продукции.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>4.6. В случае если при проверке Продукции будет обнаружено несоответствие Продукции условиям Договора, Покупатель вправе отказаться от подписания накладной на Продукцию. При этом Покупатель обязан в течение 5 (пять) рабочих дней со дня такого отказа представить письменный мотивированный отказ от подписания накладной на Продукцию, а Поставщик обязан исправить все несоответствия и повторно предложить Продукцию, подлежащую приемке, в течение 10 (десять) рабочих дней после получения от Покупателя письменного отказа от приема Продукции, но не позднее________2021г. на условиях поставки оговоренных в п. 1.3 договора.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>4.7. сводный Акт приема-передачи Продукции составляется и подписывается уполномоченными представителями Сторон в Головном офисе Покупателя, расположенном по адресу: г. Алматы, пр. Аль-Фараби д.40, при отсутствии замечаний к Продукции, в течение 10 (десять) рабочих дней со дня предоставления Продукции по адресам, указанным в заявке-заказе, и получения копий накладных на Продукцию, подписанных уполномоченными представителями Поставщика областных (региональных) филиалов и Головного Офиса Покупателя. Электронные счета-фактуры по соответствующему областному (региональному) филиалу Покупателя или Головному Офису Покупателя предоставляются Поставщиком в Головной Офис Покупателя в течение 10 (десять) рабочих дней со дня предоставления Продукции по адресам, указанным в заказ-заявке.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 xml:space="preserve">4.8. </w:t>
      </w:r>
      <w:r w:rsidRPr="00EC2CE6">
        <w:rPr>
          <w:color w:val="000000"/>
        </w:rPr>
        <w:t>Поставщик передает Покупателю Продукция, которое прошло надлежащее таможенное оформление, и на дату поставки свободно от любых налогов, таможенных платежей и сборов в соответствии с законодательством Республики Казахстан</w:t>
      </w:r>
      <w:r w:rsidRPr="00EC2CE6">
        <w:t>.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  <w:rPr>
          <w:color w:val="000000"/>
        </w:rPr>
      </w:pPr>
      <w:r w:rsidRPr="00EC2CE6">
        <w:lastRenderedPageBreak/>
        <w:t>4.9.</w:t>
      </w:r>
      <w:r w:rsidRPr="00EC2CE6">
        <w:tab/>
      </w:r>
      <w:r w:rsidRPr="00EC2CE6">
        <w:rPr>
          <w:color w:val="000000"/>
        </w:rPr>
        <w:t xml:space="preserve">Частичная поставка Продукции (поставка частями, если это не предусмотрено условиями Договора) возможна только по согласию Покупателя. 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>[</w:t>
      </w:r>
      <w:r w:rsidRPr="00EC2CE6">
        <w:rPr>
          <w:color w:val="000000"/>
        </w:rPr>
        <w:t>4.10.</w:t>
      </w:r>
      <w:r w:rsidRPr="00EC2CE6">
        <w:rPr>
          <w:color w:val="000000"/>
        </w:rPr>
        <w:tab/>
        <w:t>Прочие условия: ___________________________________________________</w:t>
      </w:r>
      <w:r w:rsidRPr="00EC2CE6">
        <w:t>.]</w:t>
      </w:r>
      <w:r w:rsidRPr="00EC2CE6">
        <w:rPr>
          <w:rStyle w:val="afb"/>
        </w:rPr>
        <w:footnoteReference w:id="4"/>
      </w:r>
      <w:r w:rsidRPr="00EC2CE6">
        <w:t xml:space="preserve"> 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</w:p>
    <w:p w:rsidR="00E157FB" w:rsidRPr="00EC2CE6" w:rsidRDefault="00E157FB" w:rsidP="00412669">
      <w:pPr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4480"/>
      </w:pPr>
      <w:r w:rsidRPr="00EC2CE6">
        <w:t xml:space="preserve">Качество Продукции и гарантийный срок </w:t>
      </w:r>
    </w:p>
    <w:p w:rsidR="00E157FB" w:rsidRPr="00EC2CE6" w:rsidRDefault="00E157FB" w:rsidP="00E157FB">
      <w:pPr>
        <w:pStyle w:val="BodyText21"/>
        <w:tabs>
          <w:tab w:val="left" w:pos="567"/>
          <w:tab w:val="left" w:pos="851"/>
        </w:tabs>
        <w:suppressAutoHyphens/>
        <w:ind w:left="567" w:hanging="567"/>
        <w:rPr>
          <w:rFonts w:ascii="Times New Roman" w:hAnsi="Times New Roman"/>
          <w:szCs w:val="24"/>
          <w:lang w:val="ru-RU"/>
        </w:rPr>
      </w:pPr>
      <w:r w:rsidRPr="00EC2CE6">
        <w:rPr>
          <w:rFonts w:ascii="Times New Roman" w:hAnsi="Times New Roman"/>
          <w:szCs w:val="24"/>
          <w:lang w:val="ru-RU"/>
        </w:rPr>
        <w:t>5.1.</w:t>
      </w:r>
      <w:r w:rsidRPr="00EC2CE6">
        <w:rPr>
          <w:rFonts w:ascii="Times New Roman" w:hAnsi="Times New Roman"/>
          <w:szCs w:val="24"/>
          <w:lang w:val="ru-RU"/>
        </w:rPr>
        <w:tab/>
        <w:t>Поставщик гарантирует Покупателю поставку Продукции надлежащего качества, количества, комплектности, ассортимента.</w:t>
      </w:r>
    </w:p>
    <w:p w:rsidR="00E157FB" w:rsidRPr="00EC2CE6" w:rsidRDefault="00E157FB" w:rsidP="00E157FB">
      <w:pPr>
        <w:pStyle w:val="BodyText21"/>
        <w:tabs>
          <w:tab w:val="left" w:pos="426"/>
          <w:tab w:val="left" w:pos="567"/>
        </w:tabs>
        <w:suppressAutoHyphens/>
        <w:ind w:left="567" w:hanging="567"/>
        <w:rPr>
          <w:rFonts w:ascii="Times New Roman" w:hAnsi="Times New Roman"/>
          <w:szCs w:val="24"/>
          <w:lang w:val="ru-RU"/>
        </w:rPr>
      </w:pPr>
      <w:r w:rsidRPr="00EC2CE6">
        <w:rPr>
          <w:rFonts w:ascii="Times New Roman" w:hAnsi="Times New Roman"/>
          <w:szCs w:val="24"/>
          <w:lang w:val="ru-RU"/>
        </w:rPr>
        <w:t>5.2.</w:t>
      </w:r>
      <w:r w:rsidRPr="00EC2CE6">
        <w:rPr>
          <w:rFonts w:ascii="Times New Roman" w:hAnsi="Times New Roman"/>
          <w:szCs w:val="24"/>
          <w:lang w:val="ru-RU"/>
        </w:rPr>
        <w:tab/>
      </w:r>
      <w:r w:rsidRPr="00EC2CE6">
        <w:rPr>
          <w:rFonts w:ascii="Times New Roman" w:hAnsi="Times New Roman"/>
          <w:szCs w:val="24"/>
          <w:lang w:val="ru-RU"/>
        </w:rPr>
        <w:tab/>
        <w:t xml:space="preserve">Гарантийный срок Продукции – _____ (_______________) </w:t>
      </w:r>
      <w:r w:rsidRPr="00EC2CE6">
        <w:rPr>
          <w:rFonts w:ascii="Times New Roman" w:hAnsi="Times New Roman"/>
          <w:color w:val="00B0F0"/>
          <w:szCs w:val="24"/>
          <w:lang w:val="ru-RU"/>
        </w:rPr>
        <w:t>_________</w:t>
      </w:r>
      <w:r w:rsidRPr="00EC2CE6">
        <w:rPr>
          <w:rFonts w:ascii="Times New Roman" w:hAnsi="Times New Roman"/>
          <w:szCs w:val="24"/>
          <w:lang w:val="ru-RU"/>
        </w:rPr>
        <w:t xml:space="preserve"> со дня подписания Сторонами Акта приема</w:t>
      </w:r>
      <w:r w:rsidRPr="00EC2CE6">
        <w:rPr>
          <w:rFonts w:ascii="Times New Roman" w:hAnsi="Times New Roman"/>
          <w:color w:val="000000"/>
          <w:szCs w:val="24"/>
          <w:lang w:val="ru-RU"/>
        </w:rPr>
        <w:t>-</w:t>
      </w:r>
      <w:r w:rsidRPr="00EC2CE6">
        <w:rPr>
          <w:rFonts w:ascii="Times New Roman" w:hAnsi="Times New Roman"/>
          <w:szCs w:val="24"/>
          <w:lang w:val="ru-RU"/>
        </w:rPr>
        <w:t xml:space="preserve">передачи Продукции. </w:t>
      </w:r>
    </w:p>
    <w:p w:rsidR="00E157FB" w:rsidRPr="00EC2CE6" w:rsidRDefault="00E157FB" w:rsidP="00E157FB">
      <w:pPr>
        <w:pStyle w:val="a7"/>
        <w:tabs>
          <w:tab w:val="left" w:pos="426"/>
          <w:tab w:val="left" w:pos="851"/>
        </w:tabs>
        <w:suppressAutoHyphens/>
        <w:ind w:left="567" w:hanging="567"/>
      </w:pPr>
      <w:r w:rsidRPr="00EC2CE6">
        <w:t xml:space="preserve">5.3. </w:t>
      </w:r>
      <w:r w:rsidRPr="00EC2CE6">
        <w:tab/>
      </w:r>
      <w:r w:rsidRPr="00EC2CE6">
        <w:tab/>
        <w:t>В течение гарантийного срока Поставщик обязуется устранить дефекты/недостатки в Продукции или заменить Продукцию ненадлежащего качества без взимания дополнительной оплаты в случае выявления дефектов/недостатков в Продукции.</w:t>
      </w:r>
    </w:p>
    <w:p w:rsidR="00E157FB" w:rsidRPr="00EC2CE6" w:rsidRDefault="00E157FB" w:rsidP="00E157FB">
      <w:pPr>
        <w:pStyle w:val="a7"/>
        <w:tabs>
          <w:tab w:val="left" w:pos="426"/>
          <w:tab w:val="left" w:pos="851"/>
        </w:tabs>
        <w:suppressAutoHyphens/>
        <w:ind w:left="567" w:hanging="567"/>
      </w:pPr>
      <w:r w:rsidRPr="00EC2CE6">
        <w:t>5.4.</w:t>
      </w:r>
      <w:r w:rsidRPr="00EC2CE6">
        <w:tab/>
      </w:r>
      <w:r w:rsidRPr="00EC2CE6">
        <w:tab/>
        <w:t xml:space="preserve">В случае обнаружения дефектов/недостатков в Продукции во время гарантийного срока Покупатель письменно уведомляет об этом Поставщика. </w:t>
      </w:r>
    </w:p>
    <w:p w:rsidR="00E157FB" w:rsidRPr="00EC2CE6" w:rsidRDefault="00E157FB" w:rsidP="00E157FB">
      <w:pPr>
        <w:pStyle w:val="a7"/>
        <w:tabs>
          <w:tab w:val="left" w:pos="426"/>
          <w:tab w:val="left" w:pos="851"/>
        </w:tabs>
        <w:suppressAutoHyphens/>
        <w:ind w:left="567" w:hanging="567"/>
      </w:pPr>
      <w:r w:rsidRPr="00EC2CE6">
        <w:t xml:space="preserve">5.5. </w:t>
      </w:r>
      <w:r w:rsidRPr="00EC2CE6">
        <w:tab/>
      </w:r>
      <w:r w:rsidRPr="00EC2CE6">
        <w:tab/>
        <w:t xml:space="preserve">Срок устранения дефектов/недостатков или замены Продукции, её частей – не позднее ____ (_____________) рабочих дней со дня получения Поставщиком письменного уведомления Покупателя. </w:t>
      </w:r>
    </w:p>
    <w:p w:rsidR="00E157FB" w:rsidRPr="00EC2CE6" w:rsidRDefault="00E157FB" w:rsidP="00E157FB">
      <w:pPr>
        <w:pStyle w:val="30"/>
        <w:tabs>
          <w:tab w:val="left" w:pos="426"/>
          <w:tab w:val="left" w:pos="851"/>
        </w:tabs>
        <w:suppressAutoHyphens/>
        <w:ind w:left="567" w:hanging="567"/>
      </w:pPr>
      <w:r w:rsidRPr="00EC2CE6">
        <w:t xml:space="preserve">5.6. </w:t>
      </w:r>
      <w:r w:rsidRPr="00EC2CE6">
        <w:tab/>
      </w:r>
      <w:r w:rsidRPr="00EC2CE6">
        <w:tab/>
        <w:t>Гарантийный срок на Продукцию продлевается на период, соответствующий сроку, в течение которого Покупатель не мог пользоваться Продукцией из-за обнаруженных в ней дефектов/недостатков, в том числе во время устранения дефектов/недостатков или проведения замены Продукции</w:t>
      </w:r>
      <w:r w:rsidRPr="00EC2CE6" w:rsidDel="008E0F4D">
        <w:t xml:space="preserve"> </w:t>
      </w:r>
      <w:r w:rsidRPr="00EC2CE6">
        <w:t xml:space="preserve">согласно пункту 5.5 Договора. </w:t>
      </w:r>
    </w:p>
    <w:p w:rsidR="00E157FB" w:rsidRPr="00EC2CE6" w:rsidRDefault="00E157FB" w:rsidP="00E157FB">
      <w:pPr>
        <w:ind w:left="567" w:hanging="567"/>
        <w:jc w:val="both"/>
      </w:pPr>
      <w:r w:rsidRPr="00EC2CE6">
        <w:t xml:space="preserve">5.7. </w:t>
      </w:r>
      <w:r w:rsidRPr="00EC2CE6">
        <w:tab/>
        <w:t>Поставщик несет все расходы, связанные с исполнением им своих обязательств по разделу 5 Договора.</w:t>
      </w:r>
    </w:p>
    <w:p w:rsidR="00E157FB" w:rsidRPr="00EC2CE6" w:rsidRDefault="00E157FB" w:rsidP="00E157FB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Cs w:val="24"/>
          <w:lang w:val="ru-RU"/>
        </w:rPr>
      </w:pPr>
    </w:p>
    <w:p w:rsidR="00E157FB" w:rsidRPr="00EC2CE6" w:rsidRDefault="00E157FB" w:rsidP="00412669">
      <w:pPr>
        <w:pStyle w:val="25"/>
        <w:keepNext w:val="0"/>
        <w:widowControl/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567" w:hanging="567"/>
        <w:rPr>
          <w:b w:val="0"/>
          <w:szCs w:val="24"/>
        </w:rPr>
      </w:pPr>
      <w:r w:rsidRPr="00EC2CE6">
        <w:rPr>
          <w:b w:val="0"/>
          <w:szCs w:val="24"/>
        </w:rPr>
        <w:t>Риски и право собственности</w:t>
      </w:r>
    </w:p>
    <w:p w:rsidR="00E157FB" w:rsidRPr="00EC2CE6" w:rsidRDefault="00E157FB" w:rsidP="00E157FB">
      <w:pPr>
        <w:pStyle w:val="30"/>
        <w:tabs>
          <w:tab w:val="left" w:pos="540"/>
        </w:tabs>
        <w:spacing w:line="0" w:lineRule="atLeast"/>
        <w:ind w:left="540" w:hanging="540"/>
      </w:pPr>
      <w:r w:rsidRPr="00EC2CE6">
        <w:t xml:space="preserve">6.1. </w:t>
      </w:r>
      <w:r w:rsidRPr="00EC2CE6">
        <w:tab/>
        <w:t xml:space="preserve">Риск случайной гибели или случайного повреждения Продукции переходит от Поставщика к Покупателю после поступления Продукции в место поставки согласно пункту 4.1 Договора и подписания Сторонами сводного Акта приема-передачи Продукции. </w:t>
      </w:r>
    </w:p>
    <w:p w:rsidR="00E157FB" w:rsidRPr="00EC2CE6" w:rsidRDefault="00E157FB" w:rsidP="00E157FB">
      <w:pPr>
        <w:pStyle w:val="30"/>
        <w:tabs>
          <w:tab w:val="left" w:pos="540"/>
        </w:tabs>
        <w:spacing w:line="0" w:lineRule="atLeast"/>
        <w:ind w:left="540" w:hanging="540"/>
      </w:pPr>
      <w:r w:rsidRPr="00EC2CE6">
        <w:t xml:space="preserve">6.2. </w:t>
      </w:r>
      <w:r w:rsidRPr="00EC2CE6">
        <w:tab/>
        <w:t>Право собственности на Продукция переходит от Поставщика к Покупателю после полной оплаты Продукции.</w:t>
      </w:r>
    </w:p>
    <w:p w:rsidR="00E157FB" w:rsidRPr="00EC2CE6" w:rsidRDefault="00E157FB" w:rsidP="00E157FB"/>
    <w:p w:rsidR="00E157FB" w:rsidRPr="00EC2CE6" w:rsidRDefault="00E157FB" w:rsidP="00412669">
      <w:pPr>
        <w:pStyle w:val="25"/>
        <w:keepNext w:val="0"/>
        <w:widowControl/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567" w:hanging="567"/>
        <w:rPr>
          <w:b w:val="0"/>
          <w:szCs w:val="24"/>
        </w:rPr>
      </w:pPr>
      <w:r w:rsidRPr="00EC2CE6">
        <w:rPr>
          <w:b w:val="0"/>
          <w:szCs w:val="24"/>
        </w:rPr>
        <w:t>Ответственность Сторон</w:t>
      </w:r>
    </w:p>
    <w:p w:rsidR="00E157FB" w:rsidRPr="00EC2CE6" w:rsidRDefault="00E157FB" w:rsidP="00E157FB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Cs w:val="24"/>
          <w:lang w:val="ru-RU"/>
        </w:rPr>
      </w:pPr>
      <w:r w:rsidRPr="00EC2CE6">
        <w:rPr>
          <w:rFonts w:ascii="Times New Roman" w:hAnsi="Times New Roman"/>
          <w:szCs w:val="24"/>
          <w:lang w:val="ru-RU"/>
        </w:rPr>
        <w:t>7.1.</w:t>
      </w:r>
      <w:r w:rsidRPr="00EC2CE6">
        <w:rPr>
          <w:rFonts w:ascii="Times New Roman" w:hAnsi="Times New Roman"/>
          <w:szCs w:val="24"/>
          <w:lang w:val="ru-RU"/>
        </w:rPr>
        <w:tab/>
        <w:t>В случае нарушения срока поставки Продукции, указанного в пункте 4.2 Договора, Поставщик</w:t>
      </w:r>
      <w:r w:rsidRPr="00EC2CE6">
        <w:rPr>
          <w:rFonts w:ascii="Times New Roman" w:eastAsia="Calibri" w:hAnsi="Times New Roman"/>
          <w:szCs w:val="24"/>
          <w:lang w:val="ru-RU"/>
        </w:rPr>
        <w:t xml:space="preserve"> по требованию Покупателя</w:t>
      </w:r>
      <w:r w:rsidRPr="00EC2CE6">
        <w:rPr>
          <w:rFonts w:ascii="Times New Roman" w:hAnsi="Times New Roman"/>
          <w:szCs w:val="24"/>
          <w:lang w:val="ru-RU"/>
        </w:rPr>
        <w:t xml:space="preserve"> уплачивает Покупателю </w:t>
      </w:r>
      <w:r w:rsidRPr="00EC2CE6">
        <w:rPr>
          <w:rFonts w:ascii="Times New Roman" w:hAnsi="Times New Roman"/>
          <w:szCs w:val="24"/>
          <w:lang w:val="ru-RU"/>
        </w:rPr>
        <w:lastRenderedPageBreak/>
        <w:t>пеню в размере ______% (________)</w:t>
      </w:r>
      <w:r w:rsidRPr="00EC2CE6">
        <w:rPr>
          <w:rStyle w:val="afb"/>
          <w:rFonts w:ascii="Times New Roman" w:hAnsi="Times New Roman"/>
          <w:szCs w:val="24"/>
          <w:lang w:val="ru-RU"/>
        </w:rPr>
        <w:footnoteReference w:id="5"/>
      </w:r>
      <w:r w:rsidRPr="00EC2CE6">
        <w:rPr>
          <w:rFonts w:ascii="Times New Roman" w:hAnsi="Times New Roman"/>
          <w:szCs w:val="24"/>
          <w:lang w:val="ru-RU"/>
        </w:rPr>
        <w:t xml:space="preserve"> от стоимости не поставленной Продукции за каждый день просрочки.  </w:t>
      </w:r>
    </w:p>
    <w:p w:rsidR="00E157FB" w:rsidRPr="00EC2CE6" w:rsidRDefault="00E157FB" w:rsidP="00E157FB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Cs w:val="24"/>
          <w:lang w:val="ru-RU"/>
        </w:rPr>
      </w:pPr>
      <w:r w:rsidRPr="00EC2CE6">
        <w:rPr>
          <w:rFonts w:ascii="Times New Roman" w:hAnsi="Times New Roman"/>
          <w:szCs w:val="24"/>
          <w:lang w:val="ru-RU"/>
        </w:rPr>
        <w:t xml:space="preserve">7.2. </w:t>
      </w:r>
      <w:r w:rsidRPr="00EC2CE6">
        <w:rPr>
          <w:rFonts w:ascii="Times New Roman" w:hAnsi="Times New Roman"/>
          <w:szCs w:val="24"/>
          <w:lang w:val="ru-RU"/>
        </w:rPr>
        <w:tab/>
        <w:t>При нарушении сроков платежей, установленных пунктами 2.2 и 2.3 Договора, Покупатель</w:t>
      </w:r>
      <w:r w:rsidRPr="00EC2CE6">
        <w:rPr>
          <w:rFonts w:ascii="Times New Roman" w:eastAsia="Calibri" w:hAnsi="Times New Roman"/>
          <w:szCs w:val="24"/>
          <w:lang w:val="ru-RU"/>
        </w:rPr>
        <w:t xml:space="preserve"> по требованию Поставщика </w:t>
      </w:r>
      <w:r w:rsidRPr="00EC2CE6">
        <w:rPr>
          <w:rFonts w:ascii="Times New Roman" w:hAnsi="Times New Roman"/>
          <w:szCs w:val="24"/>
          <w:lang w:val="ru-RU"/>
        </w:rPr>
        <w:t>уплачивает Поставщику пеню в размере ________% (_____________________)</w:t>
      </w:r>
      <w:r w:rsidRPr="00EC2CE6">
        <w:rPr>
          <w:rStyle w:val="afb"/>
          <w:rFonts w:ascii="Times New Roman" w:hAnsi="Times New Roman"/>
          <w:szCs w:val="24"/>
          <w:lang w:val="ru-RU"/>
        </w:rPr>
        <w:footnoteReference w:id="6"/>
      </w:r>
      <w:r w:rsidRPr="00EC2CE6">
        <w:rPr>
          <w:rFonts w:ascii="Times New Roman" w:hAnsi="Times New Roman"/>
          <w:szCs w:val="24"/>
          <w:lang w:val="ru-RU"/>
        </w:rPr>
        <w:t xml:space="preserve"> от неуплаченной части стоимости Продукции за каждый день просрочки платежа. </w:t>
      </w:r>
    </w:p>
    <w:p w:rsidR="00E157FB" w:rsidRPr="00EC2CE6" w:rsidRDefault="00E157FB" w:rsidP="00E157FB">
      <w:pPr>
        <w:pStyle w:val="BodyText21"/>
        <w:tabs>
          <w:tab w:val="left" w:pos="567"/>
        </w:tabs>
        <w:spacing w:line="0" w:lineRule="atLeast"/>
        <w:ind w:left="567" w:hanging="567"/>
        <w:rPr>
          <w:rFonts w:ascii="Times New Roman" w:hAnsi="Times New Roman"/>
          <w:szCs w:val="24"/>
          <w:lang w:val="ru-RU"/>
        </w:rPr>
      </w:pPr>
      <w:r w:rsidRPr="00EC2CE6">
        <w:rPr>
          <w:rFonts w:ascii="Times New Roman" w:hAnsi="Times New Roman"/>
          <w:szCs w:val="24"/>
          <w:lang w:val="ru-RU"/>
        </w:rPr>
        <w:t>7.3.  В случае просрочки выполнения Поставщиком обязательств в соответствии с пунктом 5.5 Договора на срок более __ (_________) календарных дней, Покупатель вправе возвратить Поставщику Продукцию. Поставщик обязуется возвратить Покупателю стоимость такой Продукции с уплатой штрафа в размере стоимости такой Продукции.</w:t>
      </w:r>
    </w:p>
    <w:p w:rsidR="00E157FB" w:rsidRPr="00EC2CE6" w:rsidRDefault="00E157FB" w:rsidP="00E157FB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Cs w:val="24"/>
          <w:lang w:val="ru-RU"/>
        </w:rPr>
      </w:pPr>
      <w:r w:rsidRPr="00EC2CE6">
        <w:rPr>
          <w:rFonts w:ascii="Times New Roman" w:hAnsi="Times New Roman"/>
          <w:szCs w:val="24"/>
          <w:lang w:val="ru-RU"/>
        </w:rPr>
        <w:t xml:space="preserve">7.4. </w:t>
      </w:r>
      <w:r w:rsidRPr="00EC2CE6">
        <w:rPr>
          <w:rFonts w:ascii="Times New Roman" w:hAnsi="Times New Roman"/>
          <w:szCs w:val="24"/>
          <w:lang w:val="ru-RU"/>
        </w:rPr>
        <w:tab/>
        <w:t>В случае нарушения Поставщиком обязательств, указанных в пункте 4.2 Договора, на срок более чем 30 (тридцать) календарных дней, а также в случае неисполнения (частичного неисполнения) и/или отказа Поставщика от исполнения обязательств по Договору, Поставщик по требованию Покупателя уплачивает Покупателю штраф в размере 10% (десять процентов) от цены Договора, с учетом пункта 7.1 Договора, и возмещает Покупателю все понесенные убытки. При этом Покупатель вправе отказаться от исполнения Договора, уведомив Поставщика не менее, чем за 3 (три) рабочих дня, с условием проведения Сторонами всех взаиморасчетов</w:t>
      </w:r>
      <w:r w:rsidRPr="00EC2CE6">
        <w:rPr>
          <w:rFonts w:ascii="Times New Roman" w:eastAsia="Calibri" w:hAnsi="Times New Roman"/>
          <w:szCs w:val="24"/>
          <w:lang w:val="ru-RU"/>
        </w:rPr>
        <w:t>.</w:t>
      </w:r>
    </w:p>
    <w:p w:rsidR="00E157FB" w:rsidRPr="00EC2CE6" w:rsidRDefault="00E157FB" w:rsidP="00E157FB">
      <w:pPr>
        <w:tabs>
          <w:tab w:val="left" w:pos="540"/>
        </w:tabs>
        <w:spacing w:line="0" w:lineRule="atLeast"/>
        <w:ind w:left="540" w:hanging="540"/>
        <w:jc w:val="both"/>
      </w:pPr>
      <w:r w:rsidRPr="00EC2CE6">
        <w:t>7.6. За просрочку исполнения обязанностей, предусмотренных подпунктами 3.2.2, 3.2.3, 3.2.4 и 3.2.7 Договора, Поставщик уплачивает Покупателю пеню в размере _____% (________________)</w:t>
      </w:r>
      <w:r w:rsidRPr="00EC2CE6">
        <w:rPr>
          <w:rStyle w:val="afb"/>
        </w:rPr>
        <w:footnoteReference w:customMarkFollows="1" w:id="7"/>
        <w:t>8</w:t>
      </w:r>
      <w:r w:rsidRPr="00EC2CE6">
        <w:t xml:space="preserve"> от суммы, подлежащей возврату за каждый день просрочки.</w:t>
      </w:r>
    </w:p>
    <w:p w:rsidR="00E157FB" w:rsidRPr="00EC2CE6" w:rsidRDefault="00E157FB" w:rsidP="00E157FB">
      <w:pPr>
        <w:pStyle w:val="BodyText21"/>
        <w:tabs>
          <w:tab w:val="left" w:pos="540"/>
        </w:tabs>
        <w:suppressAutoHyphens/>
        <w:spacing w:line="0" w:lineRule="atLeast"/>
        <w:ind w:left="540" w:hanging="540"/>
        <w:rPr>
          <w:rFonts w:ascii="Times New Roman" w:hAnsi="Times New Roman"/>
          <w:snapToGrid w:val="0"/>
          <w:szCs w:val="24"/>
          <w:lang w:val="ru-RU"/>
        </w:rPr>
      </w:pPr>
      <w:r w:rsidRPr="00EC2CE6">
        <w:rPr>
          <w:rFonts w:ascii="Times New Roman" w:hAnsi="Times New Roman"/>
          <w:snapToGrid w:val="0"/>
          <w:szCs w:val="24"/>
          <w:lang w:val="ru-RU"/>
        </w:rPr>
        <w:t xml:space="preserve">7.7. </w:t>
      </w:r>
      <w:r w:rsidRPr="00EC2CE6">
        <w:rPr>
          <w:rFonts w:ascii="Times New Roman" w:hAnsi="Times New Roman"/>
          <w:snapToGrid w:val="0"/>
          <w:szCs w:val="24"/>
          <w:lang w:val="ru-RU"/>
        </w:rPr>
        <w:tab/>
        <w:t>Поставщик соглашается с тем, что сумма неустойки, которую он обязан уплатить Покупателю в соответствии с настоящим разделом Договора, может быть зачтена Покупателем в счет платежей, причитающихся Поставщику в соответствии с Договором. Для зачета достаточно заявления Покупателя</w:t>
      </w:r>
      <w:r w:rsidRPr="00EC2CE6">
        <w:rPr>
          <w:rFonts w:ascii="Times New Roman" w:hAnsi="Times New Roman"/>
          <w:szCs w:val="24"/>
          <w:lang w:val="ru-RU"/>
        </w:rPr>
        <w:t>.</w:t>
      </w:r>
    </w:p>
    <w:p w:rsidR="00E157FB" w:rsidRPr="00EC2CE6" w:rsidRDefault="00E157FB" w:rsidP="00E157FB">
      <w:pPr>
        <w:pStyle w:val="BodyText21"/>
        <w:tabs>
          <w:tab w:val="left" w:pos="540"/>
        </w:tabs>
        <w:suppressAutoHyphens/>
        <w:spacing w:line="0" w:lineRule="atLeast"/>
        <w:ind w:left="540" w:hanging="540"/>
        <w:rPr>
          <w:rFonts w:ascii="Times New Roman" w:hAnsi="Times New Roman"/>
          <w:snapToGrid w:val="0"/>
          <w:szCs w:val="24"/>
          <w:lang w:val="ru-RU"/>
        </w:rPr>
      </w:pPr>
      <w:r w:rsidRPr="00EC2CE6">
        <w:rPr>
          <w:rFonts w:ascii="Times New Roman" w:hAnsi="Times New Roman"/>
          <w:snapToGrid w:val="0"/>
          <w:szCs w:val="24"/>
          <w:lang w:val="ru-RU"/>
        </w:rPr>
        <w:t xml:space="preserve">7.8. </w:t>
      </w:r>
      <w:r w:rsidRPr="00EC2CE6">
        <w:rPr>
          <w:rFonts w:ascii="Times New Roman" w:hAnsi="Times New Roman"/>
          <w:snapToGrid w:val="0"/>
          <w:szCs w:val="24"/>
          <w:lang w:val="ru-RU"/>
        </w:rPr>
        <w:tab/>
      </w:r>
      <w:r w:rsidRPr="00EC2CE6">
        <w:rPr>
          <w:rFonts w:ascii="Times New Roman" w:hAnsi="Times New Roman"/>
          <w:szCs w:val="24"/>
          <w:lang w:val="ru-RU"/>
        </w:rPr>
        <w:t>Поставщик обязан возместить Покупателю понесенные им убытки в случае изъятия Продукции у Покупателя третьими лицами в соответствии с требованиями законодательства Республики Казахстан по обстоятельствам, не зависящим от Покупателя и не обусловленным его действиями</w:t>
      </w:r>
      <w:r w:rsidRPr="00EC2CE6">
        <w:rPr>
          <w:rFonts w:ascii="Times New Roman" w:hAnsi="Times New Roman"/>
          <w:snapToGrid w:val="0"/>
          <w:szCs w:val="24"/>
          <w:lang w:val="ru-RU"/>
        </w:rPr>
        <w:t>.</w:t>
      </w:r>
    </w:p>
    <w:p w:rsidR="00E157FB" w:rsidRPr="00EC2CE6" w:rsidRDefault="00E157FB" w:rsidP="00E157FB">
      <w:pPr>
        <w:pStyle w:val="BodyText21"/>
        <w:tabs>
          <w:tab w:val="left" w:pos="567"/>
        </w:tabs>
        <w:spacing w:line="0" w:lineRule="atLeast"/>
        <w:ind w:left="567" w:hanging="567"/>
        <w:rPr>
          <w:rFonts w:ascii="Times New Roman" w:hAnsi="Times New Roman"/>
          <w:snapToGrid w:val="0"/>
          <w:szCs w:val="24"/>
          <w:lang w:val="ru-RU"/>
        </w:rPr>
      </w:pPr>
    </w:p>
    <w:p w:rsidR="00E157FB" w:rsidRPr="00EC2CE6" w:rsidRDefault="00E157FB" w:rsidP="00412669">
      <w:pPr>
        <w:pStyle w:val="20"/>
        <w:numPr>
          <w:ilvl w:val="0"/>
          <w:numId w:val="3"/>
        </w:numPr>
        <w:tabs>
          <w:tab w:val="clear" w:pos="368"/>
          <w:tab w:val="left" w:pos="540"/>
          <w:tab w:val="num" w:pos="4480"/>
        </w:tabs>
        <w:suppressAutoHyphens/>
        <w:spacing w:line="0" w:lineRule="atLeast"/>
        <w:ind w:left="540" w:hanging="540"/>
        <w:rPr>
          <w:b w:val="0"/>
          <w:i w:val="0"/>
        </w:rPr>
      </w:pPr>
      <w:r w:rsidRPr="00EC2CE6">
        <w:rPr>
          <w:b w:val="0"/>
          <w:i w:val="0"/>
        </w:rPr>
        <w:t xml:space="preserve">Обстоятельства непреодолимой силы </w:t>
      </w:r>
    </w:p>
    <w:p w:rsidR="00E157FB" w:rsidRPr="00EC2CE6" w:rsidRDefault="00E157FB" w:rsidP="00E157FB">
      <w:pPr>
        <w:suppressAutoHyphens/>
        <w:spacing w:line="240" w:lineRule="atLeast"/>
        <w:ind w:left="426" w:hanging="426"/>
        <w:jc w:val="both"/>
        <w:rPr>
          <w:lang w:eastAsia="en-US"/>
        </w:rPr>
      </w:pPr>
      <w:r w:rsidRPr="00EC2CE6">
        <w:t xml:space="preserve">8.1. </w:t>
      </w:r>
      <w:r w:rsidRPr="00EC2CE6">
        <w:tab/>
      </w:r>
      <w:r w:rsidRPr="00EC2CE6">
        <w:rPr>
          <w:lang w:eastAsia="en-US"/>
        </w:rPr>
        <w:t xml:space="preserve">Сторона освобождается от ответственности за полное или частичное неисполнение обязательств по Договору, если докажет, что надлежащее исполнение оказалось невозможным вследствие наступления </w:t>
      </w:r>
      <w:r w:rsidRPr="00EC2CE6">
        <w:rPr>
          <w:lang w:eastAsia="en-US"/>
        </w:rPr>
        <w:lastRenderedPageBreak/>
        <w:t xml:space="preserve">обстоятельств непреодолимой силы, т.е. чрезвычайных и непредотвратимых при данных условиях обстоятельств, включая, но не ограничиваясь: чрезвычайные ситуации социального, природного и техногенного характера, в том числе стихийные бедствия, кризисные экологические ситуации, эпидемии, </w:t>
      </w:r>
      <w:r w:rsidRPr="00EC2CE6">
        <w:rPr>
          <w:color w:val="000000"/>
          <w:shd w:val="clear" w:color="auto" w:fill="FFFFFF"/>
        </w:rPr>
        <w:t>промышленные, транспортные и другие аварии, пожары (взрывы),</w:t>
      </w:r>
      <w:r w:rsidRPr="00EC2CE6">
        <w:rPr>
          <w:lang w:eastAsia="en-US"/>
        </w:rPr>
        <w:t xml:space="preserve"> военные действия, акты терроризма, преступные посягательства, массовые беспорядки, принятие правовых и судебных актов, решений органов государственной власти и управления и их должностных лиц, препятствующих выполнению Сторонами договорных обязательств, другие обстоятельства непреодолимой силы (далее – Форс-мажор), при условии, что обстоятельства Форс-мажора непосредственно повлияли на исполнение Договора. </w:t>
      </w:r>
    </w:p>
    <w:p w:rsidR="00E157FB" w:rsidRPr="00EC2CE6" w:rsidRDefault="00E157FB" w:rsidP="00E157FB">
      <w:pPr>
        <w:suppressAutoHyphens/>
        <w:spacing w:line="240" w:lineRule="atLeast"/>
        <w:ind w:left="426" w:hanging="426"/>
        <w:jc w:val="both"/>
        <w:rPr>
          <w:lang w:eastAsia="en-US"/>
        </w:rPr>
      </w:pPr>
      <w:r w:rsidRPr="00EC2CE6">
        <w:rPr>
          <w:lang w:eastAsia="en-US"/>
        </w:rPr>
        <w:t>8.2.</w:t>
      </w:r>
      <w:r w:rsidRPr="00EC2CE6">
        <w:rPr>
          <w:lang w:eastAsia="en-US"/>
        </w:rPr>
        <w:tab/>
        <w:t xml:space="preserve">При возникновении обстоятельств Форс-мажора вовлеченная в них Сторона должна незамедлительно, не позднее 3 (три)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Договору. При невозможности уведомления в письменной форме, допускается отправка уведомления </w:t>
      </w:r>
      <w:r w:rsidRPr="00EC2CE6">
        <w:t>по электронной почте, с использованием средств мобильной связи с последующим предоставлением письменного уведомления.</w:t>
      </w:r>
      <w:r w:rsidRPr="00EC2CE6">
        <w:rPr>
          <w:lang w:eastAsia="en-US"/>
        </w:rPr>
        <w:t xml:space="preserve"> Неуведомление/несвоевременное уведомление лишает Сторону права ссылаться на обстоятельство Форс-мажора как на основание, освобождающее от ответственности по Договору,</w:t>
      </w:r>
      <w:r w:rsidRPr="00EC2CE6">
        <w:t xml:space="preserve"> за исключением случаев, когда неуведомление/несвоевременное уведомление прямо вызвано обстоятельством Форс-мажора</w:t>
      </w:r>
      <w:r w:rsidRPr="00EC2CE6">
        <w:rPr>
          <w:lang w:eastAsia="en-US"/>
        </w:rPr>
        <w:t xml:space="preserve">. </w:t>
      </w:r>
    </w:p>
    <w:p w:rsidR="00E157FB" w:rsidRPr="00EC2CE6" w:rsidRDefault="00E157FB" w:rsidP="00E157FB">
      <w:pPr>
        <w:tabs>
          <w:tab w:val="left" w:pos="426"/>
        </w:tabs>
        <w:suppressAutoHyphens/>
        <w:spacing w:line="240" w:lineRule="atLeast"/>
        <w:ind w:left="426" w:hanging="426"/>
        <w:jc w:val="both"/>
        <w:rPr>
          <w:lang w:eastAsia="en-US"/>
        </w:rPr>
      </w:pPr>
      <w:r w:rsidRPr="00EC2CE6">
        <w:rPr>
          <w:lang w:eastAsia="en-US"/>
        </w:rPr>
        <w:t>8.3.</w:t>
      </w:r>
      <w:r w:rsidRPr="00EC2CE6">
        <w:rPr>
          <w:lang w:eastAsia="en-US"/>
        </w:rPr>
        <w:tab/>
        <w:t>Уведомление об обстоятельствах Форс-мажора должно подтверждаться документом компетентной организации, за исключением случаев, когда обстоятельства Форс-мажора носят общеизвестный характер и освещаются в средствах массовой информации.</w:t>
      </w:r>
    </w:p>
    <w:p w:rsidR="00E157FB" w:rsidRPr="00EC2CE6" w:rsidRDefault="00E157FB" w:rsidP="00E157FB">
      <w:pPr>
        <w:suppressAutoHyphens/>
        <w:spacing w:line="240" w:lineRule="atLeast"/>
        <w:ind w:left="426" w:hanging="426"/>
        <w:jc w:val="both"/>
      </w:pPr>
      <w:r w:rsidRPr="00EC2CE6">
        <w:rPr>
          <w:lang w:eastAsia="en-US"/>
        </w:rPr>
        <w:t>8.4.</w:t>
      </w:r>
      <w:r w:rsidRPr="00EC2CE6">
        <w:rPr>
          <w:lang w:eastAsia="en-US"/>
        </w:rPr>
        <w:tab/>
        <w:t xml:space="preserve">По соглашению Сторон срок исполнения обязательств по Договору может быть отодвинут соразмерно времени действия обстоятельств Форс-мажора и их последствий. </w:t>
      </w:r>
      <w:r w:rsidRPr="00EC2CE6">
        <w:t xml:space="preserve">В случае если невозможность исполнения обязательств по Договору будет существовать свыше 60 (шестьдесят) календарных дней и Стороны не примут решения о дальнейших согласованных действиях по исполнению Договора, то Стороны вправе расторгнуть Договор в порядке, предусмотренном законодательством Республики Казахстан и Договором. При этом </w:t>
      </w:r>
      <w:r w:rsidRPr="00EC2CE6">
        <w:rPr>
          <w:lang w:eastAsia="en-US"/>
        </w:rPr>
        <w:t xml:space="preserve">Стороны обязуются произвести окончательные взаиморасчеты не позднее 10 (десять) календарных дней со дня расторжения Договора. </w:t>
      </w:r>
    </w:p>
    <w:p w:rsidR="00E157FB" w:rsidRPr="00EC2CE6" w:rsidRDefault="00E157FB" w:rsidP="00E157FB">
      <w:pPr>
        <w:suppressAutoHyphens/>
        <w:spacing w:line="240" w:lineRule="atLeast"/>
        <w:ind w:left="426" w:hanging="426"/>
        <w:jc w:val="both"/>
        <w:rPr>
          <w:lang w:eastAsia="en-US"/>
        </w:rPr>
      </w:pPr>
      <w:r w:rsidRPr="00EC2CE6">
        <w:rPr>
          <w:lang w:eastAsia="en-US"/>
        </w:rPr>
        <w:t xml:space="preserve">8.5. В течение 3 (три) календарных дней со дня прекращения обстоятельств Форс-мажора вовлеченная в них Сторона обязана уведомить другую Сторону о прекращении обстоятельств Форс-мажора и возобновить исполнение своих обязательств по настоящему Договору. </w:t>
      </w:r>
    </w:p>
    <w:p w:rsidR="00E157FB" w:rsidRPr="00EC2CE6" w:rsidRDefault="00E157FB" w:rsidP="00E157FB">
      <w:pPr>
        <w:suppressAutoHyphens/>
        <w:spacing w:line="240" w:lineRule="atLeast"/>
        <w:ind w:left="426" w:hanging="426"/>
        <w:jc w:val="both"/>
        <w:rPr>
          <w:lang w:eastAsia="en-US"/>
        </w:rPr>
      </w:pP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left="540" w:hanging="540"/>
        <w:jc w:val="center"/>
      </w:pPr>
      <w:r w:rsidRPr="00EC2CE6">
        <w:t>9. Заключительные положения</w:t>
      </w:r>
    </w:p>
    <w:p w:rsidR="00E157FB" w:rsidRPr="00EC2CE6" w:rsidRDefault="00E157FB" w:rsidP="00E157FB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</w:pPr>
      <w:r w:rsidRPr="00EC2CE6">
        <w:t>9.1.</w:t>
      </w:r>
      <w:r w:rsidRPr="00EC2CE6">
        <w:tab/>
        <w:t>Договор вступает в силу с даты его подписания и действует до полного исполнения Сторонами принятых на себя обязательств.</w:t>
      </w:r>
    </w:p>
    <w:p w:rsidR="00E157FB" w:rsidRPr="00EC2CE6" w:rsidRDefault="00E157FB" w:rsidP="00E157FB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</w:pPr>
      <w:r w:rsidRPr="00EC2CE6">
        <w:lastRenderedPageBreak/>
        <w:t>9.2.</w:t>
      </w:r>
      <w:r w:rsidRPr="00EC2CE6">
        <w:tab/>
        <w:t>Уведомления Сторон считаются оформленными надлежащим образом в случаях, когда направляются одним из следующих способов: вручением уполномоченному лицу под подпись о получении; посредством курьерской или почтовой службы; по электронной почте, по факсу с последующим предоставлением уведомления в письменной форме, если иной порядок не предусмотрен Договором. Свидетельствами отправки уведомления являются, в частности, квитанция/расписка о получении, почтовый штамп, копия электронной отправки, факсовый отчет.</w:t>
      </w:r>
    </w:p>
    <w:p w:rsidR="00E157FB" w:rsidRPr="00EC2CE6" w:rsidRDefault="00E157FB" w:rsidP="00E157FB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</w:pPr>
      <w:r w:rsidRPr="00EC2CE6">
        <w:t>9.3.</w:t>
      </w:r>
      <w:r w:rsidRPr="00EC2CE6">
        <w:tab/>
        <w:t>Вся информация, передаваемая Сторонами друг другу в соответствии с Договором, признается Сторонами конфиденциальной. Конфиденциальная информация не подлежит разглашению полностью или частично, за исключением случаев предоставления такой информации уполномоченным консультантам, адвокатам или аудиторам Сторон, а также органам государственной власти, уполномоченным на получение такой информации в силу действия законодательства Республики Казахстан. Сторона вправе раскрывать конфиденциальную информацию иным лицам в случае получения письменного согласия другой Стороны.</w:t>
      </w:r>
    </w:p>
    <w:p w:rsidR="00E157FB" w:rsidRPr="00EC2CE6" w:rsidRDefault="00E157FB" w:rsidP="00E157FB">
      <w:pPr>
        <w:pStyle w:val="a5"/>
        <w:tabs>
          <w:tab w:val="left" w:pos="0"/>
        </w:tabs>
        <w:suppressAutoHyphens/>
        <w:spacing w:line="0" w:lineRule="atLeast"/>
        <w:ind w:left="567" w:hanging="567"/>
      </w:pPr>
      <w:r w:rsidRPr="00EC2CE6">
        <w:t>9.4.</w:t>
      </w:r>
      <w:r w:rsidRPr="00EC2CE6">
        <w:tab/>
        <w:t>Договор регулируется нормами материального права Республики Казахстан. [Все споры, разногласия или требования, возникающие из Договора 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Предметом, который подлежит рассмотрению арбитражем, являются все споры, разногласия или требования, возникающие из Договора либо в связи с ним, в том числе касающиеся его нарушения, прекращения или недействительности. Состав арбитража будет включать одного арбитра. Местом проведения арбитражного разбирательства будет _____________</w:t>
      </w:r>
      <w:r w:rsidRPr="00EC2CE6">
        <w:rPr>
          <w:rStyle w:val="afb"/>
        </w:rPr>
        <w:footnoteReference w:id="8"/>
      </w:r>
      <w:r w:rsidRPr="00EC2CE6">
        <w:t>. Языком арбитражного разбирательства будет русский язык.]</w:t>
      </w:r>
      <w:r w:rsidRPr="00EC2CE6">
        <w:rPr>
          <w:rStyle w:val="afb"/>
        </w:rPr>
        <w:footnoteReference w:id="9"/>
      </w:r>
      <w:r w:rsidRPr="00EC2CE6">
        <w:t xml:space="preserve"> </w:t>
      </w:r>
    </w:p>
    <w:p w:rsidR="00E157FB" w:rsidRPr="00EC2CE6" w:rsidRDefault="00E157FB" w:rsidP="00E157FB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rFonts w:eastAsia="Calibri"/>
        </w:rPr>
      </w:pPr>
      <w:r w:rsidRPr="00EC2CE6">
        <w:t>9.5.</w:t>
      </w:r>
      <w:r w:rsidRPr="00EC2CE6">
        <w:tab/>
      </w:r>
      <w:r w:rsidRPr="00EC2CE6">
        <w:rPr>
          <w:rFonts w:eastAsia="Calibri"/>
        </w:rPr>
        <w:t>Договор может быть досрочно расторгнут только по взаимному соглашению Сторон (за исключением случаев одностороннего отказа от Договора, установленных Договором) с проведением взаиморасчетов в течение 2 (два) рабочих дней со дня достижения Сторонами такой договоренности.</w:t>
      </w: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left="540" w:hanging="540"/>
      </w:pPr>
      <w:r w:rsidRPr="00EC2CE6">
        <w:t>9.6.</w:t>
      </w:r>
      <w:r w:rsidRPr="00EC2CE6">
        <w:tab/>
        <w:t>Покупатель вправе в любое время отказаться от исполнения Договора, направив Поставщику соответствующее уведомление, в случаях:</w:t>
      </w: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left="540" w:hanging="540"/>
      </w:pPr>
      <w:r w:rsidRPr="00EC2CE6">
        <w:tab/>
        <w:t xml:space="preserve">9.6.1. поставки Продукции ненадлежащего качества, в том числе с недостатками, которые не могут быть устранены в приемлемый для Покупателя срок, при этом Поставщик обязан вернуть стоимость </w:t>
      </w:r>
      <w:r w:rsidRPr="00EC2CE6">
        <w:lastRenderedPageBreak/>
        <w:t>Продукции в случае осуществления оплаты Покупателем в течение 3 (три) рабочих дней с даты поступления соответствующего требования;</w:t>
      </w: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left="540" w:hanging="540"/>
      </w:pPr>
      <w:r w:rsidRPr="00EC2CE6">
        <w:tab/>
        <w:t>9.6.2. когда Продукция поставлено с нарушением условий Договора, требований законодательства либо обычно предъявляемых требований к качеству и комплектности Продукции и иных требований;</w:t>
      </w: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left="540" w:hanging="540"/>
      </w:pPr>
      <w:r w:rsidRPr="00EC2CE6">
        <w:tab/>
        <w:t>9.6.3.</w:t>
      </w:r>
      <w:r w:rsidRPr="00EC2CE6">
        <w:tab/>
        <w:t>если из-за наступления обстоятельств Форс-мажора задержка в поставке Продукции составит более 60 (шестьдесят) календарных дней;</w:t>
      </w: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left="540" w:hanging="540"/>
      </w:pPr>
      <w:r w:rsidRPr="00EC2CE6">
        <w:tab/>
        <w:t>9.6.4. нарушения Поставщиком условий конфиденциальности, установленных Договором;</w:t>
      </w: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left="540" w:hanging="540"/>
      </w:pPr>
      <w:r w:rsidRPr="00EC2CE6">
        <w:tab/>
        <w:t>9.6.5. невыполнения или частичного невыполнения Поставщиком других своих обязательств по Договору;</w:t>
      </w: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left="540" w:hanging="540"/>
      </w:pPr>
      <w:r w:rsidRPr="00EC2CE6">
        <w:tab/>
        <w:t>9.6.6. в иных случаях, определяемых законодательством Республики Казахстан и Договором.</w:t>
      </w:r>
    </w:p>
    <w:p w:rsidR="00E157FB" w:rsidRPr="00EC2CE6" w:rsidRDefault="00E157FB" w:rsidP="00E157FB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</w:pPr>
      <w:r w:rsidRPr="00EC2CE6">
        <w:tab/>
        <w:t>Договор считается расторгнутым по истечении 3 (три) рабочих дней с даты получения Поставщиком соответствующего письменного уведомления Покупателя.</w:t>
      </w:r>
    </w:p>
    <w:p w:rsidR="00E157FB" w:rsidRPr="00EC2CE6" w:rsidRDefault="00E157FB" w:rsidP="00E157FB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</w:pPr>
      <w:r w:rsidRPr="00EC2CE6">
        <w:t>9.7.</w:t>
      </w:r>
      <w:r w:rsidRPr="00EC2CE6">
        <w:tab/>
        <w:t>Договор не может быть изменен или исправлен кроме как в случае, когда такие изменения будут оформлены в письменном виде, подписаны Сторонами и скреплены их печатями, за исключением случаев изменения реквизитов Сторон, при этом Стороны обязаны уведомить друг друга о таких изменениях не позднее 5 (пять) рабочих дней с даты изменения реквизитов путем направления письменного уведомления.</w:t>
      </w:r>
    </w:p>
    <w:p w:rsidR="00E157FB" w:rsidRPr="00EC2CE6" w:rsidRDefault="00E157FB" w:rsidP="00E157FB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</w:pPr>
      <w:r w:rsidRPr="00EC2CE6">
        <w:t>9.8.</w:t>
      </w:r>
      <w:r w:rsidRPr="00EC2CE6">
        <w:tab/>
        <w:t>Договор составлен в 2 (двух) подлинных экземплярах, имеющих равную юридическую силу, по 1 (одному) оригиналу Договора для каждой из Сторон.</w:t>
      </w:r>
    </w:p>
    <w:p w:rsidR="00E157FB" w:rsidRPr="00EC2CE6" w:rsidRDefault="00E157FB" w:rsidP="00E157FB">
      <w:pPr>
        <w:pStyle w:val="a5"/>
        <w:tabs>
          <w:tab w:val="left" w:pos="540"/>
        </w:tabs>
        <w:suppressAutoHyphens/>
        <w:spacing w:line="0" w:lineRule="atLeast"/>
        <w:ind w:firstLine="0"/>
      </w:pP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hanging="540"/>
        <w:jc w:val="center"/>
      </w:pPr>
      <w:r w:rsidRPr="00EC2CE6">
        <w:t>10. Места нахождения, банковские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98"/>
      </w:tblGrid>
      <w:tr w:rsidR="00E157FB" w:rsidRPr="00EC2CE6" w:rsidTr="00A93DD6">
        <w:tc>
          <w:tcPr>
            <w:tcW w:w="4786" w:type="dxa"/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u w:val="single"/>
              </w:rPr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</w:pPr>
            <w:r w:rsidRPr="00EC2CE6">
              <w:t>Покупатель:</w:t>
            </w: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</w:pPr>
            <w:r w:rsidRPr="00EC2CE6">
              <w:t xml:space="preserve">АО «Народный Банк Казахстана» </w:t>
            </w:r>
            <w:r w:rsidRPr="00EC2CE6">
              <w:rPr>
                <w:rStyle w:val="afb"/>
              </w:rPr>
              <w:footnoteReference w:customMarkFollows="1" w:id="10"/>
              <w:t>11</w:t>
            </w:r>
            <w:r w:rsidRPr="00EC2CE6">
              <w:t xml:space="preserve"> </w:t>
            </w:r>
          </w:p>
          <w:p w:rsidR="00E157FB" w:rsidRPr="00EC2CE6" w:rsidRDefault="00E157FB" w:rsidP="00A93DD6">
            <w:pPr>
              <w:tabs>
                <w:tab w:val="left" w:pos="0"/>
              </w:tabs>
              <w:suppressAutoHyphens/>
              <w:spacing w:line="0" w:lineRule="atLeast"/>
              <w:rPr>
                <w:u w:val="single"/>
              </w:rPr>
            </w:pPr>
          </w:p>
        </w:tc>
        <w:tc>
          <w:tcPr>
            <w:tcW w:w="4998" w:type="dxa"/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</w:pPr>
            <w:r w:rsidRPr="00EC2CE6">
              <w:t>Поставщик:</w:t>
            </w: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</w:pPr>
            <w:r w:rsidRPr="00EC2CE6">
              <w:t xml:space="preserve">                                         </w:t>
            </w:r>
            <w:r w:rsidRPr="00EC2CE6">
              <w:rPr>
                <w:rStyle w:val="afb"/>
              </w:rPr>
              <w:footnoteReference w:id="11"/>
            </w: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right"/>
            </w:pPr>
          </w:p>
        </w:tc>
      </w:tr>
    </w:tbl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157FB" w:rsidRPr="00EC2CE6" w:rsidTr="00A93DD6">
        <w:tc>
          <w:tcPr>
            <w:tcW w:w="4822" w:type="dxa"/>
          </w:tcPr>
          <w:p w:rsidR="00E157FB" w:rsidRPr="00EC2CE6" w:rsidRDefault="00E157FB" w:rsidP="00A93DD6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от Покупателя:</w:t>
            </w:r>
          </w:p>
        </w:tc>
        <w:tc>
          <w:tcPr>
            <w:tcW w:w="5040" w:type="dxa"/>
          </w:tcPr>
          <w:p w:rsidR="00E157FB" w:rsidRPr="00EC2CE6" w:rsidRDefault="00E157FB" w:rsidP="00A93DD6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от Поставщика:</w:t>
            </w:r>
          </w:p>
        </w:tc>
      </w:tr>
      <w:tr w:rsidR="00E157FB" w:rsidRPr="00EC2CE6" w:rsidTr="00A93DD6">
        <w:tc>
          <w:tcPr>
            <w:tcW w:w="4822" w:type="dxa"/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</w:pPr>
            <w:r w:rsidRPr="00EC2CE6">
              <w:t>________________________/</w:t>
            </w:r>
          </w:p>
        </w:tc>
        <w:tc>
          <w:tcPr>
            <w:tcW w:w="5040" w:type="dxa"/>
          </w:tcPr>
          <w:p w:rsidR="00E157FB" w:rsidRPr="00EC2CE6" w:rsidRDefault="00E157FB" w:rsidP="00A93DD6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157FB" w:rsidRPr="00EC2CE6" w:rsidRDefault="00E157FB" w:rsidP="00A93DD6">
            <w:pPr>
              <w:suppressAutoHyphens/>
              <w:spacing w:line="0" w:lineRule="atLeast"/>
              <w:ind w:left="32" w:hanging="32"/>
            </w:pPr>
            <w:r w:rsidRPr="00EC2CE6">
              <w:t>___________________/</w:t>
            </w:r>
          </w:p>
        </w:tc>
      </w:tr>
      <w:tr w:rsidR="00E157FB" w:rsidRPr="00EC2CE6" w:rsidTr="00A93DD6">
        <w:tc>
          <w:tcPr>
            <w:tcW w:w="4822" w:type="dxa"/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м.п.</w:t>
            </w:r>
          </w:p>
        </w:tc>
        <w:tc>
          <w:tcPr>
            <w:tcW w:w="5040" w:type="dxa"/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м.п.</w:t>
            </w:r>
          </w:p>
        </w:tc>
      </w:tr>
    </w:tbl>
    <w:p w:rsidR="00E157FB" w:rsidRPr="00EC2CE6" w:rsidRDefault="00E157FB" w:rsidP="00E157FB">
      <w:pPr>
        <w:tabs>
          <w:tab w:val="left" w:pos="567"/>
        </w:tabs>
        <w:spacing w:line="0" w:lineRule="atLeast"/>
        <w:ind w:left="567" w:hanging="567"/>
      </w:pPr>
    </w:p>
    <w:p w:rsidR="00E157FB" w:rsidRPr="00EC2CE6" w:rsidRDefault="00E157FB" w:rsidP="00E157FB">
      <w:pPr>
        <w:tabs>
          <w:tab w:val="left" w:pos="567"/>
        </w:tabs>
        <w:spacing w:line="0" w:lineRule="atLeast"/>
        <w:ind w:left="567" w:hanging="567"/>
      </w:pPr>
    </w:p>
    <w:p w:rsidR="00E157FB" w:rsidRPr="00EC2CE6" w:rsidRDefault="00E157FB" w:rsidP="00E157FB">
      <w:pPr>
        <w:tabs>
          <w:tab w:val="left" w:pos="567"/>
        </w:tabs>
        <w:spacing w:line="0" w:lineRule="atLeast"/>
      </w:pP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right"/>
      </w:pPr>
      <w:r w:rsidRPr="00EC2CE6">
        <w:t>Приложение 1</w:t>
      </w: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right"/>
      </w:pPr>
      <w:r w:rsidRPr="00EC2CE6">
        <w:t>к Договору поставки №_____</w:t>
      </w: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right"/>
      </w:pPr>
      <w:r w:rsidRPr="00EC2CE6">
        <w:t>от «____» __________20___ года</w:t>
      </w: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both"/>
      </w:pP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both"/>
      </w:pPr>
    </w:p>
    <w:p w:rsidR="00E157FB" w:rsidRPr="00EC2CE6" w:rsidRDefault="00E157FB" w:rsidP="00E157FB">
      <w:pPr>
        <w:pStyle w:val="6"/>
        <w:jc w:val="center"/>
        <w:rPr>
          <w:b w:val="0"/>
        </w:rPr>
      </w:pPr>
      <w:r w:rsidRPr="00EC2CE6">
        <w:rPr>
          <w:b w:val="0"/>
        </w:rPr>
        <w:lastRenderedPageBreak/>
        <w:t>Ассортимент, количество и стоимость Продукции</w:t>
      </w:r>
    </w:p>
    <w:p w:rsidR="00E157FB" w:rsidRPr="00EC2CE6" w:rsidRDefault="00E157FB" w:rsidP="00E157FB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906"/>
        <w:gridCol w:w="1536"/>
        <w:gridCol w:w="2149"/>
        <w:gridCol w:w="2126"/>
      </w:tblGrid>
      <w:tr w:rsidR="00E157FB" w:rsidRPr="00EC2CE6" w:rsidTr="00A93DD6">
        <w:trPr>
          <w:trHeight w:val="724"/>
        </w:trPr>
        <w:tc>
          <w:tcPr>
            <w:tcW w:w="504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</w:rPr>
            </w:pPr>
            <w:r w:rsidRPr="00EC2CE6">
              <w:rPr>
                <w:bCs/>
              </w:rPr>
              <w:t>№</w:t>
            </w:r>
          </w:p>
        </w:tc>
        <w:tc>
          <w:tcPr>
            <w:tcW w:w="3906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</w:rPr>
            </w:pPr>
            <w:r w:rsidRPr="00EC2CE6">
              <w:rPr>
                <w:bCs/>
              </w:rPr>
              <w:t>Наименование и описание Продукции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</w:rPr>
            </w:pPr>
            <w:r w:rsidRPr="00EC2CE6">
              <w:rPr>
                <w:bCs/>
              </w:rPr>
              <w:t>Кол-во</w:t>
            </w:r>
          </w:p>
        </w:tc>
        <w:tc>
          <w:tcPr>
            <w:tcW w:w="2149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</w:rPr>
            </w:pPr>
            <w:r w:rsidRPr="00EC2CE6">
              <w:rPr>
                <w:bCs/>
              </w:rPr>
              <w:t>Цена за ед., тенге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</w:rPr>
            </w:pPr>
            <w:r w:rsidRPr="00EC2CE6">
              <w:rPr>
                <w:bCs/>
              </w:rPr>
              <w:t>Стоимость, тенге</w:t>
            </w:r>
          </w:p>
        </w:tc>
      </w:tr>
      <w:tr w:rsidR="00E157FB" w:rsidRPr="00EC2CE6" w:rsidTr="00A93DD6">
        <w:trPr>
          <w:trHeight w:val="849"/>
        </w:trPr>
        <w:tc>
          <w:tcPr>
            <w:tcW w:w="504" w:type="dxa"/>
            <w:shd w:val="clear" w:color="auto" w:fill="auto"/>
          </w:tcPr>
          <w:p w:rsidR="00E157FB" w:rsidRPr="00EC2CE6" w:rsidRDefault="00E157FB" w:rsidP="00A93DD6">
            <w:pPr>
              <w:jc w:val="right"/>
              <w:rPr>
                <w:bCs/>
              </w:rPr>
            </w:pPr>
          </w:p>
          <w:p w:rsidR="00E157FB" w:rsidRPr="00EC2CE6" w:rsidRDefault="00E157FB" w:rsidP="00A93DD6">
            <w:pPr>
              <w:jc w:val="right"/>
              <w:rPr>
                <w:bCs/>
              </w:rPr>
            </w:pPr>
            <w:r w:rsidRPr="00EC2CE6">
              <w:rPr>
                <w:bCs/>
                <w:lang w:val="en-US"/>
              </w:rPr>
              <w:t>1</w:t>
            </w:r>
            <w:r w:rsidRPr="00EC2CE6">
              <w:rPr>
                <w:bCs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:rsidR="00E157FB" w:rsidRPr="00EC2CE6" w:rsidRDefault="00E157FB" w:rsidP="00A93DD6">
            <w:pPr>
              <w:rPr>
                <w:bCs/>
              </w:rPr>
            </w:pPr>
          </w:p>
        </w:tc>
        <w:tc>
          <w:tcPr>
            <w:tcW w:w="1536" w:type="dxa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</w:rPr>
            </w:pPr>
          </w:p>
        </w:tc>
        <w:tc>
          <w:tcPr>
            <w:tcW w:w="2149" w:type="dxa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</w:rPr>
            </w:pPr>
          </w:p>
        </w:tc>
      </w:tr>
      <w:tr w:rsidR="00E157FB" w:rsidRPr="00EC2CE6" w:rsidTr="00A93DD6">
        <w:trPr>
          <w:trHeight w:val="322"/>
        </w:trPr>
        <w:tc>
          <w:tcPr>
            <w:tcW w:w="504" w:type="dxa"/>
            <w:shd w:val="clear" w:color="auto" w:fill="auto"/>
          </w:tcPr>
          <w:p w:rsidR="00E157FB" w:rsidRPr="00EC2CE6" w:rsidRDefault="00E157FB" w:rsidP="00A93DD6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E157FB" w:rsidRPr="00EC2CE6" w:rsidRDefault="00E157FB" w:rsidP="00A93DD6">
            <w:r w:rsidRPr="00EC2CE6">
              <w:t>Итого:</w:t>
            </w:r>
          </w:p>
        </w:tc>
        <w:tc>
          <w:tcPr>
            <w:tcW w:w="1536" w:type="dxa"/>
          </w:tcPr>
          <w:p w:rsidR="00E157FB" w:rsidRPr="00EC2CE6" w:rsidRDefault="00E157FB" w:rsidP="00A93DD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49" w:type="dxa"/>
          </w:tcPr>
          <w:p w:rsidR="00E157FB" w:rsidRPr="00EC2CE6" w:rsidRDefault="00E157FB" w:rsidP="00A93DD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7FB" w:rsidRPr="00EC2CE6" w:rsidRDefault="00E157FB" w:rsidP="00A93DD6">
            <w:pPr>
              <w:jc w:val="center"/>
              <w:rPr>
                <w:bCs/>
                <w:lang w:val="en-US"/>
              </w:rPr>
            </w:pPr>
          </w:p>
        </w:tc>
      </w:tr>
    </w:tbl>
    <w:p w:rsidR="00E157FB" w:rsidRPr="00EC2CE6" w:rsidRDefault="00E157FB" w:rsidP="00E157FB">
      <w:pPr>
        <w:pStyle w:val="a7"/>
        <w:jc w:val="right"/>
      </w:pPr>
      <w:r w:rsidRPr="00EC2CE6">
        <w:rPr>
          <w:rStyle w:val="afb"/>
        </w:rPr>
        <w:footnoteReference w:customMarkFollows="1" w:id="12"/>
        <w:t>13</w:t>
      </w: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both"/>
      </w:pPr>
    </w:p>
    <w:p w:rsidR="00E157FB" w:rsidRPr="00EC2CE6" w:rsidRDefault="00E157FB" w:rsidP="00E157FB">
      <w:pPr>
        <w:pStyle w:val="a7"/>
        <w:jc w:val="center"/>
      </w:pPr>
      <w:r w:rsidRPr="00EC2CE6">
        <w:t>Подписи Сторон: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157FB" w:rsidRPr="00EC2CE6" w:rsidTr="00A93DD6">
        <w:tc>
          <w:tcPr>
            <w:tcW w:w="4822" w:type="dxa"/>
          </w:tcPr>
          <w:p w:rsidR="00E157FB" w:rsidRPr="00EC2CE6" w:rsidRDefault="00E157FB" w:rsidP="00A93DD6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от Покупателя:</w:t>
            </w:r>
          </w:p>
        </w:tc>
        <w:tc>
          <w:tcPr>
            <w:tcW w:w="5040" w:type="dxa"/>
          </w:tcPr>
          <w:p w:rsidR="00E157FB" w:rsidRPr="00EC2CE6" w:rsidRDefault="00E157FB" w:rsidP="00A93DD6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от Поставщика:</w:t>
            </w:r>
          </w:p>
        </w:tc>
      </w:tr>
      <w:tr w:rsidR="00E157FB" w:rsidRPr="00EC2CE6" w:rsidTr="00A93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________________________/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157FB" w:rsidRPr="00EC2CE6" w:rsidRDefault="00E157FB" w:rsidP="00A93DD6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157FB" w:rsidRPr="00EC2CE6" w:rsidRDefault="00E157FB" w:rsidP="00A93DD6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___________________/</w:t>
            </w:r>
          </w:p>
        </w:tc>
      </w:tr>
      <w:tr w:rsidR="00E157FB" w:rsidRPr="00EC2CE6" w:rsidTr="00A93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м.п.</w:t>
            </w:r>
          </w:p>
        </w:tc>
      </w:tr>
    </w:tbl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both"/>
      </w:pP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both"/>
      </w:pP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both"/>
      </w:pP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right"/>
      </w:pPr>
      <w:r w:rsidRPr="00EC2CE6">
        <w:t>Приложение 3</w:t>
      </w: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right"/>
      </w:pPr>
      <w:r w:rsidRPr="00EC2CE6">
        <w:t>к Договору поставки №_____</w:t>
      </w:r>
    </w:p>
    <w:p w:rsidR="00E157FB" w:rsidRPr="00EC2CE6" w:rsidRDefault="00E157FB" w:rsidP="00E157FB">
      <w:pPr>
        <w:tabs>
          <w:tab w:val="left" w:pos="540"/>
        </w:tabs>
        <w:suppressAutoHyphens/>
        <w:spacing w:line="0" w:lineRule="atLeast"/>
        <w:ind w:left="540" w:firstLine="5400"/>
        <w:jc w:val="right"/>
      </w:pPr>
      <w:r w:rsidRPr="00EC2CE6">
        <w:t>от «____» __________20___ года</w:t>
      </w:r>
    </w:p>
    <w:p w:rsidR="00E157FB" w:rsidRPr="00EC2CE6" w:rsidRDefault="00E157FB" w:rsidP="00E157FB">
      <w:pPr>
        <w:jc w:val="right"/>
        <w:rPr>
          <w:bCs/>
          <w:i/>
          <w:iCs/>
        </w:rPr>
      </w:pPr>
      <w:r w:rsidRPr="00EC2CE6">
        <w:rPr>
          <w:bCs/>
          <w:i/>
          <w:iCs/>
        </w:rPr>
        <w:t>.</w:t>
      </w:r>
    </w:p>
    <w:p w:rsidR="00E157FB" w:rsidRPr="00EC2CE6" w:rsidRDefault="00E157FB" w:rsidP="00E157FB">
      <w:pPr>
        <w:jc w:val="center"/>
      </w:pPr>
      <w:r w:rsidRPr="00EC2CE6">
        <w:t>Адреса областных (региональных) филиалов</w:t>
      </w:r>
    </w:p>
    <w:p w:rsidR="00E157FB" w:rsidRPr="00EC2CE6" w:rsidRDefault="00E157FB" w:rsidP="00E157FB">
      <w:pPr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507"/>
        <w:gridCol w:w="1936"/>
        <w:gridCol w:w="4054"/>
      </w:tblGrid>
      <w:tr w:rsidR="00E157FB" w:rsidRPr="00EC2CE6" w:rsidTr="00A93DD6">
        <w:tc>
          <w:tcPr>
            <w:tcW w:w="699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</w:pPr>
            <w:r w:rsidRPr="00EC2CE6">
              <w:t>№№ пп</w:t>
            </w:r>
          </w:p>
        </w:tc>
        <w:tc>
          <w:tcPr>
            <w:tcW w:w="3549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</w:pPr>
            <w:r w:rsidRPr="00EC2CE6">
              <w:t>Наименование филиала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</w:pPr>
            <w:r w:rsidRPr="00EC2CE6">
              <w:t>Кол-во</w:t>
            </w:r>
          </w:p>
        </w:tc>
        <w:tc>
          <w:tcPr>
            <w:tcW w:w="4110" w:type="dxa"/>
            <w:shd w:val="clear" w:color="auto" w:fill="C0C0C0"/>
            <w:vAlign w:val="center"/>
          </w:tcPr>
          <w:p w:rsidR="00E157FB" w:rsidRPr="00EC2CE6" w:rsidRDefault="00E157FB" w:rsidP="00A93DD6">
            <w:pPr>
              <w:jc w:val="center"/>
            </w:pPr>
            <w:r w:rsidRPr="00EC2CE6">
              <w:t>Адреса филиала</w:t>
            </w:r>
          </w:p>
        </w:tc>
      </w:tr>
      <w:tr w:rsidR="00E157FB" w:rsidRPr="00EC2CE6" w:rsidTr="00A93DD6">
        <w:tc>
          <w:tcPr>
            <w:tcW w:w="69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354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</w:tr>
      <w:tr w:rsidR="00E157FB" w:rsidRPr="00EC2CE6" w:rsidTr="00A93DD6">
        <w:tc>
          <w:tcPr>
            <w:tcW w:w="69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354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</w:tr>
      <w:tr w:rsidR="00E157FB" w:rsidRPr="00EC2CE6" w:rsidTr="00A93DD6">
        <w:tc>
          <w:tcPr>
            <w:tcW w:w="69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354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</w:tr>
      <w:tr w:rsidR="00E157FB" w:rsidRPr="00EC2CE6" w:rsidTr="00A93DD6">
        <w:tc>
          <w:tcPr>
            <w:tcW w:w="69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354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</w:tr>
      <w:tr w:rsidR="00E157FB" w:rsidRPr="00EC2CE6" w:rsidTr="00A93DD6">
        <w:tc>
          <w:tcPr>
            <w:tcW w:w="69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354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</w:tr>
      <w:tr w:rsidR="00E157FB" w:rsidRPr="00EC2CE6" w:rsidTr="00A93DD6">
        <w:tc>
          <w:tcPr>
            <w:tcW w:w="69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3549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E157FB" w:rsidRPr="00EC2CE6" w:rsidRDefault="00E157FB" w:rsidP="00A93DD6">
            <w:pPr>
              <w:jc w:val="center"/>
            </w:pPr>
          </w:p>
        </w:tc>
      </w:tr>
    </w:tbl>
    <w:p w:rsidR="00E157FB" w:rsidRPr="00EC2CE6" w:rsidRDefault="00E157FB" w:rsidP="00E157FB">
      <w:pPr>
        <w:ind w:left="720"/>
        <w:jc w:val="right"/>
      </w:pPr>
      <w:r w:rsidRPr="00EC2CE6">
        <w:rPr>
          <w:rStyle w:val="afb"/>
        </w:rPr>
        <w:footnoteReference w:id="13"/>
      </w:r>
    </w:p>
    <w:p w:rsidR="00E157FB" w:rsidRPr="00EC2CE6" w:rsidRDefault="00E157FB" w:rsidP="00E157FB">
      <w:pPr>
        <w:ind w:left="720"/>
        <w:jc w:val="center"/>
      </w:pPr>
    </w:p>
    <w:p w:rsidR="00E157FB" w:rsidRPr="00EC2CE6" w:rsidRDefault="00E157FB" w:rsidP="00E157FB">
      <w:pPr>
        <w:ind w:left="720"/>
        <w:jc w:val="center"/>
      </w:pPr>
    </w:p>
    <w:p w:rsidR="00E157FB" w:rsidRPr="00EC2CE6" w:rsidRDefault="00E157FB" w:rsidP="00E157FB">
      <w:pPr>
        <w:ind w:left="720"/>
        <w:jc w:val="center"/>
      </w:pPr>
    </w:p>
    <w:p w:rsidR="00E157FB" w:rsidRPr="00EC2CE6" w:rsidRDefault="00E157FB" w:rsidP="00E157FB">
      <w:pPr>
        <w:ind w:left="720"/>
        <w:jc w:val="center"/>
      </w:pPr>
    </w:p>
    <w:p w:rsidR="00E157FB" w:rsidRPr="00EC2CE6" w:rsidRDefault="00E157FB" w:rsidP="00E157FB">
      <w:pPr>
        <w:ind w:left="720"/>
        <w:jc w:val="center"/>
      </w:pPr>
    </w:p>
    <w:p w:rsidR="00E157FB" w:rsidRPr="00EC2CE6" w:rsidRDefault="00E157FB" w:rsidP="00E157FB">
      <w:pPr>
        <w:pStyle w:val="a7"/>
        <w:jc w:val="center"/>
      </w:pPr>
      <w:r w:rsidRPr="00EC2CE6">
        <w:t>Подписи Сторон: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157FB" w:rsidRPr="00EC2CE6" w:rsidTr="00A93DD6">
        <w:tc>
          <w:tcPr>
            <w:tcW w:w="4822" w:type="dxa"/>
          </w:tcPr>
          <w:p w:rsidR="00E157FB" w:rsidRPr="00EC2CE6" w:rsidRDefault="00E157FB" w:rsidP="00A93DD6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от Покупателя:</w:t>
            </w:r>
          </w:p>
        </w:tc>
        <w:tc>
          <w:tcPr>
            <w:tcW w:w="5040" w:type="dxa"/>
          </w:tcPr>
          <w:p w:rsidR="00E157FB" w:rsidRPr="00EC2CE6" w:rsidRDefault="00E157FB" w:rsidP="00A93DD6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от Поставщика:</w:t>
            </w:r>
          </w:p>
        </w:tc>
      </w:tr>
      <w:tr w:rsidR="00E157FB" w:rsidRPr="00EC2CE6" w:rsidTr="00A93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________________________/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157FB" w:rsidRPr="00EC2CE6" w:rsidRDefault="00E157FB" w:rsidP="00A93DD6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157FB" w:rsidRPr="00EC2CE6" w:rsidRDefault="00E157FB" w:rsidP="00A93DD6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___________________/</w:t>
            </w:r>
          </w:p>
        </w:tc>
      </w:tr>
      <w:tr w:rsidR="00E157FB" w:rsidRPr="007006A2" w:rsidTr="00A93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E157FB" w:rsidRPr="00EC2CE6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157FB" w:rsidRPr="007006A2" w:rsidRDefault="00E157FB" w:rsidP="00A93DD6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</w:pPr>
            <w:r w:rsidRPr="00EC2CE6">
              <w:t>м.п.</w:t>
            </w:r>
            <w:bookmarkStart w:id="0" w:name="_GoBack"/>
            <w:bookmarkEnd w:id="0"/>
          </w:p>
        </w:tc>
      </w:tr>
    </w:tbl>
    <w:p w:rsidR="00E157FB" w:rsidRPr="007006A2" w:rsidRDefault="00E157FB" w:rsidP="00E157FB">
      <w:pPr>
        <w:rPr>
          <w:lang w:eastAsia="en-US"/>
        </w:rPr>
      </w:pPr>
    </w:p>
    <w:p w:rsidR="00E157FB" w:rsidRPr="007006A2" w:rsidRDefault="00E157FB" w:rsidP="00E157FB">
      <w:pPr>
        <w:tabs>
          <w:tab w:val="left" w:pos="567"/>
        </w:tabs>
        <w:spacing w:line="0" w:lineRule="atLeast"/>
        <w:ind w:left="567" w:hanging="567"/>
      </w:pPr>
    </w:p>
    <w:p w:rsidR="00E157FB" w:rsidRDefault="00E157FB" w:rsidP="008A5186">
      <w:pPr>
        <w:tabs>
          <w:tab w:val="left" w:pos="0"/>
        </w:tabs>
        <w:suppressAutoHyphens/>
        <w:spacing w:line="0" w:lineRule="atLeast"/>
        <w:ind w:firstLine="5940"/>
        <w:jc w:val="right"/>
        <w:rPr>
          <w:sz w:val="22"/>
          <w:szCs w:val="22"/>
        </w:rPr>
      </w:pPr>
    </w:p>
    <w:sectPr w:rsidR="00E157FB" w:rsidSect="00D201CF">
      <w:footerReference w:type="even" r:id="rId15"/>
      <w:footerReference w:type="default" r:id="rId16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C6" w:rsidRDefault="007429C6">
      <w:r>
        <w:separator/>
      </w:r>
    </w:p>
  </w:endnote>
  <w:endnote w:type="continuationSeparator" w:id="0">
    <w:p w:rsidR="007429C6" w:rsidRDefault="0074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6" w:rsidRDefault="00A93DD6" w:rsidP="005D4DF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3DD6" w:rsidRDefault="00A93DD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6" w:rsidRDefault="00A93DD6" w:rsidP="005D4DF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C2CE6">
      <w:rPr>
        <w:rStyle w:val="ad"/>
        <w:noProof/>
      </w:rPr>
      <w:t>2</w:t>
    </w:r>
    <w:r>
      <w:rPr>
        <w:rStyle w:val="ad"/>
      </w:rPr>
      <w:fldChar w:fldCharType="end"/>
    </w:r>
  </w:p>
  <w:p w:rsidR="00A93DD6" w:rsidRDefault="00A93D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C6" w:rsidRDefault="007429C6">
      <w:r>
        <w:separator/>
      </w:r>
    </w:p>
  </w:footnote>
  <w:footnote w:type="continuationSeparator" w:id="0">
    <w:p w:rsidR="007429C6" w:rsidRDefault="007429C6">
      <w:r>
        <w:continuationSeparator/>
      </w:r>
    </w:p>
  </w:footnote>
  <w:footnote w:id="1">
    <w:p w:rsidR="00A93DD6" w:rsidRDefault="00A93DD6" w:rsidP="00E157FB">
      <w:pPr>
        <w:pStyle w:val="af0"/>
        <w:jc w:val="both"/>
      </w:pPr>
      <w:r>
        <w:rPr>
          <w:rStyle w:val="afb"/>
        </w:rPr>
        <w:footnoteRef/>
      </w:r>
      <w:r>
        <w:t xml:space="preserve"> Необходимо указать сумму предоплаты, которая должна быть не более 30%, за исключением случаев, установленных Правлением.</w:t>
      </w:r>
    </w:p>
  </w:footnote>
  <w:footnote w:id="2">
    <w:p w:rsidR="00A93DD6" w:rsidRDefault="00A93DD6" w:rsidP="00E157FB">
      <w:pPr>
        <w:pStyle w:val="af0"/>
      </w:pPr>
      <w:r>
        <w:rPr>
          <w:rStyle w:val="afb"/>
        </w:rPr>
        <w:footnoteRef/>
      </w:r>
      <w:r>
        <w:t xml:space="preserve"> Необходимо указать оставшуюся сумму.</w:t>
      </w:r>
    </w:p>
  </w:footnote>
  <w:footnote w:id="3">
    <w:p w:rsidR="00A93DD6" w:rsidRDefault="00A93DD6" w:rsidP="00E157FB">
      <w:pPr>
        <w:pStyle w:val="af0"/>
      </w:pPr>
      <w:r w:rsidRPr="00355322">
        <w:rPr>
          <w:rStyle w:val="afb"/>
        </w:rPr>
        <w:footnoteRef/>
      </w:r>
      <w:r w:rsidRPr="00355322">
        <w:t xml:space="preserve"> Указать в случае если цена Договора включает НДС</w:t>
      </w:r>
      <w:r>
        <w:t>.</w:t>
      </w:r>
    </w:p>
  </w:footnote>
  <w:footnote w:id="4">
    <w:p w:rsidR="00A93DD6" w:rsidRPr="00B43A43" w:rsidRDefault="00A93DD6" w:rsidP="00E157FB">
      <w:pPr>
        <w:pStyle w:val="af0"/>
        <w:jc w:val="both"/>
      </w:pPr>
      <w:r>
        <w:rPr>
          <w:rStyle w:val="afb"/>
        </w:rPr>
        <w:footnoteRef/>
      </w:r>
      <w:r>
        <w:t xml:space="preserve"> При</w:t>
      </w:r>
      <w:r w:rsidRPr="00355322">
        <w:t xml:space="preserve"> необходимости подразделение-инициатор включает в Договор дополнительные </w:t>
      </w:r>
      <w:r w:rsidRPr="00897631">
        <w:t>условия, исходя из интересов Банка и/или взаимных интере</w:t>
      </w:r>
      <w:r>
        <w:t>сов Сторон. Включение пункта 4.10</w:t>
      </w:r>
      <w:r w:rsidRPr="00897631">
        <w:t xml:space="preserve"> в Договор </w:t>
      </w:r>
      <w:r w:rsidRPr="00B43A43">
        <w:t xml:space="preserve">не является изменением примерной формы договора поставки и не согласовывается с Юридической службой в случаях, если </w:t>
      </w:r>
      <w:r>
        <w:t>указанные</w:t>
      </w:r>
      <w:r w:rsidRPr="00B43A43">
        <w:t xml:space="preserve"> условия не носят правовой характер (в том числе, не связаны с ответственностью Сторон) и существенно не влияют на исполнение обязательств по Договору</w:t>
      </w:r>
      <w:r>
        <w:t>.</w:t>
      </w:r>
    </w:p>
  </w:footnote>
  <w:footnote w:id="5">
    <w:p w:rsidR="00A93DD6" w:rsidRPr="004E1C0D" w:rsidRDefault="00A93DD6" w:rsidP="00E157FB">
      <w:pPr>
        <w:pStyle w:val="af0"/>
        <w:jc w:val="both"/>
      </w:pPr>
      <w:r w:rsidRPr="00AD602B">
        <w:rPr>
          <w:vertAlign w:val="superscript"/>
        </w:rPr>
        <w:t>5</w:t>
      </w:r>
      <w:r w:rsidRPr="00AD602B">
        <w:t xml:space="preserve"> Размер пени должен быть установлен в диапазоне между 0,2</w:t>
      </w:r>
      <w:r>
        <w:t xml:space="preserve"> </w:t>
      </w:r>
      <w:r w:rsidRPr="00AD602B">
        <w:t>% и 0,5</w:t>
      </w:r>
      <w:r>
        <w:t xml:space="preserve"> </w:t>
      </w:r>
      <w:r w:rsidRPr="00AD602B">
        <w:t>% в зависимости от суммы закупки в соответствии с действующими Правилами о порядке и условиях закупок товаров, работ и услуг в АО «Народный Банк Казахстана».</w:t>
      </w:r>
    </w:p>
  </w:footnote>
  <w:footnote w:id="6">
    <w:p w:rsidR="00A93DD6" w:rsidRPr="00AD602B" w:rsidRDefault="00A93DD6" w:rsidP="00E157FB">
      <w:pPr>
        <w:pStyle w:val="af0"/>
      </w:pPr>
      <w:r w:rsidRPr="00AD602B">
        <w:rPr>
          <w:rStyle w:val="afb"/>
        </w:rPr>
        <w:footnoteRef/>
      </w:r>
      <w:r w:rsidRPr="00AD602B">
        <w:t xml:space="preserve"> Размер пени должен быть установлен не более размера ответственности контрагента. </w:t>
      </w:r>
    </w:p>
  </w:footnote>
  <w:footnote w:id="7">
    <w:p w:rsidR="00A93DD6" w:rsidRPr="00692C9C" w:rsidRDefault="00A93DD6" w:rsidP="00E157FB">
      <w:pPr>
        <w:pStyle w:val="af0"/>
        <w:jc w:val="both"/>
        <w:rPr>
          <w:color w:val="808080"/>
        </w:rPr>
      </w:pPr>
      <w:r>
        <w:rPr>
          <w:rStyle w:val="afb"/>
        </w:rPr>
        <w:t>8</w:t>
      </w:r>
      <w:r w:rsidRPr="00897C26">
        <w:t xml:space="preserve"> </w:t>
      </w:r>
      <w:r w:rsidRPr="00AD602B">
        <w:t>Размер пени подразделение–инициатор определяет в диапазоне между 0,2</w:t>
      </w:r>
      <w:r>
        <w:t xml:space="preserve"> </w:t>
      </w:r>
      <w:r w:rsidRPr="00AD602B">
        <w:t>% и 0,5</w:t>
      </w:r>
      <w:r>
        <w:t xml:space="preserve"> </w:t>
      </w:r>
      <w:r w:rsidRPr="00AD602B">
        <w:t>% в зависимости от суммы закупки (см. Правила о порядке и условиях закупок товаров, работ и услуг в АО «Народный Банк Казахстана»)</w:t>
      </w:r>
      <w:r w:rsidRPr="00897C26">
        <w:t>.</w:t>
      </w:r>
    </w:p>
  </w:footnote>
  <w:footnote w:id="8">
    <w:p w:rsidR="00A93DD6" w:rsidRPr="0017254E" w:rsidRDefault="00A93DD6" w:rsidP="00E157FB">
      <w:pPr>
        <w:pStyle w:val="af0"/>
        <w:jc w:val="both"/>
      </w:pPr>
      <w:r w:rsidRPr="0017254E">
        <w:rPr>
          <w:rStyle w:val="afb"/>
        </w:rPr>
        <w:footnoteRef/>
      </w:r>
      <w:r w:rsidRPr="0017254E">
        <w:t xml:space="preserve"> </w:t>
      </w:r>
      <w:r>
        <w:t>У</w:t>
      </w:r>
      <w:r w:rsidRPr="0017254E">
        <w:t>казать город в зависимости от мест</w:t>
      </w:r>
      <w:r>
        <w:t xml:space="preserve">а </w:t>
      </w:r>
      <w:r w:rsidRPr="0017254E">
        <w:t>нахождения лица, подписавшего от имени Банка Договор (филиал /Головной банк</w:t>
      </w:r>
      <w:r>
        <w:t>).</w:t>
      </w:r>
    </w:p>
  </w:footnote>
  <w:footnote w:id="9">
    <w:p w:rsidR="00A93DD6" w:rsidRPr="004B296A" w:rsidRDefault="00A93DD6" w:rsidP="00E157FB">
      <w:pPr>
        <w:pStyle w:val="af0"/>
        <w:jc w:val="both"/>
      </w:pPr>
      <w:r w:rsidRPr="004B296A">
        <w:rPr>
          <w:rStyle w:val="afb"/>
        </w:rPr>
        <w:footnoteRef/>
      </w:r>
      <w:r w:rsidRPr="004B296A">
        <w:t xml:space="preserve"> </w:t>
      </w:r>
      <w:r>
        <w:t>Положение в квадратных скобках включается</w:t>
      </w:r>
      <w:r w:rsidRPr="004B296A">
        <w:t xml:space="preserve"> в Договор при наличии одновременно следующих условий: 1) при заключении договоров поставки, связанных с деятельностью Департамента ресурсов и административно-хозяйственных отделов филиалов; 2) </w:t>
      </w:r>
      <w:r>
        <w:t>с учетом</w:t>
      </w:r>
      <w:r w:rsidRPr="004B296A">
        <w:t xml:space="preserve"> согласия контрагентов; 3) </w:t>
      </w:r>
      <w:r>
        <w:t>если цена</w:t>
      </w:r>
      <w:r w:rsidRPr="004B296A">
        <w:t xml:space="preserve"> Договора не превыша</w:t>
      </w:r>
      <w:r>
        <w:t>ет</w:t>
      </w:r>
      <w:r w:rsidRPr="004B296A">
        <w:t xml:space="preserve"> 10 000 000 тенге</w:t>
      </w:r>
      <w:r>
        <w:t>.</w:t>
      </w:r>
    </w:p>
  </w:footnote>
  <w:footnote w:id="10">
    <w:p w:rsidR="00A93DD6" w:rsidRDefault="00A93DD6" w:rsidP="00E157FB">
      <w:pPr>
        <w:pStyle w:val="af0"/>
      </w:pPr>
      <w:r>
        <w:rPr>
          <w:rStyle w:val="afb"/>
        </w:rPr>
        <w:t>11</w:t>
      </w:r>
      <w:r>
        <w:t xml:space="preserve"> Реквизиты Банка.</w:t>
      </w:r>
    </w:p>
  </w:footnote>
  <w:footnote w:id="11">
    <w:p w:rsidR="00A93DD6" w:rsidRDefault="00A93DD6" w:rsidP="00E157FB">
      <w:pPr>
        <w:pStyle w:val="af0"/>
      </w:pPr>
      <w:r>
        <w:rPr>
          <w:rStyle w:val="afb"/>
        </w:rPr>
        <w:footnoteRef/>
      </w:r>
      <w:r>
        <w:t xml:space="preserve"> Наименование, реквизиты контрагента.</w:t>
      </w:r>
    </w:p>
  </w:footnote>
  <w:footnote w:id="12">
    <w:p w:rsidR="00A93DD6" w:rsidRDefault="00A93DD6" w:rsidP="00E157FB">
      <w:pPr>
        <w:pStyle w:val="af0"/>
        <w:jc w:val="both"/>
      </w:pPr>
      <w:r>
        <w:rPr>
          <w:rStyle w:val="afb"/>
        </w:rPr>
        <w:t>13</w:t>
      </w:r>
      <w:r>
        <w:t xml:space="preserve"> Необходимо заполнить пустые графы в таблице. Данная таблица является примерной формой, в случае необходимости возможно дополнение ее иными столбцами и строками. Обязательно необходимо указать наименование, производителя и технические характеристики Оборудования.</w:t>
      </w:r>
    </w:p>
  </w:footnote>
  <w:footnote w:id="13">
    <w:p w:rsidR="00A93DD6" w:rsidRDefault="00A93DD6" w:rsidP="00E157FB">
      <w:pPr>
        <w:pStyle w:val="af0"/>
        <w:jc w:val="both"/>
      </w:pPr>
      <w:r>
        <w:rPr>
          <w:rStyle w:val="afb"/>
        </w:rPr>
        <w:footnoteRef/>
      </w:r>
      <w:r>
        <w:t xml:space="preserve"> Необходимо заполнить пустые графы в таблице. Данная таблица является примерной формой, в случае необходимости возможно дополнение ее иными столбцами и строками.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66682CC"/>
    <w:lvl w:ilvl="0">
      <w:start w:val="1"/>
      <w:numFmt w:val="bullet"/>
      <w:pStyle w:val="2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876EA64"/>
    <w:lvl w:ilvl="0">
      <w:start w:val="1"/>
      <w:numFmt w:val="decimal"/>
      <w:pStyle w:val="a"/>
      <w:lvlText w:val="%1)"/>
      <w:lvlJc w:val="left"/>
      <w:pPr>
        <w:tabs>
          <w:tab w:val="num" w:pos="516"/>
        </w:tabs>
        <w:ind w:left="516" w:hanging="360"/>
      </w:pPr>
      <w:rPr>
        <w:rFonts w:hint="default"/>
        <w:b w:val="0"/>
      </w:rPr>
    </w:lvl>
  </w:abstractNum>
  <w:abstractNum w:abstractNumId="2" w15:restartNumberingAfterBreak="0">
    <w:nsid w:val="0B2529F5"/>
    <w:multiLevelType w:val="multilevel"/>
    <w:tmpl w:val="87BCC1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7C424B"/>
    <w:multiLevelType w:val="hybridMultilevel"/>
    <w:tmpl w:val="DCE272B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F7F7BD8"/>
    <w:multiLevelType w:val="hybridMultilevel"/>
    <w:tmpl w:val="990A913A"/>
    <w:lvl w:ilvl="0" w:tplc="8836D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15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227AE9"/>
    <w:multiLevelType w:val="hybridMultilevel"/>
    <w:tmpl w:val="F564C2B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876470A"/>
    <w:multiLevelType w:val="hybridMultilevel"/>
    <w:tmpl w:val="33BC06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1F751FE"/>
    <w:multiLevelType w:val="hybridMultilevel"/>
    <w:tmpl w:val="EAE0517C"/>
    <w:lvl w:ilvl="0" w:tplc="901C0770">
      <w:start w:val="1"/>
      <w:numFmt w:val="decimal"/>
      <w:lvlText w:val="%1."/>
      <w:lvlJc w:val="left"/>
      <w:pPr>
        <w:tabs>
          <w:tab w:val="num" w:pos="2073"/>
        </w:tabs>
        <w:ind w:left="2073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6CB1F42"/>
    <w:multiLevelType w:val="hybridMultilevel"/>
    <w:tmpl w:val="F460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DC4"/>
    <w:multiLevelType w:val="hybridMultilevel"/>
    <w:tmpl w:val="2F9848FC"/>
    <w:lvl w:ilvl="0" w:tplc="20802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758EB"/>
    <w:multiLevelType w:val="hybridMultilevel"/>
    <w:tmpl w:val="4ED6DFF4"/>
    <w:lvl w:ilvl="0" w:tplc="0B5AB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0C2C84"/>
    <w:multiLevelType w:val="hybridMultilevel"/>
    <w:tmpl w:val="02ACE27C"/>
    <w:lvl w:ilvl="0" w:tplc="741272E8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84928"/>
    <w:multiLevelType w:val="hybridMultilevel"/>
    <w:tmpl w:val="7DACC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C646">
      <w:start w:val="1"/>
      <w:numFmt w:val="bullet"/>
      <w:lvlText w:val=""/>
      <w:lvlJc w:val="left"/>
      <w:pPr>
        <w:tabs>
          <w:tab w:val="num" w:pos="1376"/>
        </w:tabs>
        <w:ind w:left="1376" w:hanging="29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A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781841"/>
    <w:multiLevelType w:val="multilevel"/>
    <w:tmpl w:val="ED660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7457CD"/>
    <w:multiLevelType w:val="multilevel"/>
    <w:tmpl w:val="19B455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7"/>
  </w:num>
  <w:num w:numId="17">
    <w:abstractNumId w:val="4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5"/>
    <w:rsid w:val="00000C07"/>
    <w:rsid w:val="000014DE"/>
    <w:rsid w:val="00002D99"/>
    <w:rsid w:val="00003284"/>
    <w:rsid w:val="0000724A"/>
    <w:rsid w:val="00011417"/>
    <w:rsid w:val="0001186A"/>
    <w:rsid w:val="00013E17"/>
    <w:rsid w:val="00016CB9"/>
    <w:rsid w:val="00020BCC"/>
    <w:rsid w:val="000227C4"/>
    <w:rsid w:val="00022BD9"/>
    <w:rsid w:val="00023C04"/>
    <w:rsid w:val="00025A5E"/>
    <w:rsid w:val="00025A61"/>
    <w:rsid w:val="0002685A"/>
    <w:rsid w:val="0003183F"/>
    <w:rsid w:val="00031CF5"/>
    <w:rsid w:val="00033B1B"/>
    <w:rsid w:val="00034409"/>
    <w:rsid w:val="000345B1"/>
    <w:rsid w:val="000362ED"/>
    <w:rsid w:val="00037230"/>
    <w:rsid w:val="0004340C"/>
    <w:rsid w:val="000434A3"/>
    <w:rsid w:val="0004461A"/>
    <w:rsid w:val="000464BA"/>
    <w:rsid w:val="000507D5"/>
    <w:rsid w:val="00050843"/>
    <w:rsid w:val="00052599"/>
    <w:rsid w:val="00054585"/>
    <w:rsid w:val="000548EF"/>
    <w:rsid w:val="0005522E"/>
    <w:rsid w:val="00056194"/>
    <w:rsid w:val="0005679E"/>
    <w:rsid w:val="00061A0A"/>
    <w:rsid w:val="00061AB3"/>
    <w:rsid w:val="00072024"/>
    <w:rsid w:val="000730B8"/>
    <w:rsid w:val="00073C0D"/>
    <w:rsid w:val="00073F69"/>
    <w:rsid w:val="00075A80"/>
    <w:rsid w:val="000766F0"/>
    <w:rsid w:val="00080700"/>
    <w:rsid w:val="000815FB"/>
    <w:rsid w:val="00082192"/>
    <w:rsid w:val="00082339"/>
    <w:rsid w:val="00082D31"/>
    <w:rsid w:val="000831BA"/>
    <w:rsid w:val="00083613"/>
    <w:rsid w:val="0009168B"/>
    <w:rsid w:val="00091E9E"/>
    <w:rsid w:val="00092805"/>
    <w:rsid w:val="0009319D"/>
    <w:rsid w:val="000939BE"/>
    <w:rsid w:val="00096C48"/>
    <w:rsid w:val="00096E5A"/>
    <w:rsid w:val="00097915"/>
    <w:rsid w:val="00097AA7"/>
    <w:rsid w:val="000A1276"/>
    <w:rsid w:val="000A1D6C"/>
    <w:rsid w:val="000A5674"/>
    <w:rsid w:val="000A5739"/>
    <w:rsid w:val="000A7549"/>
    <w:rsid w:val="000B14C4"/>
    <w:rsid w:val="000B390D"/>
    <w:rsid w:val="000B482F"/>
    <w:rsid w:val="000B59AD"/>
    <w:rsid w:val="000B6079"/>
    <w:rsid w:val="000B742C"/>
    <w:rsid w:val="000C08F5"/>
    <w:rsid w:val="000C0AAF"/>
    <w:rsid w:val="000C3789"/>
    <w:rsid w:val="000C3B5F"/>
    <w:rsid w:val="000C469D"/>
    <w:rsid w:val="000C5CE2"/>
    <w:rsid w:val="000C6740"/>
    <w:rsid w:val="000C6B68"/>
    <w:rsid w:val="000C76A9"/>
    <w:rsid w:val="000C76E5"/>
    <w:rsid w:val="000D00D6"/>
    <w:rsid w:val="000D1009"/>
    <w:rsid w:val="000D1E45"/>
    <w:rsid w:val="000D2D4E"/>
    <w:rsid w:val="000D34FA"/>
    <w:rsid w:val="000D3ED6"/>
    <w:rsid w:val="000D6E62"/>
    <w:rsid w:val="000D6FEC"/>
    <w:rsid w:val="000E082E"/>
    <w:rsid w:val="000E0D5B"/>
    <w:rsid w:val="000E249E"/>
    <w:rsid w:val="000E26F0"/>
    <w:rsid w:val="000E54EA"/>
    <w:rsid w:val="000E56F6"/>
    <w:rsid w:val="000E7429"/>
    <w:rsid w:val="000F0C05"/>
    <w:rsid w:val="000F4A8B"/>
    <w:rsid w:val="00100209"/>
    <w:rsid w:val="00100BC7"/>
    <w:rsid w:val="00105C27"/>
    <w:rsid w:val="00106E7F"/>
    <w:rsid w:val="001076A7"/>
    <w:rsid w:val="00110280"/>
    <w:rsid w:val="001110F1"/>
    <w:rsid w:val="00112CD9"/>
    <w:rsid w:val="001131DA"/>
    <w:rsid w:val="00115B7A"/>
    <w:rsid w:val="0011602F"/>
    <w:rsid w:val="00116F0A"/>
    <w:rsid w:val="00120419"/>
    <w:rsid w:val="00120970"/>
    <w:rsid w:val="001209BF"/>
    <w:rsid w:val="0012108F"/>
    <w:rsid w:val="001237FC"/>
    <w:rsid w:val="001255BC"/>
    <w:rsid w:val="00131FB0"/>
    <w:rsid w:val="0013336D"/>
    <w:rsid w:val="001333D2"/>
    <w:rsid w:val="001412B9"/>
    <w:rsid w:val="00141345"/>
    <w:rsid w:val="00141CE2"/>
    <w:rsid w:val="00142E41"/>
    <w:rsid w:val="0014396C"/>
    <w:rsid w:val="00146ACF"/>
    <w:rsid w:val="00147965"/>
    <w:rsid w:val="001555F0"/>
    <w:rsid w:val="00155615"/>
    <w:rsid w:val="00155ABD"/>
    <w:rsid w:val="001602ED"/>
    <w:rsid w:val="00160AB3"/>
    <w:rsid w:val="0016236A"/>
    <w:rsid w:val="0016297F"/>
    <w:rsid w:val="00162D30"/>
    <w:rsid w:val="00164112"/>
    <w:rsid w:val="00172F47"/>
    <w:rsid w:val="001767A8"/>
    <w:rsid w:val="001769FC"/>
    <w:rsid w:val="00180A63"/>
    <w:rsid w:val="00182E1C"/>
    <w:rsid w:val="00182F81"/>
    <w:rsid w:val="00183091"/>
    <w:rsid w:val="001835A8"/>
    <w:rsid w:val="00183DF0"/>
    <w:rsid w:val="00184389"/>
    <w:rsid w:val="00184E27"/>
    <w:rsid w:val="00185A3B"/>
    <w:rsid w:val="00185C3B"/>
    <w:rsid w:val="00185D8C"/>
    <w:rsid w:val="00186715"/>
    <w:rsid w:val="00186D6C"/>
    <w:rsid w:val="00194485"/>
    <w:rsid w:val="00195851"/>
    <w:rsid w:val="0019589F"/>
    <w:rsid w:val="001A011D"/>
    <w:rsid w:val="001A23C4"/>
    <w:rsid w:val="001A266E"/>
    <w:rsid w:val="001A3505"/>
    <w:rsid w:val="001A5DC3"/>
    <w:rsid w:val="001B2001"/>
    <w:rsid w:val="001B3CE3"/>
    <w:rsid w:val="001B607E"/>
    <w:rsid w:val="001B6260"/>
    <w:rsid w:val="001C0960"/>
    <w:rsid w:val="001C6DD2"/>
    <w:rsid w:val="001D17CD"/>
    <w:rsid w:val="001D186F"/>
    <w:rsid w:val="001D1DF8"/>
    <w:rsid w:val="001D2877"/>
    <w:rsid w:val="001D37D9"/>
    <w:rsid w:val="001D596D"/>
    <w:rsid w:val="001E0C00"/>
    <w:rsid w:val="001E40DC"/>
    <w:rsid w:val="001F1B04"/>
    <w:rsid w:val="001F1D2F"/>
    <w:rsid w:val="001F29D7"/>
    <w:rsid w:val="001F532B"/>
    <w:rsid w:val="001F5E71"/>
    <w:rsid w:val="001F72F9"/>
    <w:rsid w:val="001F7A8C"/>
    <w:rsid w:val="002009D2"/>
    <w:rsid w:val="00201B26"/>
    <w:rsid w:val="00203ECC"/>
    <w:rsid w:val="00205502"/>
    <w:rsid w:val="00206A86"/>
    <w:rsid w:val="0021021D"/>
    <w:rsid w:val="00211489"/>
    <w:rsid w:val="0021393B"/>
    <w:rsid w:val="0021405A"/>
    <w:rsid w:val="00215896"/>
    <w:rsid w:val="002165B4"/>
    <w:rsid w:val="00217B03"/>
    <w:rsid w:val="00220D00"/>
    <w:rsid w:val="002215B9"/>
    <w:rsid w:val="002261CA"/>
    <w:rsid w:val="00226CC0"/>
    <w:rsid w:val="00227B09"/>
    <w:rsid w:val="00231079"/>
    <w:rsid w:val="00231B19"/>
    <w:rsid w:val="00231DBD"/>
    <w:rsid w:val="00232A20"/>
    <w:rsid w:val="002345ED"/>
    <w:rsid w:val="00235410"/>
    <w:rsid w:val="00236007"/>
    <w:rsid w:val="00236767"/>
    <w:rsid w:val="00236BA4"/>
    <w:rsid w:val="00236C65"/>
    <w:rsid w:val="00240217"/>
    <w:rsid w:val="0024028E"/>
    <w:rsid w:val="00241502"/>
    <w:rsid w:val="00241EC4"/>
    <w:rsid w:val="00244705"/>
    <w:rsid w:val="00244A04"/>
    <w:rsid w:val="00245A5A"/>
    <w:rsid w:val="00245ADB"/>
    <w:rsid w:val="00245AE3"/>
    <w:rsid w:val="0025009C"/>
    <w:rsid w:val="00253574"/>
    <w:rsid w:val="00254CF6"/>
    <w:rsid w:val="002550AF"/>
    <w:rsid w:val="00255633"/>
    <w:rsid w:val="00256082"/>
    <w:rsid w:val="00257EA3"/>
    <w:rsid w:val="00263C12"/>
    <w:rsid w:val="00264188"/>
    <w:rsid w:val="0026561F"/>
    <w:rsid w:val="002662AC"/>
    <w:rsid w:val="002664D4"/>
    <w:rsid w:val="002667A8"/>
    <w:rsid w:val="002676F9"/>
    <w:rsid w:val="00274D91"/>
    <w:rsid w:val="00276BE8"/>
    <w:rsid w:val="00276E19"/>
    <w:rsid w:val="0028021E"/>
    <w:rsid w:val="002806C3"/>
    <w:rsid w:val="002815C2"/>
    <w:rsid w:val="00282855"/>
    <w:rsid w:val="00284AC6"/>
    <w:rsid w:val="00286812"/>
    <w:rsid w:val="002868AA"/>
    <w:rsid w:val="00290330"/>
    <w:rsid w:val="00290342"/>
    <w:rsid w:val="00290344"/>
    <w:rsid w:val="002906B7"/>
    <w:rsid w:val="002908F5"/>
    <w:rsid w:val="00291643"/>
    <w:rsid w:val="00293D73"/>
    <w:rsid w:val="0029410C"/>
    <w:rsid w:val="002952AF"/>
    <w:rsid w:val="00296903"/>
    <w:rsid w:val="00296E03"/>
    <w:rsid w:val="002A016E"/>
    <w:rsid w:val="002A05CC"/>
    <w:rsid w:val="002A29A3"/>
    <w:rsid w:val="002A3897"/>
    <w:rsid w:val="002A4376"/>
    <w:rsid w:val="002A580B"/>
    <w:rsid w:val="002A5DCA"/>
    <w:rsid w:val="002A6CCB"/>
    <w:rsid w:val="002B03C0"/>
    <w:rsid w:val="002C05F8"/>
    <w:rsid w:val="002C090B"/>
    <w:rsid w:val="002C14F4"/>
    <w:rsid w:val="002C2482"/>
    <w:rsid w:val="002C3E42"/>
    <w:rsid w:val="002C5EF0"/>
    <w:rsid w:val="002D24DB"/>
    <w:rsid w:val="002D48E1"/>
    <w:rsid w:val="002D75A6"/>
    <w:rsid w:val="002E124F"/>
    <w:rsid w:val="002E1B36"/>
    <w:rsid w:val="002E1CFB"/>
    <w:rsid w:val="002E2486"/>
    <w:rsid w:val="002E41CE"/>
    <w:rsid w:val="002E471C"/>
    <w:rsid w:val="002E652C"/>
    <w:rsid w:val="002E66F0"/>
    <w:rsid w:val="002F0FAA"/>
    <w:rsid w:val="002F10BD"/>
    <w:rsid w:val="002F1832"/>
    <w:rsid w:val="002F2F2F"/>
    <w:rsid w:val="002F43B6"/>
    <w:rsid w:val="002F4A11"/>
    <w:rsid w:val="002F4FB7"/>
    <w:rsid w:val="002F5362"/>
    <w:rsid w:val="002F7A84"/>
    <w:rsid w:val="00300189"/>
    <w:rsid w:val="0030030F"/>
    <w:rsid w:val="0030301A"/>
    <w:rsid w:val="00303BFC"/>
    <w:rsid w:val="00304EF3"/>
    <w:rsid w:val="003055F6"/>
    <w:rsid w:val="00306CB0"/>
    <w:rsid w:val="00306E85"/>
    <w:rsid w:val="0031633B"/>
    <w:rsid w:val="00316754"/>
    <w:rsid w:val="00317E49"/>
    <w:rsid w:val="0032456F"/>
    <w:rsid w:val="003260C2"/>
    <w:rsid w:val="00327606"/>
    <w:rsid w:val="00327EBD"/>
    <w:rsid w:val="00330BE3"/>
    <w:rsid w:val="0033172C"/>
    <w:rsid w:val="0033274C"/>
    <w:rsid w:val="00334C4D"/>
    <w:rsid w:val="0033543D"/>
    <w:rsid w:val="00335C16"/>
    <w:rsid w:val="00335DF1"/>
    <w:rsid w:val="003368F2"/>
    <w:rsid w:val="0033764A"/>
    <w:rsid w:val="00340162"/>
    <w:rsid w:val="0034188A"/>
    <w:rsid w:val="003429C1"/>
    <w:rsid w:val="003434FA"/>
    <w:rsid w:val="00345D62"/>
    <w:rsid w:val="0034629B"/>
    <w:rsid w:val="00347D59"/>
    <w:rsid w:val="003508CD"/>
    <w:rsid w:val="00350D59"/>
    <w:rsid w:val="00350FBD"/>
    <w:rsid w:val="00352011"/>
    <w:rsid w:val="00352229"/>
    <w:rsid w:val="0035373A"/>
    <w:rsid w:val="00353B57"/>
    <w:rsid w:val="00354200"/>
    <w:rsid w:val="00355361"/>
    <w:rsid w:val="0035559D"/>
    <w:rsid w:val="0035614E"/>
    <w:rsid w:val="0036059D"/>
    <w:rsid w:val="003622F2"/>
    <w:rsid w:val="00364461"/>
    <w:rsid w:val="00364E37"/>
    <w:rsid w:val="00365077"/>
    <w:rsid w:val="0036597F"/>
    <w:rsid w:val="00370532"/>
    <w:rsid w:val="00370A74"/>
    <w:rsid w:val="00371E33"/>
    <w:rsid w:val="003721C4"/>
    <w:rsid w:val="0037343C"/>
    <w:rsid w:val="00374521"/>
    <w:rsid w:val="003757F2"/>
    <w:rsid w:val="00375A16"/>
    <w:rsid w:val="00380FB2"/>
    <w:rsid w:val="003848C0"/>
    <w:rsid w:val="003905F1"/>
    <w:rsid w:val="00390D80"/>
    <w:rsid w:val="00392432"/>
    <w:rsid w:val="003927CE"/>
    <w:rsid w:val="00394D7B"/>
    <w:rsid w:val="00395147"/>
    <w:rsid w:val="003955CC"/>
    <w:rsid w:val="00396078"/>
    <w:rsid w:val="0039774D"/>
    <w:rsid w:val="003A04E0"/>
    <w:rsid w:val="003A0D12"/>
    <w:rsid w:val="003A1998"/>
    <w:rsid w:val="003A34C5"/>
    <w:rsid w:val="003A3605"/>
    <w:rsid w:val="003A7AD9"/>
    <w:rsid w:val="003B07B1"/>
    <w:rsid w:val="003B1E43"/>
    <w:rsid w:val="003B707F"/>
    <w:rsid w:val="003B780E"/>
    <w:rsid w:val="003C0260"/>
    <w:rsid w:val="003C279B"/>
    <w:rsid w:val="003C3545"/>
    <w:rsid w:val="003C52E6"/>
    <w:rsid w:val="003D14F9"/>
    <w:rsid w:val="003D325C"/>
    <w:rsid w:val="003D346F"/>
    <w:rsid w:val="003D362A"/>
    <w:rsid w:val="003D5242"/>
    <w:rsid w:val="003D61EA"/>
    <w:rsid w:val="003D64EB"/>
    <w:rsid w:val="003D67E1"/>
    <w:rsid w:val="003E0AEB"/>
    <w:rsid w:val="003E2241"/>
    <w:rsid w:val="003E6D79"/>
    <w:rsid w:val="003E785C"/>
    <w:rsid w:val="003E7C51"/>
    <w:rsid w:val="003F2BD1"/>
    <w:rsid w:val="003F4550"/>
    <w:rsid w:val="003F5F47"/>
    <w:rsid w:val="003F6227"/>
    <w:rsid w:val="003F69DE"/>
    <w:rsid w:val="003F6B02"/>
    <w:rsid w:val="0040072B"/>
    <w:rsid w:val="0040513F"/>
    <w:rsid w:val="004060BE"/>
    <w:rsid w:val="00410F67"/>
    <w:rsid w:val="00412669"/>
    <w:rsid w:val="00414CA4"/>
    <w:rsid w:val="004153FF"/>
    <w:rsid w:val="004160C6"/>
    <w:rsid w:val="00416E1D"/>
    <w:rsid w:val="00417A06"/>
    <w:rsid w:val="00417D10"/>
    <w:rsid w:val="00423BA5"/>
    <w:rsid w:val="00423D77"/>
    <w:rsid w:val="00424A3B"/>
    <w:rsid w:val="00430068"/>
    <w:rsid w:val="004302D3"/>
    <w:rsid w:val="0043100A"/>
    <w:rsid w:val="00431B60"/>
    <w:rsid w:val="004335BA"/>
    <w:rsid w:val="0043428B"/>
    <w:rsid w:val="00437ACF"/>
    <w:rsid w:val="00437F6C"/>
    <w:rsid w:val="0044161C"/>
    <w:rsid w:val="004427AF"/>
    <w:rsid w:val="004429F5"/>
    <w:rsid w:val="004432F3"/>
    <w:rsid w:val="00443478"/>
    <w:rsid w:val="0044357D"/>
    <w:rsid w:val="004449FE"/>
    <w:rsid w:val="00444D32"/>
    <w:rsid w:val="00444EAA"/>
    <w:rsid w:val="00445385"/>
    <w:rsid w:val="00453FBA"/>
    <w:rsid w:val="00454643"/>
    <w:rsid w:val="00454B2F"/>
    <w:rsid w:val="00454F31"/>
    <w:rsid w:val="0045615D"/>
    <w:rsid w:val="0045714B"/>
    <w:rsid w:val="00461B4C"/>
    <w:rsid w:val="00462457"/>
    <w:rsid w:val="00463D00"/>
    <w:rsid w:val="00465648"/>
    <w:rsid w:val="00467728"/>
    <w:rsid w:val="00470B2E"/>
    <w:rsid w:val="00473341"/>
    <w:rsid w:val="00473DD4"/>
    <w:rsid w:val="004753A8"/>
    <w:rsid w:val="004755EB"/>
    <w:rsid w:val="004769DC"/>
    <w:rsid w:val="00483070"/>
    <w:rsid w:val="00483205"/>
    <w:rsid w:val="00486325"/>
    <w:rsid w:val="00486E1E"/>
    <w:rsid w:val="004871D5"/>
    <w:rsid w:val="00487B64"/>
    <w:rsid w:val="00491C29"/>
    <w:rsid w:val="004950F6"/>
    <w:rsid w:val="004951A6"/>
    <w:rsid w:val="004961D9"/>
    <w:rsid w:val="004A073F"/>
    <w:rsid w:val="004A196A"/>
    <w:rsid w:val="004A1E0E"/>
    <w:rsid w:val="004A436A"/>
    <w:rsid w:val="004A5A4D"/>
    <w:rsid w:val="004A5BCA"/>
    <w:rsid w:val="004A65D3"/>
    <w:rsid w:val="004A7402"/>
    <w:rsid w:val="004B04B0"/>
    <w:rsid w:val="004B0D51"/>
    <w:rsid w:val="004B0DFC"/>
    <w:rsid w:val="004B0EDE"/>
    <w:rsid w:val="004B2146"/>
    <w:rsid w:val="004B25E0"/>
    <w:rsid w:val="004B4B99"/>
    <w:rsid w:val="004B5A98"/>
    <w:rsid w:val="004C23E3"/>
    <w:rsid w:val="004C51DC"/>
    <w:rsid w:val="004D0192"/>
    <w:rsid w:val="004D042D"/>
    <w:rsid w:val="004D091B"/>
    <w:rsid w:val="004D1AFC"/>
    <w:rsid w:val="004D21F8"/>
    <w:rsid w:val="004D2803"/>
    <w:rsid w:val="004D2859"/>
    <w:rsid w:val="004D4691"/>
    <w:rsid w:val="004D4812"/>
    <w:rsid w:val="004D61B3"/>
    <w:rsid w:val="004D6444"/>
    <w:rsid w:val="004D6784"/>
    <w:rsid w:val="004D70AE"/>
    <w:rsid w:val="004E185A"/>
    <w:rsid w:val="004E1CB8"/>
    <w:rsid w:val="004E1DAD"/>
    <w:rsid w:val="004E5208"/>
    <w:rsid w:val="004E720C"/>
    <w:rsid w:val="004F09C6"/>
    <w:rsid w:val="004F2D44"/>
    <w:rsid w:val="004F39C8"/>
    <w:rsid w:val="004F52DA"/>
    <w:rsid w:val="004F5A8F"/>
    <w:rsid w:val="004F6B1D"/>
    <w:rsid w:val="00500026"/>
    <w:rsid w:val="0050039A"/>
    <w:rsid w:val="00500CB0"/>
    <w:rsid w:val="00510B84"/>
    <w:rsid w:val="00510DEB"/>
    <w:rsid w:val="00512E66"/>
    <w:rsid w:val="00513836"/>
    <w:rsid w:val="00513F1D"/>
    <w:rsid w:val="005140DF"/>
    <w:rsid w:val="005163D8"/>
    <w:rsid w:val="00516CA2"/>
    <w:rsid w:val="00517094"/>
    <w:rsid w:val="005174AA"/>
    <w:rsid w:val="00517559"/>
    <w:rsid w:val="005207DD"/>
    <w:rsid w:val="005220B6"/>
    <w:rsid w:val="0052222F"/>
    <w:rsid w:val="00523BF6"/>
    <w:rsid w:val="00524373"/>
    <w:rsid w:val="005246D6"/>
    <w:rsid w:val="0052563F"/>
    <w:rsid w:val="00526263"/>
    <w:rsid w:val="0053065E"/>
    <w:rsid w:val="00531020"/>
    <w:rsid w:val="0053168F"/>
    <w:rsid w:val="005330B8"/>
    <w:rsid w:val="005361BA"/>
    <w:rsid w:val="00536852"/>
    <w:rsid w:val="00536CB4"/>
    <w:rsid w:val="00536FC4"/>
    <w:rsid w:val="0053784C"/>
    <w:rsid w:val="005407B8"/>
    <w:rsid w:val="00540856"/>
    <w:rsid w:val="0054378B"/>
    <w:rsid w:val="00547491"/>
    <w:rsid w:val="00547C66"/>
    <w:rsid w:val="00550D7D"/>
    <w:rsid w:val="00551774"/>
    <w:rsid w:val="005547F6"/>
    <w:rsid w:val="005549A3"/>
    <w:rsid w:val="00555691"/>
    <w:rsid w:val="00556EB9"/>
    <w:rsid w:val="00557B49"/>
    <w:rsid w:val="0056033A"/>
    <w:rsid w:val="005618E9"/>
    <w:rsid w:val="0056486A"/>
    <w:rsid w:val="00565C55"/>
    <w:rsid w:val="005664A8"/>
    <w:rsid w:val="00566AAA"/>
    <w:rsid w:val="00570051"/>
    <w:rsid w:val="00572322"/>
    <w:rsid w:val="00572488"/>
    <w:rsid w:val="0057269C"/>
    <w:rsid w:val="0057284E"/>
    <w:rsid w:val="00572963"/>
    <w:rsid w:val="00577FA5"/>
    <w:rsid w:val="0058196B"/>
    <w:rsid w:val="00586103"/>
    <w:rsid w:val="00586232"/>
    <w:rsid w:val="00586BD2"/>
    <w:rsid w:val="00587C4C"/>
    <w:rsid w:val="00590649"/>
    <w:rsid w:val="00590A24"/>
    <w:rsid w:val="00591EA4"/>
    <w:rsid w:val="005935B6"/>
    <w:rsid w:val="00595186"/>
    <w:rsid w:val="00596D47"/>
    <w:rsid w:val="00597155"/>
    <w:rsid w:val="005A0CF9"/>
    <w:rsid w:val="005A1101"/>
    <w:rsid w:val="005A35BC"/>
    <w:rsid w:val="005A4772"/>
    <w:rsid w:val="005A4FE8"/>
    <w:rsid w:val="005A5946"/>
    <w:rsid w:val="005A6970"/>
    <w:rsid w:val="005B018E"/>
    <w:rsid w:val="005B0A37"/>
    <w:rsid w:val="005B1B46"/>
    <w:rsid w:val="005B2AB1"/>
    <w:rsid w:val="005B6E64"/>
    <w:rsid w:val="005B7E2A"/>
    <w:rsid w:val="005C053B"/>
    <w:rsid w:val="005C1032"/>
    <w:rsid w:val="005C1185"/>
    <w:rsid w:val="005C14CA"/>
    <w:rsid w:val="005C221B"/>
    <w:rsid w:val="005C231F"/>
    <w:rsid w:val="005C72F5"/>
    <w:rsid w:val="005C7AD7"/>
    <w:rsid w:val="005C7D30"/>
    <w:rsid w:val="005D29B2"/>
    <w:rsid w:val="005D4DB0"/>
    <w:rsid w:val="005D4DFC"/>
    <w:rsid w:val="005D5E43"/>
    <w:rsid w:val="005D7F4A"/>
    <w:rsid w:val="005E25AD"/>
    <w:rsid w:val="005E2884"/>
    <w:rsid w:val="005E3E20"/>
    <w:rsid w:val="005E58F9"/>
    <w:rsid w:val="005F388B"/>
    <w:rsid w:val="005F4A7B"/>
    <w:rsid w:val="005F5344"/>
    <w:rsid w:val="005F5FAF"/>
    <w:rsid w:val="005F6F33"/>
    <w:rsid w:val="005F780B"/>
    <w:rsid w:val="00602851"/>
    <w:rsid w:val="006051EE"/>
    <w:rsid w:val="006062F2"/>
    <w:rsid w:val="00606899"/>
    <w:rsid w:val="006076C1"/>
    <w:rsid w:val="0060774F"/>
    <w:rsid w:val="00607B24"/>
    <w:rsid w:val="006134D8"/>
    <w:rsid w:val="006144EA"/>
    <w:rsid w:val="006171D4"/>
    <w:rsid w:val="00621997"/>
    <w:rsid w:val="00622177"/>
    <w:rsid w:val="00624B24"/>
    <w:rsid w:val="00627AFE"/>
    <w:rsid w:val="00627D7F"/>
    <w:rsid w:val="006300EB"/>
    <w:rsid w:val="00631689"/>
    <w:rsid w:val="0063387A"/>
    <w:rsid w:val="00634E44"/>
    <w:rsid w:val="006350BE"/>
    <w:rsid w:val="00637025"/>
    <w:rsid w:val="006374A6"/>
    <w:rsid w:val="00637BFF"/>
    <w:rsid w:val="00640403"/>
    <w:rsid w:val="006405E1"/>
    <w:rsid w:val="00640603"/>
    <w:rsid w:val="00640885"/>
    <w:rsid w:val="006420BA"/>
    <w:rsid w:val="0064430E"/>
    <w:rsid w:val="006478EA"/>
    <w:rsid w:val="006501E0"/>
    <w:rsid w:val="00650A4C"/>
    <w:rsid w:val="00652B6D"/>
    <w:rsid w:val="00653B43"/>
    <w:rsid w:val="00654BAC"/>
    <w:rsid w:val="00655429"/>
    <w:rsid w:val="00656924"/>
    <w:rsid w:val="00660262"/>
    <w:rsid w:val="0066114C"/>
    <w:rsid w:val="006613AB"/>
    <w:rsid w:val="0066290E"/>
    <w:rsid w:val="00663BFB"/>
    <w:rsid w:val="006646AD"/>
    <w:rsid w:val="00664BF0"/>
    <w:rsid w:val="006703DE"/>
    <w:rsid w:val="00671B9E"/>
    <w:rsid w:val="00672E24"/>
    <w:rsid w:val="0067445C"/>
    <w:rsid w:val="00674BAB"/>
    <w:rsid w:val="00675C18"/>
    <w:rsid w:val="00676A4D"/>
    <w:rsid w:val="006807C2"/>
    <w:rsid w:val="006810D7"/>
    <w:rsid w:val="00682E19"/>
    <w:rsid w:val="00683C50"/>
    <w:rsid w:val="006862F9"/>
    <w:rsid w:val="006875BF"/>
    <w:rsid w:val="00690350"/>
    <w:rsid w:val="006911E8"/>
    <w:rsid w:val="00691BB4"/>
    <w:rsid w:val="00693348"/>
    <w:rsid w:val="00693DA9"/>
    <w:rsid w:val="00695E4D"/>
    <w:rsid w:val="006A28BF"/>
    <w:rsid w:val="006A2ECD"/>
    <w:rsid w:val="006A4E4F"/>
    <w:rsid w:val="006A51FE"/>
    <w:rsid w:val="006A53B5"/>
    <w:rsid w:val="006A7478"/>
    <w:rsid w:val="006B1506"/>
    <w:rsid w:val="006B6CC2"/>
    <w:rsid w:val="006C0437"/>
    <w:rsid w:val="006C07E6"/>
    <w:rsid w:val="006C07FD"/>
    <w:rsid w:val="006C1121"/>
    <w:rsid w:val="006C6049"/>
    <w:rsid w:val="006C6777"/>
    <w:rsid w:val="006C74EC"/>
    <w:rsid w:val="006C7FDD"/>
    <w:rsid w:val="006D27CC"/>
    <w:rsid w:val="006D5515"/>
    <w:rsid w:val="006D5F1B"/>
    <w:rsid w:val="006D7F80"/>
    <w:rsid w:val="006E3E46"/>
    <w:rsid w:val="006E43FC"/>
    <w:rsid w:val="006E57CC"/>
    <w:rsid w:val="006E5C89"/>
    <w:rsid w:val="006E606C"/>
    <w:rsid w:val="006E79D4"/>
    <w:rsid w:val="006F0031"/>
    <w:rsid w:val="006F0906"/>
    <w:rsid w:val="006F1ED7"/>
    <w:rsid w:val="006F24B1"/>
    <w:rsid w:val="006F2AD7"/>
    <w:rsid w:val="006F46C6"/>
    <w:rsid w:val="006F4757"/>
    <w:rsid w:val="006F519A"/>
    <w:rsid w:val="006F544B"/>
    <w:rsid w:val="007006A2"/>
    <w:rsid w:val="00701AE1"/>
    <w:rsid w:val="0070313D"/>
    <w:rsid w:val="007037A0"/>
    <w:rsid w:val="00704EC8"/>
    <w:rsid w:val="00705E41"/>
    <w:rsid w:val="00706CE5"/>
    <w:rsid w:val="007118BF"/>
    <w:rsid w:val="00714D16"/>
    <w:rsid w:val="0071521D"/>
    <w:rsid w:val="007154B2"/>
    <w:rsid w:val="00716CF8"/>
    <w:rsid w:val="00720861"/>
    <w:rsid w:val="007242CB"/>
    <w:rsid w:val="00724DE9"/>
    <w:rsid w:val="00727866"/>
    <w:rsid w:val="00727B4F"/>
    <w:rsid w:val="00730C00"/>
    <w:rsid w:val="007322B6"/>
    <w:rsid w:val="00736724"/>
    <w:rsid w:val="00741101"/>
    <w:rsid w:val="00741946"/>
    <w:rsid w:val="007429C6"/>
    <w:rsid w:val="00742E14"/>
    <w:rsid w:val="0074367F"/>
    <w:rsid w:val="007438CB"/>
    <w:rsid w:val="00743E5D"/>
    <w:rsid w:val="00744C48"/>
    <w:rsid w:val="00745E17"/>
    <w:rsid w:val="007464D4"/>
    <w:rsid w:val="007465CE"/>
    <w:rsid w:val="00752436"/>
    <w:rsid w:val="00752AC9"/>
    <w:rsid w:val="0075556E"/>
    <w:rsid w:val="00761DCF"/>
    <w:rsid w:val="00762E58"/>
    <w:rsid w:val="007636C8"/>
    <w:rsid w:val="00764F2E"/>
    <w:rsid w:val="0076583F"/>
    <w:rsid w:val="00765DF7"/>
    <w:rsid w:val="007676F8"/>
    <w:rsid w:val="00771371"/>
    <w:rsid w:val="00771CA1"/>
    <w:rsid w:val="00780751"/>
    <w:rsid w:val="00782332"/>
    <w:rsid w:val="0078302F"/>
    <w:rsid w:val="007837CB"/>
    <w:rsid w:val="00783C57"/>
    <w:rsid w:val="0078603F"/>
    <w:rsid w:val="007865F7"/>
    <w:rsid w:val="00787CCE"/>
    <w:rsid w:val="0079138A"/>
    <w:rsid w:val="0079169B"/>
    <w:rsid w:val="0079187C"/>
    <w:rsid w:val="0079316A"/>
    <w:rsid w:val="0079392A"/>
    <w:rsid w:val="007965AA"/>
    <w:rsid w:val="007969CB"/>
    <w:rsid w:val="00797E95"/>
    <w:rsid w:val="007A35B1"/>
    <w:rsid w:val="007A4D7B"/>
    <w:rsid w:val="007A5A70"/>
    <w:rsid w:val="007A6DE5"/>
    <w:rsid w:val="007A7A49"/>
    <w:rsid w:val="007B03F1"/>
    <w:rsid w:val="007B09E5"/>
    <w:rsid w:val="007B2439"/>
    <w:rsid w:val="007B295E"/>
    <w:rsid w:val="007B37DC"/>
    <w:rsid w:val="007B4EF2"/>
    <w:rsid w:val="007C00E6"/>
    <w:rsid w:val="007C1A61"/>
    <w:rsid w:val="007C1EC9"/>
    <w:rsid w:val="007C26BE"/>
    <w:rsid w:val="007C2756"/>
    <w:rsid w:val="007C3096"/>
    <w:rsid w:val="007C3957"/>
    <w:rsid w:val="007C5771"/>
    <w:rsid w:val="007C7275"/>
    <w:rsid w:val="007D225A"/>
    <w:rsid w:val="007D49A4"/>
    <w:rsid w:val="007D5820"/>
    <w:rsid w:val="007D5986"/>
    <w:rsid w:val="007D6B0B"/>
    <w:rsid w:val="007D7892"/>
    <w:rsid w:val="007D7D60"/>
    <w:rsid w:val="007E1E4E"/>
    <w:rsid w:val="007E20A3"/>
    <w:rsid w:val="007E297C"/>
    <w:rsid w:val="007E316C"/>
    <w:rsid w:val="007E42B5"/>
    <w:rsid w:val="007E5A7A"/>
    <w:rsid w:val="007E654D"/>
    <w:rsid w:val="007E769D"/>
    <w:rsid w:val="007E7CEC"/>
    <w:rsid w:val="007F0F98"/>
    <w:rsid w:val="007F1B71"/>
    <w:rsid w:val="007F3E37"/>
    <w:rsid w:val="007F4F5E"/>
    <w:rsid w:val="007F5CEA"/>
    <w:rsid w:val="007F6E42"/>
    <w:rsid w:val="007F7E7A"/>
    <w:rsid w:val="0080258C"/>
    <w:rsid w:val="00804E73"/>
    <w:rsid w:val="00805C7E"/>
    <w:rsid w:val="008076A4"/>
    <w:rsid w:val="00812511"/>
    <w:rsid w:val="008125DB"/>
    <w:rsid w:val="00812938"/>
    <w:rsid w:val="00815A37"/>
    <w:rsid w:val="00815C4C"/>
    <w:rsid w:val="00816C2C"/>
    <w:rsid w:val="00816C4C"/>
    <w:rsid w:val="008229B9"/>
    <w:rsid w:val="00823479"/>
    <w:rsid w:val="00823ABE"/>
    <w:rsid w:val="00826082"/>
    <w:rsid w:val="008277EF"/>
    <w:rsid w:val="00830CEB"/>
    <w:rsid w:val="008351BC"/>
    <w:rsid w:val="008358D9"/>
    <w:rsid w:val="0083621D"/>
    <w:rsid w:val="008367D6"/>
    <w:rsid w:val="0084056B"/>
    <w:rsid w:val="008428B4"/>
    <w:rsid w:val="00842E26"/>
    <w:rsid w:val="008469CA"/>
    <w:rsid w:val="00847A8E"/>
    <w:rsid w:val="00851F68"/>
    <w:rsid w:val="00853726"/>
    <w:rsid w:val="0085503C"/>
    <w:rsid w:val="00855EBD"/>
    <w:rsid w:val="00857206"/>
    <w:rsid w:val="00860809"/>
    <w:rsid w:val="008613C1"/>
    <w:rsid w:val="00862047"/>
    <w:rsid w:val="00862B29"/>
    <w:rsid w:val="00863EF0"/>
    <w:rsid w:val="0086559D"/>
    <w:rsid w:val="00866131"/>
    <w:rsid w:val="008701AE"/>
    <w:rsid w:val="00871F4F"/>
    <w:rsid w:val="0087384D"/>
    <w:rsid w:val="0087446F"/>
    <w:rsid w:val="00877128"/>
    <w:rsid w:val="00877931"/>
    <w:rsid w:val="00877BAC"/>
    <w:rsid w:val="00881BDF"/>
    <w:rsid w:val="00881DC0"/>
    <w:rsid w:val="0088378C"/>
    <w:rsid w:val="008913FA"/>
    <w:rsid w:val="008919B1"/>
    <w:rsid w:val="00893089"/>
    <w:rsid w:val="00894D32"/>
    <w:rsid w:val="008A0A2D"/>
    <w:rsid w:val="008A1DE8"/>
    <w:rsid w:val="008A2546"/>
    <w:rsid w:val="008A372C"/>
    <w:rsid w:val="008A4B84"/>
    <w:rsid w:val="008A4FDE"/>
    <w:rsid w:val="008A5186"/>
    <w:rsid w:val="008A631E"/>
    <w:rsid w:val="008A6B4B"/>
    <w:rsid w:val="008A7E6C"/>
    <w:rsid w:val="008B14F4"/>
    <w:rsid w:val="008B186C"/>
    <w:rsid w:val="008B231B"/>
    <w:rsid w:val="008B31DA"/>
    <w:rsid w:val="008B4892"/>
    <w:rsid w:val="008B5739"/>
    <w:rsid w:val="008B5961"/>
    <w:rsid w:val="008B5CFB"/>
    <w:rsid w:val="008B62F0"/>
    <w:rsid w:val="008B69B1"/>
    <w:rsid w:val="008B76CC"/>
    <w:rsid w:val="008C2290"/>
    <w:rsid w:val="008C2BF7"/>
    <w:rsid w:val="008C2D78"/>
    <w:rsid w:val="008C37FA"/>
    <w:rsid w:val="008C4505"/>
    <w:rsid w:val="008C4EFF"/>
    <w:rsid w:val="008C5083"/>
    <w:rsid w:val="008C6C64"/>
    <w:rsid w:val="008C6F41"/>
    <w:rsid w:val="008D039D"/>
    <w:rsid w:val="008D1A31"/>
    <w:rsid w:val="008D2377"/>
    <w:rsid w:val="008D2755"/>
    <w:rsid w:val="008D4B64"/>
    <w:rsid w:val="008D4D6D"/>
    <w:rsid w:val="008D6928"/>
    <w:rsid w:val="008E0FEA"/>
    <w:rsid w:val="008E211C"/>
    <w:rsid w:val="008E3919"/>
    <w:rsid w:val="008E4428"/>
    <w:rsid w:val="008E7C92"/>
    <w:rsid w:val="008F0943"/>
    <w:rsid w:val="008F0B5F"/>
    <w:rsid w:val="008F0E53"/>
    <w:rsid w:val="008F2067"/>
    <w:rsid w:val="008F42AF"/>
    <w:rsid w:val="008F728C"/>
    <w:rsid w:val="00900023"/>
    <w:rsid w:val="0090028A"/>
    <w:rsid w:val="00900340"/>
    <w:rsid w:val="0090225B"/>
    <w:rsid w:val="009028E5"/>
    <w:rsid w:val="00903CF6"/>
    <w:rsid w:val="00903DDA"/>
    <w:rsid w:val="00904088"/>
    <w:rsid w:val="00904A4C"/>
    <w:rsid w:val="0090512A"/>
    <w:rsid w:val="00907932"/>
    <w:rsid w:val="00910303"/>
    <w:rsid w:val="009113AB"/>
    <w:rsid w:val="009117AB"/>
    <w:rsid w:val="00913E14"/>
    <w:rsid w:val="0091537E"/>
    <w:rsid w:val="00915BB8"/>
    <w:rsid w:val="009165B2"/>
    <w:rsid w:val="00916FEA"/>
    <w:rsid w:val="00920D2B"/>
    <w:rsid w:val="00922287"/>
    <w:rsid w:val="009227BD"/>
    <w:rsid w:val="0092416E"/>
    <w:rsid w:val="00931F89"/>
    <w:rsid w:val="00933E74"/>
    <w:rsid w:val="00934DA5"/>
    <w:rsid w:val="00935185"/>
    <w:rsid w:val="00942A50"/>
    <w:rsid w:val="009450FF"/>
    <w:rsid w:val="009453B3"/>
    <w:rsid w:val="00945D93"/>
    <w:rsid w:val="0094739A"/>
    <w:rsid w:val="00950759"/>
    <w:rsid w:val="0095155C"/>
    <w:rsid w:val="00951C50"/>
    <w:rsid w:val="009527CC"/>
    <w:rsid w:val="00954028"/>
    <w:rsid w:val="009560AB"/>
    <w:rsid w:val="00960361"/>
    <w:rsid w:val="009610F2"/>
    <w:rsid w:val="00963641"/>
    <w:rsid w:val="00964324"/>
    <w:rsid w:val="00964C99"/>
    <w:rsid w:val="00967315"/>
    <w:rsid w:val="00967FF7"/>
    <w:rsid w:val="0097091C"/>
    <w:rsid w:val="009712ED"/>
    <w:rsid w:val="009719F2"/>
    <w:rsid w:val="00972032"/>
    <w:rsid w:val="0097514C"/>
    <w:rsid w:val="009756EA"/>
    <w:rsid w:val="00975AEC"/>
    <w:rsid w:val="0097633F"/>
    <w:rsid w:val="0098053A"/>
    <w:rsid w:val="009810EC"/>
    <w:rsid w:val="00981833"/>
    <w:rsid w:val="00984034"/>
    <w:rsid w:val="0098418A"/>
    <w:rsid w:val="00984375"/>
    <w:rsid w:val="00984ED7"/>
    <w:rsid w:val="00985377"/>
    <w:rsid w:val="009862DB"/>
    <w:rsid w:val="0098753B"/>
    <w:rsid w:val="00991C9D"/>
    <w:rsid w:val="00992B4B"/>
    <w:rsid w:val="009936DF"/>
    <w:rsid w:val="009A0D3B"/>
    <w:rsid w:val="009A1203"/>
    <w:rsid w:val="009A233D"/>
    <w:rsid w:val="009A38EE"/>
    <w:rsid w:val="009A56EF"/>
    <w:rsid w:val="009B041D"/>
    <w:rsid w:val="009B1BE8"/>
    <w:rsid w:val="009B27DB"/>
    <w:rsid w:val="009B4993"/>
    <w:rsid w:val="009B57EC"/>
    <w:rsid w:val="009C0162"/>
    <w:rsid w:val="009C1C32"/>
    <w:rsid w:val="009C250F"/>
    <w:rsid w:val="009C26EB"/>
    <w:rsid w:val="009C5B2C"/>
    <w:rsid w:val="009C742A"/>
    <w:rsid w:val="009C7811"/>
    <w:rsid w:val="009C7BA6"/>
    <w:rsid w:val="009D1A54"/>
    <w:rsid w:val="009D1E87"/>
    <w:rsid w:val="009D5486"/>
    <w:rsid w:val="009D5EB3"/>
    <w:rsid w:val="009D5F10"/>
    <w:rsid w:val="009D687E"/>
    <w:rsid w:val="009D68AF"/>
    <w:rsid w:val="009D7BCA"/>
    <w:rsid w:val="009E0597"/>
    <w:rsid w:val="009E3E27"/>
    <w:rsid w:val="009E3EFC"/>
    <w:rsid w:val="009E4BDF"/>
    <w:rsid w:val="009F1FE6"/>
    <w:rsid w:val="009F2351"/>
    <w:rsid w:val="009F2F5C"/>
    <w:rsid w:val="009F3A86"/>
    <w:rsid w:val="009F5622"/>
    <w:rsid w:val="009F6E5C"/>
    <w:rsid w:val="00A01130"/>
    <w:rsid w:val="00A02FE2"/>
    <w:rsid w:val="00A048D9"/>
    <w:rsid w:val="00A112F2"/>
    <w:rsid w:val="00A11981"/>
    <w:rsid w:val="00A12312"/>
    <w:rsid w:val="00A12B79"/>
    <w:rsid w:val="00A12BA7"/>
    <w:rsid w:val="00A1378E"/>
    <w:rsid w:val="00A13D47"/>
    <w:rsid w:val="00A1426C"/>
    <w:rsid w:val="00A174E9"/>
    <w:rsid w:val="00A227B8"/>
    <w:rsid w:val="00A2363A"/>
    <w:rsid w:val="00A24F9B"/>
    <w:rsid w:val="00A2547C"/>
    <w:rsid w:val="00A33300"/>
    <w:rsid w:val="00A341AA"/>
    <w:rsid w:val="00A35A98"/>
    <w:rsid w:val="00A3687F"/>
    <w:rsid w:val="00A402D1"/>
    <w:rsid w:val="00A410DE"/>
    <w:rsid w:val="00A4192A"/>
    <w:rsid w:val="00A42937"/>
    <w:rsid w:val="00A4389E"/>
    <w:rsid w:val="00A43AD6"/>
    <w:rsid w:val="00A43D17"/>
    <w:rsid w:val="00A44166"/>
    <w:rsid w:val="00A4544D"/>
    <w:rsid w:val="00A4702C"/>
    <w:rsid w:val="00A50E16"/>
    <w:rsid w:val="00A5151D"/>
    <w:rsid w:val="00A5241C"/>
    <w:rsid w:val="00A5421A"/>
    <w:rsid w:val="00A54428"/>
    <w:rsid w:val="00A54F12"/>
    <w:rsid w:val="00A62A24"/>
    <w:rsid w:val="00A63966"/>
    <w:rsid w:val="00A63C5B"/>
    <w:rsid w:val="00A65582"/>
    <w:rsid w:val="00A7281B"/>
    <w:rsid w:val="00A7369F"/>
    <w:rsid w:val="00A7458F"/>
    <w:rsid w:val="00A76D93"/>
    <w:rsid w:val="00A76FA7"/>
    <w:rsid w:val="00A7730C"/>
    <w:rsid w:val="00A806DE"/>
    <w:rsid w:val="00A81CFB"/>
    <w:rsid w:val="00A83AEC"/>
    <w:rsid w:val="00A86347"/>
    <w:rsid w:val="00A87E22"/>
    <w:rsid w:val="00A90A95"/>
    <w:rsid w:val="00A91C34"/>
    <w:rsid w:val="00A9291C"/>
    <w:rsid w:val="00A93DD6"/>
    <w:rsid w:val="00A9656C"/>
    <w:rsid w:val="00A9722A"/>
    <w:rsid w:val="00A973D7"/>
    <w:rsid w:val="00A97666"/>
    <w:rsid w:val="00AA1811"/>
    <w:rsid w:val="00AA22EE"/>
    <w:rsid w:val="00AA4292"/>
    <w:rsid w:val="00AA42DE"/>
    <w:rsid w:val="00AA4493"/>
    <w:rsid w:val="00AA47BE"/>
    <w:rsid w:val="00AA6818"/>
    <w:rsid w:val="00AA6C26"/>
    <w:rsid w:val="00AB1018"/>
    <w:rsid w:val="00AB3DD6"/>
    <w:rsid w:val="00AB7BE1"/>
    <w:rsid w:val="00AC1581"/>
    <w:rsid w:val="00AC2469"/>
    <w:rsid w:val="00AC2A4D"/>
    <w:rsid w:val="00AC4B1D"/>
    <w:rsid w:val="00AC68E1"/>
    <w:rsid w:val="00AC7068"/>
    <w:rsid w:val="00AD04A8"/>
    <w:rsid w:val="00AD0E3E"/>
    <w:rsid w:val="00AD1724"/>
    <w:rsid w:val="00AD1D07"/>
    <w:rsid w:val="00AD3FDC"/>
    <w:rsid w:val="00AD4858"/>
    <w:rsid w:val="00AD6626"/>
    <w:rsid w:val="00AD6BA8"/>
    <w:rsid w:val="00AD6CE1"/>
    <w:rsid w:val="00AE2259"/>
    <w:rsid w:val="00AE3396"/>
    <w:rsid w:val="00AE3DDE"/>
    <w:rsid w:val="00AE50E7"/>
    <w:rsid w:val="00AE5523"/>
    <w:rsid w:val="00AF19BC"/>
    <w:rsid w:val="00AF59E5"/>
    <w:rsid w:val="00AF61A9"/>
    <w:rsid w:val="00B0013C"/>
    <w:rsid w:val="00B005AE"/>
    <w:rsid w:val="00B00A58"/>
    <w:rsid w:val="00B016D5"/>
    <w:rsid w:val="00B03944"/>
    <w:rsid w:val="00B03F85"/>
    <w:rsid w:val="00B046F8"/>
    <w:rsid w:val="00B05E1A"/>
    <w:rsid w:val="00B06107"/>
    <w:rsid w:val="00B070AF"/>
    <w:rsid w:val="00B10CCD"/>
    <w:rsid w:val="00B12D7D"/>
    <w:rsid w:val="00B16E96"/>
    <w:rsid w:val="00B21373"/>
    <w:rsid w:val="00B21944"/>
    <w:rsid w:val="00B2195E"/>
    <w:rsid w:val="00B21EDC"/>
    <w:rsid w:val="00B22E88"/>
    <w:rsid w:val="00B23F0D"/>
    <w:rsid w:val="00B24683"/>
    <w:rsid w:val="00B24D0B"/>
    <w:rsid w:val="00B2717D"/>
    <w:rsid w:val="00B31525"/>
    <w:rsid w:val="00B34ECE"/>
    <w:rsid w:val="00B35C92"/>
    <w:rsid w:val="00B370EE"/>
    <w:rsid w:val="00B41362"/>
    <w:rsid w:val="00B427F8"/>
    <w:rsid w:val="00B42C32"/>
    <w:rsid w:val="00B435B0"/>
    <w:rsid w:val="00B44CF9"/>
    <w:rsid w:val="00B460A6"/>
    <w:rsid w:val="00B47040"/>
    <w:rsid w:val="00B53DA2"/>
    <w:rsid w:val="00B54065"/>
    <w:rsid w:val="00B5452D"/>
    <w:rsid w:val="00B54ADB"/>
    <w:rsid w:val="00B565A2"/>
    <w:rsid w:val="00B60D91"/>
    <w:rsid w:val="00B617B1"/>
    <w:rsid w:val="00B61BE5"/>
    <w:rsid w:val="00B62139"/>
    <w:rsid w:val="00B63779"/>
    <w:rsid w:val="00B63CCD"/>
    <w:rsid w:val="00B650E5"/>
    <w:rsid w:val="00B673EB"/>
    <w:rsid w:val="00B70146"/>
    <w:rsid w:val="00B7062E"/>
    <w:rsid w:val="00B724C2"/>
    <w:rsid w:val="00B7421E"/>
    <w:rsid w:val="00B76266"/>
    <w:rsid w:val="00B824BA"/>
    <w:rsid w:val="00B83878"/>
    <w:rsid w:val="00B87608"/>
    <w:rsid w:val="00B87E90"/>
    <w:rsid w:val="00B90900"/>
    <w:rsid w:val="00B9128C"/>
    <w:rsid w:val="00B91C30"/>
    <w:rsid w:val="00B92391"/>
    <w:rsid w:val="00B9386E"/>
    <w:rsid w:val="00B94C63"/>
    <w:rsid w:val="00B94E09"/>
    <w:rsid w:val="00B9518D"/>
    <w:rsid w:val="00B95364"/>
    <w:rsid w:val="00B96C96"/>
    <w:rsid w:val="00B96CB2"/>
    <w:rsid w:val="00BA08A4"/>
    <w:rsid w:val="00BA2DC5"/>
    <w:rsid w:val="00BA32EE"/>
    <w:rsid w:val="00BA3532"/>
    <w:rsid w:val="00BA4205"/>
    <w:rsid w:val="00BA61AD"/>
    <w:rsid w:val="00BA6319"/>
    <w:rsid w:val="00BA6961"/>
    <w:rsid w:val="00BA6B67"/>
    <w:rsid w:val="00BA6CE2"/>
    <w:rsid w:val="00BB44AE"/>
    <w:rsid w:val="00BB49CD"/>
    <w:rsid w:val="00BC20FC"/>
    <w:rsid w:val="00BC24F3"/>
    <w:rsid w:val="00BC3688"/>
    <w:rsid w:val="00BC3A86"/>
    <w:rsid w:val="00BC3DCB"/>
    <w:rsid w:val="00BC757A"/>
    <w:rsid w:val="00BD256B"/>
    <w:rsid w:val="00BD2D7F"/>
    <w:rsid w:val="00BD2DFA"/>
    <w:rsid w:val="00BD5750"/>
    <w:rsid w:val="00BD7793"/>
    <w:rsid w:val="00BD7BAC"/>
    <w:rsid w:val="00BE09E3"/>
    <w:rsid w:val="00BE58F7"/>
    <w:rsid w:val="00BE6C92"/>
    <w:rsid w:val="00BF01B4"/>
    <w:rsid w:val="00BF39D4"/>
    <w:rsid w:val="00BF3FAB"/>
    <w:rsid w:val="00BF4553"/>
    <w:rsid w:val="00BF5834"/>
    <w:rsid w:val="00BF6664"/>
    <w:rsid w:val="00BF7747"/>
    <w:rsid w:val="00C00F5E"/>
    <w:rsid w:val="00C02A8A"/>
    <w:rsid w:val="00C02F9E"/>
    <w:rsid w:val="00C05622"/>
    <w:rsid w:val="00C06B5A"/>
    <w:rsid w:val="00C075F7"/>
    <w:rsid w:val="00C077AF"/>
    <w:rsid w:val="00C11809"/>
    <w:rsid w:val="00C1346C"/>
    <w:rsid w:val="00C1422D"/>
    <w:rsid w:val="00C14942"/>
    <w:rsid w:val="00C16963"/>
    <w:rsid w:val="00C20946"/>
    <w:rsid w:val="00C21F02"/>
    <w:rsid w:val="00C236EF"/>
    <w:rsid w:val="00C23BC3"/>
    <w:rsid w:val="00C25E3D"/>
    <w:rsid w:val="00C26435"/>
    <w:rsid w:val="00C265A3"/>
    <w:rsid w:val="00C26F20"/>
    <w:rsid w:val="00C26F91"/>
    <w:rsid w:val="00C2778C"/>
    <w:rsid w:val="00C30973"/>
    <w:rsid w:val="00C315AD"/>
    <w:rsid w:val="00C318C0"/>
    <w:rsid w:val="00C320E9"/>
    <w:rsid w:val="00C32448"/>
    <w:rsid w:val="00C3265D"/>
    <w:rsid w:val="00C32A34"/>
    <w:rsid w:val="00C35D58"/>
    <w:rsid w:val="00C366B5"/>
    <w:rsid w:val="00C37BDC"/>
    <w:rsid w:val="00C407AA"/>
    <w:rsid w:val="00C41CAC"/>
    <w:rsid w:val="00C4282B"/>
    <w:rsid w:val="00C42AFE"/>
    <w:rsid w:val="00C44B1A"/>
    <w:rsid w:val="00C46281"/>
    <w:rsid w:val="00C471BA"/>
    <w:rsid w:val="00C51E58"/>
    <w:rsid w:val="00C52F37"/>
    <w:rsid w:val="00C54B03"/>
    <w:rsid w:val="00C568EC"/>
    <w:rsid w:val="00C60E42"/>
    <w:rsid w:val="00C618CA"/>
    <w:rsid w:val="00C63697"/>
    <w:rsid w:val="00C65DC6"/>
    <w:rsid w:val="00C666A7"/>
    <w:rsid w:val="00C73004"/>
    <w:rsid w:val="00C7379A"/>
    <w:rsid w:val="00C740F5"/>
    <w:rsid w:val="00C75D5A"/>
    <w:rsid w:val="00C763AB"/>
    <w:rsid w:val="00C76F7F"/>
    <w:rsid w:val="00C83D7F"/>
    <w:rsid w:val="00C83E9C"/>
    <w:rsid w:val="00C8522B"/>
    <w:rsid w:val="00C90A7B"/>
    <w:rsid w:val="00C9442D"/>
    <w:rsid w:val="00C96524"/>
    <w:rsid w:val="00CA08D8"/>
    <w:rsid w:val="00CA0C93"/>
    <w:rsid w:val="00CA1B97"/>
    <w:rsid w:val="00CA363C"/>
    <w:rsid w:val="00CA4E19"/>
    <w:rsid w:val="00CA55D2"/>
    <w:rsid w:val="00CA6A19"/>
    <w:rsid w:val="00CA7342"/>
    <w:rsid w:val="00CB35CF"/>
    <w:rsid w:val="00CB556A"/>
    <w:rsid w:val="00CB7B6E"/>
    <w:rsid w:val="00CC29A2"/>
    <w:rsid w:val="00CC3113"/>
    <w:rsid w:val="00CC5CE2"/>
    <w:rsid w:val="00CC7BB8"/>
    <w:rsid w:val="00CD0079"/>
    <w:rsid w:val="00CD37A8"/>
    <w:rsid w:val="00CD4B54"/>
    <w:rsid w:val="00CD5343"/>
    <w:rsid w:val="00CD6EAD"/>
    <w:rsid w:val="00CE0482"/>
    <w:rsid w:val="00CE1158"/>
    <w:rsid w:val="00CE1A14"/>
    <w:rsid w:val="00CE3C1A"/>
    <w:rsid w:val="00CE665D"/>
    <w:rsid w:val="00CE6F14"/>
    <w:rsid w:val="00CE74BB"/>
    <w:rsid w:val="00CF0578"/>
    <w:rsid w:val="00CF1971"/>
    <w:rsid w:val="00CF2EA0"/>
    <w:rsid w:val="00CF4A5B"/>
    <w:rsid w:val="00CF4B6B"/>
    <w:rsid w:val="00D00ADB"/>
    <w:rsid w:val="00D03AE2"/>
    <w:rsid w:val="00D03F38"/>
    <w:rsid w:val="00D04318"/>
    <w:rsid w:val="00D05FB6"/>
    <w:rsid w:val="00D13870"/>
    <w:rsid w:val="00D14DC4"/>
    <w:rsid w:val="00D14E53"/>
    <w:rsid w:val="00D153E5"/>
    <w:rsid w:val="00D16986"/>
    <w:rsid w:val="00D16BDD"/>
    <w:rsid w:val="00D16C13"/>
    <w:rsid w:val="00D16EA7"/>
    <w:rsid w:val="00D17DF6"/>
    <w:rsid w:val="00D201CF"/>
    <w:rsid w:val="00D21027"/>
    <w:rsid w:val="00D2142A"/>
    <w:rsid w:val="00D22368"/>
    <w:rsid w:val="00D22AC8"/>
    <w:rsid w:val="00D2703A"/>
    <w:rsid w:val="00D30BAD"/>
    <w:rsid w:val="00D30FE7"/>
    <w:rsid w:val="00D31527"/>
    <w:rsid w:val="00D31CBB"/>
    <w:rsid w:val="00D32109"/>
    <w:rsid w:val="00D40F78"/>
    <w:rsid w:val="00D4114E"/>
    <w:rsid w:val="00D411EE"/>
    <w:rsid w:val="00D4260B"/>
    <w:rsid w:val="00D428E7"/>
    <w:rsid w:val="00D42C62"/>
    <w:rsid w:val="00D43F31"/>
    <w:rsid w:val="00D44EE4"/>
    <w:rsid w:val="00D46C56"/>
    <w:rsid w:val="00D5257A"/>
    <w:rsid w:val="00D530BA"/>
    <w:rsid w:val="00D53818"/>
    <w:rsid w:val="00D5495D"/>
    <w:rsid w:val="00D54C43"/>
    <w:rsid w:val="00D5636F"/>
    <w:rsid w:val="00D56D62"/>
    <w:rsid w:val="00D56D70"/>
    <w:rsid w:val="00D56F77"/>
    <w:rsid w:val="00D61907"/>
    <w:rsid w:val="00D620CA"/>
    <w:rsid w:val="00D623D5"/>
    <w:rsid w:val="00D63AE3"/>
    <w:rsid w:val="00D63B73"/>
    <w:rsid w:val="00D642B8"/>
    <w:rsid w:val="00D660CF"/>
    <w:rsid w:val="00D6680D"/>
    <w:rsid w:val="00D66A79"/>
    <w:rsid w:val="00D66E28"/>
    <w:rsid w:val="00D6784F"/>
    <w:rsid w:val="00D77D62"/>
    <w:rsid w:val="00D809D6"/>
    <w:rsid w:val="00D8222B"/>
    <w:rsid w:val="00D83204"/>
    <w:rsid w:val="00D832F1"/>
    <w:rsid w:val="00D833FC"/>
    <w:rsid w:val="00D85F12"/>
    <w:rsid w:val="00D87C56"/>
    <w:rsid w:val="00D907A3"/>
    <w:rsid w:val="00D92E8F"/>
    <w:rsid w:val="00D93483"/>
    <w:rsid w:val="00D945D5"/>
    <w:rsid w:val="00D94806"/>
    <w:rsid w:val="00D95C26"/>
    <w:rsid w:val="00D95D9A"/>
    <w:rsid w:val="00D96038"/>
    <w:rsid w:val="00D9754F"/>
    <w:rsid w:val="00DA0683"/>
    <w:rsid w:val="00DA1F75"/>
    <w:rsid w:val="00DA2B09"/>
    <w:rsid w:val="00DA322A"/>
    <w:rsid w:val="00DA34F5"/>
    <w:rsid w:val="00DA7F26"/>
    <w:rsid w:val="00DB0219"/>
    <w:rsid w:val="00DB0FBE"/>
    <w:rsid w:val="00DB271A"/>
    <w:rsid w:val="00DB45EB"/>
    <w:rsid w:val="00DB6776"/>
    <w:rsid w:val="00DB7B30"/>
    <w:rsid w:val="00DC0043"/>
    <w:rsid w:val="00DC01A3"/>
    <w:rsid w:val="00DC14F3"/>
    <w:rsid w:val="00DC4E9D"/>
    <w:rsid w:val="00DC608E"/>
    <w:rsid w:val="00DC775D"/>
    <w:rsid w:val="00DC7917"/>
    <w:rsid w:val="00DC7D8E"/>
    <w:rsid w:val="00DC7E46"/>
    <w:rsid w:val="00DD11D3"/>
    <w:rsid w:val="00DD3D0B"/>
    <w:rsid w:val="00DD4873"/>
    <w:rsid w:val="00DD77DA"/>
    <w:rsid w:val="00DE0567"/>
    <w:rsid w:val="00DE25C3"/>
    <w:rsid w:val="00DE3C46"/>
    <w:rsid w:val="00DE49DD"/>
    <w:rsid w:val="00DE5BBD"/>
    <w:rsid w:val="00DE5DE1"/>
    <w:rsid w:val="00DE64D1"/>
    <w:rsid w:val="00DF3F55"/>
    <w:rsid w:val="00DF5214"/>
    <w:rsid w:val="00E0079C"/>
    <w:rsid w:val="00E010AF"/>
    <w:rsid w:val="00E0322E"/>
    <w:rsid w:val="00E0363D"/>
    <w:rsid w:val="00E04384"/>
    <w:rsid w:val="00E04D9A"/>
    <w:rsid w:val="00E07FBF"/>
    <w:rsid w:val="00E108A9"/>
    <w:rsid w:val="00E10C6C"/>
    <w:rsid w:val="00E112AF"/>
    <w:rsid w:val="00E133FA"/>
    <w:rsid w:val="00E13F0D"/>
    <w:rsid w:val="00E1428C"/>
    <w:rsid w:val="00E14DC6"/>
    <w:rsid w:val="00E157FB"/>
    <w:rsid w:val="00E1670B"/>
    <w:rsid w:val="00E1767B"/>
    <w:rsid w:val="00E21697"/>
    <w:rsid w:val="00E24CE0"/>
    <w:rsid w:val="00E24DB8"/>
    <w:rsid w:val="00E25446"/>
    <w:rsid w:val="00E25867"/>
    <w:rsid w:val="00E25D61"/>
    <w:rsid w:val="00E26A96"/>
    <w:rsid w:val="00E30650"/>
    <w:rsid w:val="00E30C9A"/>
    <w:rsid w:val="00E3303D"/>
    <w:rsid w:val="00E331D8"/>
    <w:rsid w:val="00E34C87"/>
    <w:rsid w:val="00E37E2F"/>
    <w:rsid w:val="00E41FFC"/>
    <w:rsid w:val="00E43C5F"/>
    <w:rsid w:val="00E441EF"/>
    <w:rsid w:val="00E4736A"/>
    <w:rsid w:val="00E50794"/>
    <w:rsid w:val="00E50A31"/>
    <w:rsid w:val="00E53441"/>
    <w:rsid w:val="00E54241"/>
    <w:rsid w:val="00E663DC"/>
    <w:rsid w:val="00E70536"/>
    <w:rsid w:val="00E71EC9"/>
    <w:rsid w:val="00E72132"/>
    <w:rsid w:val="00E807A4"/>
    <w:rsid w:val="00E854F3"/>
    <w:rsid w:val="00E86741"/>
    <w:rsid w:val="00E86E7C"/>
    <w:rsid w:val="00E8742C"/>
    <w:rsid w:val="00E9310E"/>
    <w:rsid w:val="00E96AB7"/>
    <w:rsid w:val="00E9737A"/>
    <w:rsid w:val="00EA2550"/>
    <w:rsid w:val="00EA572E"/>
    <w:rsid w:val="00EA6253"/>
    <w:rsid w:val="00EA669E"/>
    <w:rsid w:val="00EA6B52"/>
    <w:rsid w:val="00EB0B36"/>
    <w:rsid w:val="00EB22AF"/>
    <w:rsid w:val="00EB3CEC"/>
    <w:rsid w:val="00EB45F5"/>
    <w:rsid w:val="00EB59B2"/>
    <w:rsid w:val="00EB5ABB"/>
    <w:rsid w:val="00EB5DEC"/>
    <w:rsid w:val="00EB7334"/>
    <w:rsid w:val="00EC2612"/>
    <w:rsid w:val="00EC264B"/>
    <w:rsid w:val="00EC2CE6"/>
    <w:rsid w:val="00ED0032"/>
    <w:rsid w:val="00ED111E"/>
    <w:rsid w:val="00ED12B9"/>
    <w:rsid w:val="00ED1D32"/>
    <w:rsid w:val="00ED228E"/>
    <w:rsid w:val="00ED23DA"/>
    <w:rsid w:val="00ED3C5A"/>
    <w:rsid w:val="00ED5155"/>
    <w:rsid w:val="00ED586D"/>
    <w:rsid w:val="00ED6762"/>
    <w:rsid w:val="00ED6F34"/>
    <w:rsid w:val="00EE03A2"/>
    <w:rsid w:val="00EE0858"/>
    <w:rsid w:val="00EE29B9"/>
    <w:rsid w:val="00EE4A4E"/>
    <w:rsid w:val="00EE5BF0"/>
    <w:rsid w:val="00EF02E3"/>
    <w:rsid w:val="00EF3617"/>
    <w:rsid w:val="00EF4335"/>
    <w:rsid w:val="00EF7E97"/>
    <w:rsid w:val="00F004FF"/>
    <w:rsid w:val="00F02596"/>
    <w:rsid w:val="00F02AEB"/>
    <w:rsid w:val="00F02EC7"/>
    <w:rsid w:val="00F04554"/>
    <w:rsid w:val="00F051A2"/>
    <w:rsid w:val="00F06C7E"/>
    <w:rsid w:val="00F06EF3"/>
    <w:rsid w:val="00F070E5"/>
    <w:rsid w:val="00F10EE0"/>
    <w:rsid w:val="00F12AF8"/>
    <w:rsid w:val="00F12C0D"/>
    <w:rsid w:val="00F13680"/>
    <w:rsid w:val="00F1421E"/>
    <w:rsid w:val="00F14BC3"/>
    <w:rsid w:val="00F1681C"/>
    <w:rsid w:val="00F17130"/>
    <w:rsid w:val="00F21015"/>
    <w:rsid w:val="00F21D11"/>
    <w:rsid w:val="00F226FC"/>
    <w:rsid w:val="00F248DF"/>
    <w:rsid w:val="00F25BBF"/>
    <w:rsid w:val="00F25E3D"/>
    <w:rsid w:val="00F26A0D"/>
    <w:rsid w:val="00F27207"/>
    <w:rsid w:val="00F27CA9"/>
    <w:rsid w:val="00F3164D"/>
    <w:rsid w:val="00F32B61"/>
    <w:rsid w:val="00F362A5"/>
    <w:rsid w:val="00F421EF"/>
    <w:rsid w:val="00F44C78"/>
    <w:rsid w:val="00F46FA6"/>
    <w:rsid w:val="00F503D3"/>
    <w:rsid w:val="00F52B77"/>
    <w:rsid w:val="00F5312F"/>
    <w:rsid w:val="00F538A2"/>
    <w:rsid w:val="00F53B11"/>
    <w:rsid w:val="00F552D3"/>
    <w:rsid w:val="00F55EDC"/>
    <w:rsid w:val="00F57FC9"/>
    <w:rsid w:val="00F60B38"/>
    <w:rsid w:val="00F61249"/>
    <w:rsid w:val="00F619D3"/>
    <w:rsid w:val="00F63354"/>
    <w:rsid w:val="00F63739"/>
    <w:rsid w:val="00F64B24"/>
    <w:rsid w:val="00F66B3C"/>
    <w:rsid w:val="00F66C0A"/>
    <w:rsid w:val="00F67676"/>
    <w:rsid w:val="00F70295"/>
    <w:rsid w:val="00F710D4"/>
    <w:rsid w:val="00F71711"/>
    <w:rsid w:val="00F71DBA"/>
    <w:rsid w:val="00F72A51"/>
    <w:rsid w:val="00F73326"/>
    <w:rsid w:val="00F73CAE"/>
    <w:rsid w:val="00F74430"/>
    <w:rsid w:val="00F75C98"/>
    <w:rsid w:val="00F76EDC"/>
    <w:rsid w:val="00F80551"/>
    <w:rsid w:val="00F809DD"/>
    <w:rsid w:val="00F8253C"/>
    <w:rsid w:val="00F83EDC"/>
    <w:rsid w:val="00F8436E"/>
    <w:rsid w:val="00F85291"/>
    <w:rsid w:val="00F90E9A"/>
    <w:rsid w:val="00F929FB"/>
    <w:rsid w:val="00F95D63"/>
    <w:rsid w:val="00F9620C"/>
    <w:rsid w:val="00F9780A"/>
    <w:rsid w:val="00F97CD4"/>
    <w:rsid w:val="00FA0293"/>
    <w:rsid w:val="00FA0320"/>
    <w:rsid w:val="00FA03C4"/>
    <w:rsid w:val="00FA19D9"/>
    <w:rsid w:val="00FA5CFC"/>
    <w:rsid w:val="00FB2ABC"/>
    <w:rsid w:val="00FB3283"/>
    <w:rsid w:val="00FB4EB6"/>
    <w:rsid w:val="00FB684C"/>
    <w:rsid w:val="00FB6E05"/>
    <w:rsid w:val="00FB716D"/>
    <w:rsid w:val="00FC0486"/>
    <w:rsid w:val="00FC1135"/>
    <w:rsid w:val="00FC1F76"/>
    <w:rsid w:val="00FC2549"/>
    <w:rsid w:val="00FC3316"/>
    <w:rsid w:val="00FC3EE9"/>
    <w:rsid w:val="00FC73D0"/>
    <w:rsid w:val="00FC7CF9"/>
    <w:rsid w:val="00FD0AF3"/>
    <w:rsid w:val="00FD1C8A"/>
    <w:rsid w:val="00FD1E9A"/>
    <w:rsid w:val="00FD498F"/>
    <w:rsid w:val="00FD6511"/>
    <w:rsid w:val="00FD6C5E"/>
    <w:rsid w:val="00FD6E99"/>
    <w:rsid w:val="00FD6EF3"/>
    <w:rsid w:val="00FD6F97"/>
    <w:rsid w:val="00FD712F"/>
    <w:rsid w:val="00FE0ECF"/>
    <w:rsid w:val="00FE5129"/>
    <w:rsid w:val="00FE5601"/>
    <w:rsid w:val="00FE63B8"/>
    <w:rsid w:val="00FF0925"/>
    <w:rsid w:val="00FF4906"/>
    <w:rsid w:val="00FF5813"/>
    <w:rsid w:val="00FF5B00"/>
    <w:rsid w:val="00FF6A9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3275-C145-4E11-94A8-BA09F5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17CD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ind w:firstLine="4602"/>
      <w:jc w:val="center"/>
      <w:outlineLvl w:val="0"/>
    </w:pPr>
    <w:rPr>
      <w:b/>
    </w:rPr>
  </w:style>
  <w:style w:type="paragraph" w:styleId="20">
    <w:name w:val="heading 2"/>
    <w:basedOn w:val="a0"/>
    <w:next w:val="a0"/>
    <w:link w:val="21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 CYR" w:hAnsi="Arial CYR"/>
      <w:b/>
      <w:sz w:val="16"/>
      <w:lang w:val="en-US"/>
    </w:rPr>
  </w:style>
  <w:style w:type="paragraph" w:styleId="4">
    <w:name w:val="heading 4"/>
    <w:basedOn w:val="a0"/>
    <w:next w:val="a0"/>
    <w:link w:val="40"/>
    <w:qFormat/>
    <w:pPr>
      <w:keepNext/>
      <w:jc w:val="right"/>
      <w:outlineLvl w:val="3"/>
    </w:pPr>
    <w:rPr>
      <w:b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pPr>
      <w:keepNext/>
      <w:jc w:val="both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ind w:left="159" w:hanging="156"/>
      <w:outlineLvl w:val="6"/>
    </w:pPr>
    <w:rPr>
      <w:b/>
      <w:bCs/>
      <w:lang w:val="en-US"/>
    </w:rPr>
  </w:style>
  <w:style w:type="paragraph" w:styleId="8">
    <w:name w:val="heading 8"/>
    <w:basedOn w:val="a0"/>
    <w:next w:val="a0"/>
    <w:qFormat/>
    <w:pPr>
      <w:keepNext/>
      <w:ind w:left="3"/>
      <w:jc w:val="both"/>
      <w:outlineLvl w:val="7"/>
    </w:pPr>
    <w:rPr>
      <w:b/>
      <w:bCs/>
      <w:lang w:val="en-US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8C0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C318C0"/>
    <w:rPr>
      <w:b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009D2"/>
    <w:rPr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C318C0"/>
    <w:rPr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318C0"/>
    <w:rPr>
      <w:b/>
      <w:sz w:val="24"/>
      <w:szCs w:val="24"/>
      <w:lang w:val="ru-RU" w:eastAsia="ru-RU" w:bidi="ar-SA"/>
    </w:rPr>
  </w:style>
  <w:style w:type="paragraph" w:customStyle="1" w:styleId="1CharChar">
    <w:name w:val="Знак Знак Знак Знак Знак1 Знак Знак Знак Знак Char Char Знак"/>
    <w:basedOn w:val="a0"/>
    <w:rsid w:val="00C965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0"/>
    <w:link w:val="a6"/>
    <w:pPr>
      <w:ind w:firstLine="702"/>
    </w:pPr>
  </w:style>
  <w:style w:type="character" w:customStyle="1" w:styleId="a6">
    <w:name w:val="Основной текст с отступом Знак"/>
    <w:link w:val="a5"/>
    <w:locked/>
    <w:rsid w:val="00120970"/>
    <w:rPr>
      <w:sz w:val="24"/>
      <w:szCs w:val="24"/>
      <w:lang w:val="ru-RU" w:eastAsia="ru-RU" w:bidi="ar-SA"/>
    </w:rPr>
  </w:style>
  <w:style w:type="paragraph" w:styleId="a7">
    <w:name w:val="Body Text"/>
    <w:basedOn w:val="a0"/>
    <w:link w:val="a8"/>
    <w:pPr>
      <w:jc w:val="both"/>
    </w:pPr>
  </w:style>
  <w:style w:type="character" w:customStyle="1" w:styleId="a8">
    <w:name w:val="Основной текст Знак"/>
    <w:link w:val="a7"/>
    <w:rsid w:val="00C318C0"/>
    <w:rPr>
      <w:sz w:val="24"/>
      <w:szCs w:val="24"/>
      <w:lang w:val="ru-RU" w:eastAsia="ru-RU" w:bidi="ar-SA"/>
    </w:rPr>
  </w:style>
  <w:style w:type="paragraph" w:customStyle="1" w:styleId="a9">
    <w:name w:val="Îáû÷íûé"/>
    <w:pPr>
      <w:spacing w:before="60" w:after="60"/>
    </w:pPr>
    <w:rPr>
      <w:rFonts w:ascii="NTTierce" w:hAnsi="NTTierce"/>
      <w:sz w:val="24"/>
      <w:lang w:val="en-GB"/>
    </w:rPr>
  </w:style>
  <w:style w:type="paragraph" w:styleId="aa">
    <w:name w:val="footer"/>
    <w:basedOn w:val="a0"/>
    <w:link w:val="a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link w:val="aa"/>
    <w:rsid w:val="00120970"/>
    <w:rPr>
      <w:szCs w:val="24"/>
      <w:lang w:val="ru-RU" w:eastAsia="ru-RU" w:bidi="ar-SA"/>
    </w:rPr>
  </w:style>
  <w:style w:type="paragraph" w:styleId="ac">
    <w:name w:val="caption"/>
    <w:basedOn w:val="a0"/>
    <w:qFormat/>
    <w:pPr>
      <w:jc w:val="center"/>
    </w:pPr>
    <w:rPr>
      <w:rFonts w:ascii="Arial" w:hAnsi="Arial"/>
      <w:b/>
    </w:rPr>
  </w:style>
  <w:style w:type="paragraph" w:styleId="22">
    <w:name w:val="Body Text Indent 2"/>
    <w:basedOn w:val="a0"/>
    <w:link w:val="23"/>
    <w:pPr>
      <w:ind w:left="420"/>
      <w:jc w:val="both"/>
    </w:pPr>
    <w:rPr>
      <w:rFonts w:ascii="Arial" w:hAnsi="Arial"/>
      <w:b/>
    </w:rPr>
  </w:style>
  <w:style w:type="character" w:customStyle="1" w:styleId="23">
    <w:name w:val="Основной текст с отступом 2 Знак"/>
    <w:link w:val="22"/>
    <w:rsid w:val="002009D2"/>
    <w:rPr>
      <w:rFonts w:ascii="Arial" w:hAnsi="Arial"/>
      <w:b/>
      <w:sz w:val="24"/>
      <w:szCs w:val="24"/>
      <w:lang w:val="ru-RU" w:eastAsia="ru-RU" w:bidi="ar-SA"/>
    </w:rPr>
  </w:style>
  <w:style w:type="character" w:styleId="ad">
    <w:name w:val="page number"/>
    <w:basedOn w:val="a1"/>
    <w:uiPriority w:val="99"/>
  </w:style>
  <w:style w:type="paragraph" w:styleId="24">
    <w:name w:val="Body Text 2"/>
    <w:basedOn w:val="a0"/>
    <w:pPr>
      <w:jc w:val="both"/>
    </w:pPr>
    <w:rPr>
      <w:b/>
      <w:snapToGrid w:val="0"/>
    </w:rPr>
  </w:style>
  <w:style w:type="paragraph" w:styleId="ae">
    <w:name w:val="header"/>
    <w:aliases w:val="upper head"/>
    <w:basedOn w:val="a0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upper head Знак"/>
    <w:link w:val="ae"/>
    <w:uiPriority w:val="99"/>
    <w:rsid w:val="00240217"/>
    <w:rPr>
      <w:sz w:val="24"/>
      <w:szCs w:val="24"/>
    </w:rPr>
  </w:style>
  <w:style w:type="paragraph" w:styleId="af0">
    <w:name w:val="footnote text"/>
    <w:basedOn w:val="a0"/>
    <w:link w:val="af1"/>
    <w:semiHidden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C318C0"/>
    <w:rPr>
      <w:lang w:val="ru-RU" w:eastAsia="ru-RU" w:bidi="ar-SA"/>
    </w:rPr>
  </w:style>
  <w:style w:type="paragraph" w:styleId="30">
    <w:name w:val="Body Text Indent 3"/>
    <w:basedOn w:val="a0"/>
    <w:pPr>
      <w:ind w:firstLine="720"/>
      <w:jc w:val="both"/>
    </w:pPr>
  </w:style>
  <w:style w:type="paragraph" w:styleId="31">
    <w:name w:val="Body Text 3"/>
    <w:basedOn w:val="a0"/>
    <w:link w:val="32"/>
    <w:rPr>
      <w:b/>
    </w:rPr>
  </w:style>
  <w:style w:type="character" w:customStyle="1" w:styleId="32">
    <w:name w:val="Основной текст 3 Знак"/>
    <w:link w:val="31"/>
    <w:rsid w:val="00C318C0"/>
    <w:rPr>
      <w:b/>
      <w:sz w:val="24"/>
      <w:szCs w:val="24"/>
      <w:lang w:val="ru-RU" w:eastAsia="ru-RU" w:bidi="ar-SA"/>
    </w:rPr>
  </w:style>
  <w:style w:type="paragraph" w:styleId="af2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f4">
    <w:name w:val="Название"/>
    <w:basedOn w:val="a0"/>
    <w:qFormat/>
    <w:pPr>
      <w:jc w:val="center"/>
    </w:pPr>
    <w:rPr>
      <w:sz w:val="28"/>
      <w:szCs w:val="20"/>
    </w:rPr>
  </w:style>
  <w:style w:type="paragraph" w:customStyle="1" w:styleId="25">
    <w:name w:val="заголовок 2"/>
    <w:basedOn w:val="a0"/>
    <w:next w:val="a0"/>
    <w:pPr>
      <w:keepNext/>
      <w:widowControl w:val="0"/>
      <w:jc w:val="center"/>
    </w:pPr>
    <w:rPr>
      <w:b/>
      <w:szCs w:val="20"/>
      <w:lang w:eastAsia="en-US"/>
    </w:rPr>
  </w:style>
  <w:style w:type="paragraph" w:customStyle="1" w:styleId="BodyText21">
    <w:name w:val="Body Text 21"/>
    <w:basedOn w:val="a0"/>
    <w:qFormat/>
    <w:pPr>
      <w:jc w:val="both"/>
    </w:pPr>
    <w:rPr>
      <w:rFonts w:ascii="NTHelvetica/Cyrillic" w:hAnsi="NTHelvetica/Cyrillic"/>
      <w:szCs w:val="20"/>
      <w:lang w:val="en-US" w:eastAsia="en-US"/>
    </w:rPr>
  </w:style>
  <w:style w:type="paragraph" w:styleId="a">
    <w:name w:val="List Number"/>
    <w:basedOn w:val="a0"/>
    <w:rsid w:val="00120970"/>
    <w:pPr>
      <w:numPr>
        <w:numId w:val="5"/>
      </w:numPr>
    </w:pPr>
  </w:style>
  <w:style w:type="paragraph" w:customStyle="1" w:styleId="1CharChar0">
    <w:name w:val="Знак Знак Знак Знак Знак1 Знак Знак Знак Знак Char Char Знак"/>
    <w:basedOn w:val="a0"/>
    <w:rsid w:val="006F1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0"/>
    <w:unhideWhenUsed/>
    <w:rsid w:val="002009D2"/>
    <w:pPr>
      <w:jc w:val="both"/>
    </w:pPr>
    <w:rPr>
      <w:rFonts w:ascii="Verdana" w:hAnsi="Verdana"/>
      <w:color w:val="000080"/>
      <w:sz w:val="16"/>
      <w:szCs w:val="16"/>
    </w:rPr>
  </w:style>
  <w:style w:type="table" w:styleId="af6">
    <w:name w:val="Table Grid"/>
    <w:basedOn w:val="a2"/>
    <w:rsid w:val="00C9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rsid w:val="007037A0"/>
    <w:pPr>
      <w:numPr>
        <w:numId w:val="7"/>
      </w:numPr>
    </w:pPr>
  </w:style>
  <w:style w:type="paragraph" w:customStyle="1" w:styleId="210">
    <w:name w:val="Основной текст с отступом 21"/>
    <w:basedOn w:val="a0"/>
    <w:rsid w:val="00FF6A9E"/>
    <w:pPr>
      <w:spacing w:before="120" w:after="120"/>
      <w:ind w:left="851" w:hanging="851"/>
      <w:jc w:val="both"/>
    </w:pPr>
    <w:rPr>
      <w:szCs w:val="20"/>
    </w:rPr>
  </w:style>
  <w:style w:type="paragraph" w:styleId="af7">
    <w:name w:val="Block Text"/>
    <w:basedOn w:val="a0"/>
    <w:rsid w:val="00FF6A9E"/>
    <w:pPr>
      <w:ind w:left="284" w:right="284" w:firstLine="437"/>
      <w:jc w:val="both"/>
    </w:pPr>
    <w:rPr>
      <w:szCs w:val="20"/>
    </w:rPr>
  </w:style>
  <w:style w:type="character" w:styleId="af8">
    <w:name w:val="annotation reference"/>
    <w:semiHidden/>
    <w:rsid w:val="004A436A"/>
    <w:rPr>
      <w:sz w:val="16"/>
      <w:szCs w:val="16"/>
    </w:rPr>
  </w:style>
  <w:style w:type="paragraph" w:styleId="af9">
    <w:name w:val="annotation text"/>
    <w:basedOn w:val="a0"/>
    <w:semiHidden/>
    <w:rsid w:val="004A436A"/>
    <w:rPr>
      <w:sz w:val="20"/>
      <w:szCs w:val="20"/>
    </w:rPr>
  </w:style>
  <w:style w:type="paragraph" w:styleId="afa">
    <w:name w:val="annotation subject"/>
    <w:basedOn w:val="af9"/>
    <w:next w:val="af9"/>
    <w:semiHidden/>
    <w:rsid w:val="004A436A"/>
    <w:rPr>
      <w:b/>
      <w:bCs/>
    </w:rPr>
  </w:style>
  <w:style w:type="character" w:styleId="afb">
    <w:name w:val="footnote reference"/>
    <w:semiHidden/>
    <w:rsid w:val="004D1AFC"/>
    <w:rPr>
      <w:vertAlign w:val="superscript"/>
    </w:rPr>
  </w:style>
  <w:style w:type="paragraph" w:customStyle="1" w:styleId="80">
    <w:name w:val="Знак Знак8 Знак Знак"/>
    <w:basedOn w:val="a0"/>
    <w:next w:val="a"/>
    <w:rsid w:val="00AA42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uiPriority w:val="34"/>
    <w:qFormat/>
    <w:rsid w:val="00A90A95"/>
    <w:pPr>
      <w:ind w:left="708"/>
    </w:pPr>
  </w:style>
  <w:style w:type="paragraph" w:customStyle="1" w:styleId="61">
    <w:name w:val="Знак Знак6 Знак Знак Знак Знак"/>
    <w:basedOn w:val="a0"/>
    <w:rsid w:val="00280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0">
    <w:name w:val="msonormal"/>
    <w:basedOn w:val="a0"/>
    <w:rsid w:val="00E96AB7"/>
    <w:pPr>
      <w:spacing w:before="100" w:beforeAutospacing="1" w:after="100" w:afterAutospacing="1"/>
    </w:pPr>
  </w:style>
  <w:style w:type="paragraph" w:customStyle="1" w:styleId="xl65">
    <w:name w:val="xl6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E96AB7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8">
    <w:name w:val="xl78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9">
    <w:name w:val="xl7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7">
    <w:name w:val="xl87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8">
    <w:name w:val="xl88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1">
    <w:name w:val="xl9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0"/>
    <w:rsid w:val="00E96AB7"/>
    <w:pPr>
      <w:spacing w:before="100" w:beforeAutospacing="1" w:after="100" w:afterAutospacing="1"/>
    </w:pPr>
  </w:style>
  <w:style w:type="paragraph" w:customStyle="1" w:styleId="xl98">
    <w:name w:val="xl98"/>
    <w:basedOn w:val="a0"/>
    <w:rsid w:val="00E96AB7"/>
    <w:pPr>
      <w:spacing w:before="100" w:beforeAutospacing="1" w:after="100" w:afterAutospacing="1"/>
    </w:pPr>
  </w:style>
  <w:style w:type="paragraph" w:customStyle="1" w:styleId="xl99">
    <w:name w:val="xl99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E96A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E96A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E96A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0A12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0A127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0A12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0"/>
    <w:rsid w:val="000A12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0A12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0A12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d">
    <w:name w:val="Revision"/>
    <w:hidden/>
    <w:uiPriority w:val="99"/>
    <w:semiHidden/>
    <w:rsid w:val="00695E4D"/>
    <w:rPr>
      <w:sz w:val="24"/>
      <w:szCs w:val="24"/>
    </w:rPr>
  </w:style>
  <w:style w:type="paragraph" w:styleId="afe">
    <w:name w:val="Title"/>
    <w:basedOn w:val="a0"/>
    <w:link w:val="aff"/>
    <w:qFormat/>
    <w:rsid w:val="00335C16"/>
    <w:pPr>
      <w:ind w:left="709" w:hanging="709"/>
      <w:jc w:val="center"/>
    </w:pPr>
    <w:rPr>
      <w:b/>
      <w:szCs w:val="20"/>
      <w:u w:val="single"/>
    </w:rPr>
  </w:style>
  <w:style w:type="character" w:customStyle="1" w:styleId="aff">
    <w:name w:val="Заголовок Знак"/>
    <w:basedOn w:val="a1"/>
    <w:link w:val="afe"/>
    <w:rsid w:val="00335C16"/>
    <w:rPr>
      <w:b/>
      <w:sz w:val="24"/>
      <w:u w:val="single"/>
    </w:rPr>
  </w:style>
  <w:style w:type="paragraph" w:customStyle="1" w:styleId="1CharChar1">
    <w:name w:val="Знак Знак Знак Знак Знак1 Знак Знак Знак Знак Char Char Знак"/>
    <w:basedOn w:val="a0"/>
    <w:rsid w:val="00E157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nder@halyk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tender.k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AC70-B7C0-4F77-AD3A-5576071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4397</Words>
  <Characters>32290</Characters>
  <Application>Microsoft Office Word</Application>
  <DocSecurity>4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NikolaiS</dc:creator>
  <cp:keywords/>
  <cp:lastModifiedBy>Еркелдесова Шолпан</cp:lastModifiedBy>
  <cp:revision>2</cp:revision>
  <cp:lastPrinted>2019-12-10T11:56:00Z</cp:lastPrinted>
  <dcterms:created xsi:type="dcterms:W3CDTF">2021-06-04T11:14:00Z</dcterms:created>
  <dcterms:modified xsi:type="dcterms:W3CDTF">2021-06-04T11:14:00Z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