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72F" w14:textId="77777777" w:rsidR="00A852FF" w:rsidRPr="0027742A" w:rsidRDefault="00A852FF" w:rsidP="00A852FF">
      <w:pPr>
        <w:suppressAutoHyphens/>
        <w:ind w:firstLine="5220"/>
        <w:jc w:val="right"/>
        <w:rPr>
          <w:b/>
        </w:rPr>
      </w:pPr>
      <w:r w:rsidRPr="0027742A">
        <w:rPr>
          <w:b/>
        </w:rPr>
        <w:t>Утверждаю</w:t>
      </w:r>
    </w:p>
    <w:p w14:paraId="4788D275" w14:textId="64EF4FB3" w:rsidR="00A852FF" w:rsidRPr="0027742A" w:rsidRDefault="00703AB4" w:rsidP="00A852FF">
      <w:pPr>
        <w:suppressAutoHyphens/>
        <w:ind w:firstLine="5220"/>
        <w:jc w:val="right"/>
        <w:rPr>
          <w:b/>
        </w:rPr>
      </w:pPr>
      <w:r w:rsidRPr="0027742A">
        <w:rPr>
          <w:b/>
        </w:rPr>
        <w:t>П</w:t>
      </w:r>
      <w:r w:rsidR="00944CA9" w:rsidRPr="0027742A">
        <w:rPr>
          <w:b/>
        </w:rPr>
        <w:t>редседател</w:t>
      </w:r>
      <w:r w:rsidRPr="0027742A">
        <w:rPr>
          <w:b/>
        </w:rPr>
        <w:t>ь</w:t>
      </w:r>
      <w:r w:rsidR="00A852FF" w:rsidRPr="0027742A">
        <w:rPr>
          <w:b/>
        </w:rPr>
        <w:t xml:space="preserve"> тендерной комиссии</w:t>
      </w:r>
    </w:p>
    <w:p w14:paraId="66FEB5B5" w14:textId="77777777" w:rsidR="00A852FF" w:rsidRPr="0027742A" w:rsidRDefault="00A852FF" w:rsidP="00A852FF">
      <w:pPr>
        <w:suppressAutoHyphens/>
        <w:ind w:firstLine="5220"/>
        <w:jc w:val="right"/>
        <w:rPr>
          <w:b/>
        </w:rPr>
      </w:pPr>
      <w:r w:rsidRPr="0027742A">
        <w:rPr>
          <w:b/>
        </w:rPr>
        <w:t xml:space="preserve">_______________ </w:t>
      </w:r>
      <w:r w:rsidR="002E3502" w:rsidRPr="0027742A">
        <w:rPr>
          <w:b/>
        </w:rPr>
        <w:t xml:space="preserve">Салимов Е.И. </w:t>
      </w:r>
      <w:r w:rsidRPr="0027742A">
        <w:rPr>
          <w:b/>
        </w:rPr>
        <w:t xml:space="preserve"> </w:t>
      </w:r>
    </w:p>
    <w:p w14:paraId="548DCD79" w14:textId="04550AA6" w:rsidR="002E3502" w:rsidRPr="0027742A" w:rsidRDefault="00A852FF" w:rsidP="002E3502">
      <w:pPr>
        <w:suppressAutoHyphens/>
        <w:ind w:firstLine="5220"/>
        <w:jc w:val="right"/>
        <w:rPr>
          <w:b/>
        </w:rPr>
      </w:pPr>
      <w:r w:rsidRPr="0027742A">
        <w:rPr>
          <w:b/>
        </w:rPr>
        <w:t xml:space="preserve"> </w:t>
      </w:r>
      <w:r w:rsidR="00571750" w:rsidRPr="0027742A">
        <w:rPr>
          <w:b/>
        </w:rPr>
        <w:t>24</w:t>
      </w:r>
      <w:r w:rsidR="00703AB4" w:rsidRPr="0027742A">
        <w:rPr>
          <w:b/>
        </w:rPr>
        <w:t xml:space="preserve"> августа</w:t>
      </w:r>
      <w:r w:rsidR="00D31E12" w:rsidRPr="0027742A">
        <w:rPr>
          <w:b/>
        </w:rPr>
        <w:t xml:space="preserve"> 2022</w:t>
      </w:r>
      <w:r w:rsidR="002E3502" w:rsidRPr="0027742A">
        <w:rPr>
          <w:b/>
        </w:rPr>
        <w:t xml:space="preserve"> года</w:t>
      </w:r>
    </w:p>
    <w:p w14:paraId="5F108A4D" w14:textId="77777777" w:rsidR="00A852FF" w:rsidRPr="0027742A" w:rsidRDefault="00A852FF" w:rsidP="00A852FF">
      <w:pPr>
        <w:suppressAutoHyphens/>
        <w:ind w:firstLine="5220"/>
        <w:jc w:val="right"/>
        <w:rPr>
          <w:b/>
        </w:rPr>
      </w:pPr>
    </w:p>
    <w:p w14:paraId="189682AB" w14:textId="77777777" w:rsidR="00A852FF" w:rsidRPr="0027742A" w:rsidRDefault="00A852FF" w:rsidP="00A852FF">
      <w:pPr>
        <w:keepNext/>
        <w:suppressAutoHyphens/>
        <w:jc w:val="center"/>
        <w:outlineLvl w:val="4"/>
        <w:rPr>
          <w:b/>
        </w:rPr>
      </w:pPr>
      <w:r w:rsidRPr="0027742A">
        <w:rPr>
          <w:b/>
          <w:noProof/>
        </w:rPr>
        <w:drawing>
          <wp:anchor distT="0" distB="0" distL="114300" distR="114300" simplePos="0" relativeHeight="251659264" behindDoc="1" locked="0" layoutInCell="1" allowOverlap="1" wp14:anchorId="780D4997" wp14:editId="30CD2888">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F93AA" w14:textId="77777777" w:rsidR="00A852FF" w:rsidRPr="0027742A" w:rsidRDefault="00A852FF" w:rsidP="00A852FF"/>
    <w:p w14:paraId="1370CDC8" w14:textId="77777777" w:rsidR="00A852FF" w:rsidRPr="0027742A" w:rsidRDefault="00A852FF" w:rsidP="00A852FF"/>
    <w:p w14:paraId="69933025" w14:textId="77777777" w:rsidR="00A852FF" w:rsidRPr="0027742A" w:rsidRDefault="00A852FF" w:rsidP="00A852FF">
      <w:pPr>
        <w:keepNext/>
        <w:suppressAutoHyphens/>
        <w:jc w:val="center"/>
        <w:outlineLvl w:val="4"/>
        <w:rPr>
          <w:b/>
        </w:rPr>
      </w:pPr>
    </w:p>
    <w:p w14:paraId="4EAAE803" w14:textId="77777777" w:rsidR="00A852FF" w:rsidRPr="0027742A" w:rsidRDefault="00A852FF" w:rsidP="00A852FF">
      <w:pPr>
        <w:keepNext/>
        <w:suppressAutoHyphens/>
        <w:jc w:val="center"/>
        <w:outlineLvl w:val="4"/>
        <w:rPr>
          <w:b/>
        </w:rPr>
      </w:pPr>
    </w:p>
    <w:p w14:paraId="0D939C80" w14:textId="77777777" w:rsidR="00A852FF" w:rsidRPr="0027742A" w:rsidRDefault="00A852FF" w:rsidP="00A852FF">
      <w:pPr>
        <w:keepNext/>
        <w:suppressAutoHyphens/>
        <w:jc w:val="center"/>
        <w:outlineLvl w:val="4"/>
        <w:rPr>
          <w:b/>
        </w:rPr>
      </w:pPr>
    </w:p>
    <w:p w14:paraId="72E79311" w14:textId="77777777" w:rsidR="00A852FF" w:rsidRPr="0027742A" w:rsidRDefault="00A852FF" w:rsidP="00A852FF">
      <w:pPr>
        <w:keepNext/>
        <w:suppressAutoHyphens/>
        <w:jc w:val="center"/>
        <w:outlineLvl w:val="4"/>
        <w:rPr>
          <w:b/>
        </w:rPr>
      </w:pPr>
      <w:r w:rsidRPr="0027742A">
        <w:rPr>
          <w:b/>
        </w:rPr>
        <w:t>ТЕНДЕРНАЯ ДОКУМЕНТАЦИЯ</w:t>
      </w:r>
    </w:p>
    <w:p w14:paraId="3901F8B3" w14:textId="77777777" w:rsidR="00A95449" w:rsidRPr="0027742A" w:rsidRDefault="00A95449" w:rsidP="00A95449">
      <w:pPr>
        <w:jc w:val="both"/>
        <w:rPr>
          <w:color w:val="000000" w:themeColor="text1"/>
        </w:rPr>
      </w:pPr>
    </w:p>
    <w:p w14:paraId="1BAEB8E1" w14:textId="296E02EF" w:rsidR="00A852FF" w:rsidRPr="0027742A" w:rsidRDefault="008324AA" w:rsidP="00A852FF">
      <w:pPr>
        <w:pStyle w:val="af9"/>
        <w:ind w:firstLine="709"/>
        <w:jc w:val="both"/>
        <w:rPr>
          <w:color w:val="000000" w:themeColor="text1"/>
          <w:lang w:val="ru-RU"/>
        </w:rPr>
      </w:pPr>
      <w:r w:rsidRPr="0027742A">
        <w:rPr>
          <w:color w:val="000000" w:themeColor="text1"/>
        </w:rPr>
        <w:t>Головной Банк</w:t>
      </w:r>
      <w:r w:rsidR="004103C0" w:rsidRPr="0027742A">
        <w:rPr>
          <w:color w:val="000000" w:themeColor="text1"/>
        </w:rPr>
        <w:t xml:space="preserve"> </w:t>
      </w:r>
      <w:r w:rsidR="00A95449" w:rsidRPr="0027742A">
        <w:rPr>
          <w:color w:val="000000" w:themeColor="text1"/>
        </w:rPr>
        <w:t>АО «Народный Банк</w:t>
      </w:r>
      <w:r w:rsidR="003C595C" w:rsidRPr="0027742A">
        <w:rPr>
          <w:color w:val="000000" w:themeColor="text1"/>
        </w:rPr>
        <w:t xml:space="preserve"> Казахстана» (далее</w:t>
      </w:r>
      <w:r w:rsidR="004103C0" w:rsidRPr="0027742A">
        <w:rPr>
          <w:color w:val="000000" w:themeColor="text1"/>
        </w:rPr>
        <w:t>-</w:t>
      </w:r>
      <w:r w:rsidR="003C595C" w:rsidRPr="0027742A">
        <w:rPr>
          <w:color w:val="000000" w:themeColor="text1"/>
        </w:rPr>
        <w:t xml:space="preserve">Банк) </w:t>
      </w:r>
      <w:r w:rsidR="00D31E12" w:rsidRPr="0027742A">
        <w:rPr>
          <w:color w:val="000000" w:themeColor="text1"/>
          <w:lang w:val="ru-RU"/>
        </w:rPr>
        <w:t xml:space="preserve"> </w:t>
      </w:r>
      <w:r w:rsidR="000170E8" w:rsidRPr="0027742A">
        <w:rPr>
          <w:color w:val="000000" w:themeColor="text1"/>
        </w:rPr>
        <w:t xml:space="preserve"> </w:t>
      </w:r>
      <w:r w:rsidR="00571750" w:rsidRPr="0027742A">
        <w:rPr>
          <w:color w:val="000000" w:themeColor="text1"/>
          <w:lang w:val="ru-RU"/>
        </w:rPr>
        <w:t>13 сентября</w:t>
      </w:r>
      <w:r w:rsidR="00944CA9" w:rsidRPr="0027742A">
        <w:rPr>
          <w:color w:val="000000" w:themeColor="text1"/>
          <w:lang w:val="ru-RU"/>
        </w:rPr>
        <w:t xml:space="preserve"> </w:t>
      </w:r>
      <w:r w:rsidR="00D31E12" w:rsidRPr="0027742A">
        <w:rPr>
          <w:color w:val="000000" w:themeColor="text1"/>
        </w:rPr>
        <w:t>2022</w:t>
      </w:r>
      <w:r w:rsidR="00A95449" w:rsidRPr="0027742A">
        <w:rPr>
          <w:color w:val="000000" w:themeColor="text1"/>
        </w:rPr>
        <w:t xml:space="preserve"> года проводит</w:t>
      </w:r>
      <w:r w:rsidR="00A852FF" w:rsidRPr="0027742A">
        <w:t xml:space="preserve"> </w:t>
      </w:r>
      <w:r w:rsidR="00A852FF" w:rsidRPr="0027742A">
        <w:rPr>
          <w:color w:val="000000" w:themeColor="text1"/>
        </w:rPr>
        <w:t>через систему электронных торгов открытый</w:t>
      </w:r>
      <w:r w:rsidR="00A95449" w:rsidRPr="0027742A">
        <w:rPr>
          <w:color w:val="000000" w:themeColor="text1"/>
        </w:rPr>
        <w:t xml:space="preserve"> </w:t>
      </w:r>
      <w:r w:rsidR="0028176E" w:rsidRPr="0027742A">
        <w:rPr>
          <w:color w:val="000000" w:themeColor="text1"/>
          <w:lang w:val="ru-RU"/>
        </w:rPr>
        <w:t xml:space="preserve">тендер </w:t>
      </w:r>
      <w:r w:rsidR="00A95449" w:rsidRPr="0027742A">
        <w:rPr>
          <w:color w:val="000000" w:themeColor="text1"/>
        </w:rPr>
        <w:t xml:space="preserve">по </w:t>
      </w:r>
      <w:r w:rsidR="00A852FF" w:rsidRPr="0027742A">
        <w:rPr>
          <w:color w:val="000000" w:themeColor="text1"/>
          <w:lang w:val="ru-RU"/>
        </w:rPr>
        <w:t xml:space="preserve">выбору подрядчика для проведения капитального ремонта </w:t>
      </w:r>
      <w:r w:rsidR="00D31E12" w:rsidRPr="0027742A">
        <w:rPr>
          <w:color w:val="000000" w:themeColor="text1"/>
          <w:lang w:val="ru-RU"/>
        </w:rPr>
        <w:t>3 этажа</w:t>
      </w:r>
      <w:r w:rsidR="00A852FF" w:rsidRPr="0027742A">
        <w:rPr>
          <w:color w:val="000000" w:themeColor="text1"/>
          <w:lang w:val="ru-RU"/>
        </w:rPr>
        <w:t xml:space="preserve"> административного здания Головного банка, расположенного по адресу: г. Алматы, пр. Аль-Фараби, 34.</w:t>
      </w:r>
    </w:p>
    <w:p w14:paraId="18F75F04" w14:textId="77777777" w:rsidR="00996247" w:rsidRPr="0027742A" w:rsidRDefault="00A852FF" w:rsidP="0026659E">
      <w:pPr>
        <w:pStyle w:val="ab"/>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lang w:eastAsia="ja-JP"/>
        </w:rPr>
      </w:pPr>
      <w:r w:rsidRPr="0027742A">
        <w:rPr>
          <w:rFonts w:eastAsia="MS Mincho"/>
          <w:lang w:eastAsia="ja-JP"/>
        </w:rPr>
        <w:t xml:space="preserve">Сроки проведения Работ: </w:t>
      </w:r>
      <w:r w:rsidR="00D31E12" w:rsidRPr="0027742A">
        <w:rPr>
          <w:rFonts w:eastAsia="MS Mincho"/>
          <w:lang w:eastAsia="ja-JP"/>
        </w:rPr>
        <w:t>предпочтительно – не более 70</w:t>
      </w:r>
      <w:r w:rsidRPr="0027742A">
        <w:rPr>
          <w:rFonts w:eastAsia="MS Mincho"/>
          <w:lang w:eastAsia="ja-JP"/>
        </w:rPr>
        <w:t xml:space="preserve"> календарных дней с момента заключения Договора оказания услуг. Банком могут быть рассмотрены альтернативные сроки, предложенные Поставщиком, при этом Банк оставляет за собой приоритетное право по указанию сроков.</w:t>
      </w:r>
    </w:p>
    <w:p w14:paraId="6504D6AC" w14:textId="77777777" w:rsidR="00091D88" w:rsidRPr="0027742A" w:rsidRDefault="00091D88" w:rsidP="0026659E">
      <w:pPr>
        <w:pStyle w:val="ab"/>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lang w:eastAsia="ja-JP"/>
        </w:rPr>
      </w:pPr>
      <w:r w:rsidRPr="0027742A">
        <w:rPr>
          <w:rFonts w:eastAsia="MS Mincho"/>
          <w:lang w:eastAsia="ja-JP"/>
        </w:rPr>
        <w:t>Место проведения работ:</w:t>
      </w:r>
      <w:r w:rsidRPr="0027742A">
        <w:rPr>
          <w:rFonts w:eastAsia="MS Mincho"/>
          <w:b/>
          <w:lang w:eastAsia="ja-JP"/>
        </w:rPr>
        <w:t xml:space="preserve"> </w:t>
      </w:r>
      <w:r w:rsidRPr="0027742A">
        <w:rPr>
          <w:rFonts w:eastAsia="MS Mincho"/>
          <w:lang w:eastAsia="ja-JP"/>
        </w:rPr>
        <w:t>административное здание Банка, расположенное по адресу: г. Алматы, пр</w:t>
      </w:r>
      <w:r w:rsidR="00D31E12" w:rsidRPr="0027742A">
        <w:rPr>
          <w:rFonts w:eastAsia="MS Mincho"/>
          <w:lang w:eastAsia="ja-JP"/>
        </w:rPr>
        <w:t>. Аль-Фараби, 34 (3</w:t>
      </w:r>
      <w:r w:rsidRPr="0027742A">
        <w:rPr>
          <w:rFonts w:eastAsia="MS Mincho"/>
          <w:lang w:eastAsia="ja-JP"/>
        </w:rPr>
        <w:t xml:space="preserve"> этаж).</w:t>
      </w:r>
    </w:p>
    <w:p w14:paraId="05AC637F" w14:textId="77777777" w:rsidR="00A95449" w:rsidRPr="0027742A" w:rsidRDefault="00A95449" w:rsidP="00A95449">
      <w:pPr>
        <w:ind w:firstLine="702"/>
        <w:jc w:val="both"/>
        <w:rPr>
          <w:color w:val="000000" w:themeColor="text1"/>
        </w:rPr>
      </w:pPr>
      <w:r w:rsidRPr="0027742A">
        <w:rPr>
          <w:color w:val="000000" w:themeColor="text1"/>
        </w:rPr>
        <w:t>Перечень выполняемых работ</w:t>
      </w:r>
      <w:r w:rsidR="002E6F93" w:rsidRPr="0027742A">
        <w:rPr>
          <w:color w:val="000000" w:themeColor="text1"/>
        </w:rPr>
        <w:t xml:space="preserve"> (ведомость объемов работ)</w:t>
      </w:r>
      <w:r w:rsidRPr="0027742A">
        <w:rPr>
          <w:color w:val="000000" w:themeColor="text1"/>
        </w:rPr>
        <w:t xml:space="preserve"> приведен</w:t>
      </w:r>
      <w:r w:rsidR="004A7FD5" w:rsidRPr="0027742A">
        <w:rPr>
          <w:color w:val="000000" w:themeColor="text1"/>
        </w:rPr>
        <w:t>а</w:t>
      </w:r>
      <w:r w:rsidRPr="0027742A">
        <w:rPr>
          <w:color w:val="000000" w:themeColor="text1"/>
        </w:rPr>
        <w:t xml:space="preserve"> в приложении № 1 к тендерной документации. </w:t>
      </w:r>
      <w:r w:rsidR="002E6F93" w:rsidRPr="0027742A">
        <w:rPr>
          <w:color w:val="000000" w:themeColor="text1"/>
        </w:rPr>
        <w:t>П</w:t>
      </w:r>
      <w:r w:rsidRPr="0027742A">
        <w:rPr>
          <w:color w:val="000000" w:themeColor="text1"/>
        </w:rPr>
        <w:t>лан-схемы помещений и требования единой корпоративной идентификации Банка будут предоставлены потенциальным подрядчикам в электронном виде.</w:t>
      </w:r>
    </w:p>
    <w:p w14:paraId="4171BEE7" w14:textId="77777777" w:rsidR="00A95449" w:rsidRPr="0027742A" w:rsidRDefault="00091D88" w:rsidP="0025682E">
      <w:pPr>
        <w:pStyle w:val="a4"/>
        <w:tabs>
          <w:tab w:val="left" w:pos="0"/>
        </w:tabs>
        <w:ind w:left="360" w:firstLine="0"/>
        <w:jc w:val="both"/>
        <w:rPr>
          <w:color w:val="000000" w:themeColor="text1"/>
        </w:rPr>
      </w:pPr>
      <w:r w:rsidRPr="0027742A">
        <w:rPr>
          <w:color w:val="000000" w:themeColor="text1"/>
        </w:rPr>
        <w:tab/>
        <w:t>3</w:t>
      </w:r>
      <w:r w:rsidR="0025682E" w:rsidRPr="0027742A">
        <w:rPr>
          <w:color w:val="000000" w:themeColor="text1"/>
        </w:rPr>
        <w:t xml:space="preserve">. </w:t>
      </w:r>
      <w:r w:rsidR="00A95449" w:rsidRPr="0027742A">
        <w:rPr>
          <w:color w:val="000000" w:themeColor="text1"/>
        </w:rPr>
        <w:t>Условия оплаты:</w:t>
      </w:r>
    </w:p>
    <w:p w14:paraId="43B56D7F" w14:textId="77777777" w:rsidR="008526CA" w:rsidRPr="0027742A" w:rsidRDefault="004815B1" w:rsidP="0026659E">
      <w:pPr>
        <w:numPr>
          <w:ilvl w:val="0"/>
          <w:numId w:val="4"/>
        </w:numPr>
        <w:tabs>
          <w:tab w:val="left" w:pos="993"/>
        </w:tabs>
        <w:ind w:left="0" w:firstLine="720"/>
        <w:jc w:val="both"/>
      </w:pPr>
      <w:r w:rsidRPr="0027742A">
        <w:t>предоплата в</w:t>
      </w:r>
      <w:r w:rsidR="002E3502" w:rsidRPr="0027742A">
        <w:t xml:space="preserve"> размере 30% от ориентировочной стоимости Работ, с ежемесячным расчетом, с пропорциональным удержанием авансового платежа, с окончательным расчетом за фактически выполненный объем</w:t>
      </w:r>
      <w:r w:rsidR="008526CA" w:rsidRPr="0027742A">
        <w:t>;</w:t>
      </w:r>
    </w:p>
    <w:p w14:paraId="22368937" w14:textId="77777777" w:rsidR="008526CA" w:rsidRPr="0027742A" w:rsidRDefault="008526CA" w:rsidP="0026659E">
      <w:pPr>
        <w:numPr>
          <w:ilvl w:val="0"/>
          <w:numId w:val="4"/>
        </w:numPr>
        <w:tabs>
          <w:tab w:val="left" w:pos="993"/>
        </w:tabs>
        <w:ind w:left="0" w:firstLine="720"/>
        <w:jc w:val="both"/>
      </w:pPr>
      <w:r w:rsidRPr="0027742A">
        <w:t>другие альтернативные варианты по предложению потенциального подрядчика.</w:t>
      </w:r>
    </w:p>
    <w:p w14:paraId="213AC1EC" w14:textId="77777777" w:rsidR="00980826" w:rsidRPr="0027742A" w:rsidRDefault="00980826" w:rsidP="00980826">
      <w:pPr>
        <w:tabs>
          <w:tab w:val="left" w:pos="709"/>
        </w:tabs>
        <w:suppressAutoHyphens/>
        <w:jc w:val="both"/>
      </w:pPr>
      <w:r w:rsidRPr="0027742A">
        <w:tab/>
        <w:t>Оплата за выполненные работы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662E4463" w14:textId="77777777" w:rsidR="00980826" w:rsidRPr="0027742A" w:rsidRDefault="00980826" w:rsidP="00980826">
      <w:pPr>
        <w:tabs>
          <w:tab w:val="left" w:pos="993"/>
        </w:tabs>
        <w:jc w:val="both"/>
      </w:pPr>
    </w:p>
    <w:p w14:paraId="18027903" w14:textId="77777777" w:rsidR="00A852FF" w:rsidRPr="0027742A" w:rsidRDefault="00980826" w:rsidP="00A95449">
      <w:pPr>
        <w:ind w:firstLine="709"/>
        <w:jc w:val="both"/>
        <w:rPr>
          <w:color w:val="000000" w:themeColor="text1"/>
        </w:rPr>
      </w:pPr>
      <w:r w:rsidRPr="0027742A">
        <w:rPr>
          <w:color w:val="000000" w:themeColor="text1"/>
        </w:rPr>
        <w:t>4</w:t>
      </w:r>
      <w:r w:rsidR="00A852FF" w:rsidRPr="0027742A">
        <w:rPr>
          <w:color w:val="000000" w:themeColor="text1"/>
        </w:rPr>
        <w:t>. Срок действия тендерной заявки 60 календарных дней с даты проведения торгов на ЭТП.</w:t>
      </w:r>
    </w:p>
    <w:p w14:paraId="1A8AB6BE" w14:textId="6A8E6ECF" w:rsidR="006E6041" w:rsidRPr="0027742A" w:rsidRDefault="00980826" w:rsidP="00DD05FF">
      <w:pPr>
        <w:ind w:firstLine="709"/>
        <w:jc w:val="both"/>
        <w:rPr>
          <w:color w:val="000000" w:themeColor="text1"/>
          <w:u w:val="single"/>
        </w:rPr>
      </w:pPr>
      <w:r w:rsidRPr="0027742A">
        <w:rPr>
          <w:color w:val="000000" w:themeColor="text1"/>
          <w:u w:val="single"/>
        </w:rPr>
        <w:t>5</w:t>
      </w:r>
      <w:r w:rsidR="004A7FD5" w:rsidRPr="0027742A">
        <w:rPr>
          <w:color w:val="000000" w:themeColor="text1"/>
          <w:u w:val="single"/>
        </w:rPr>
        <w:t>. Обязательные требования:</w:t>
      </w:r>
    </w:p>
    <w:p w14:paraId="32296912" w14:textId="564055C0" w:rsidR="006E6041" w:rsidRPr="0027742A" w:rsidRDefault="006E6041" w:rsidP="00DD05FF">
      <w:pPr>
        <w:pStyle w:val="ab"/>
        <w:numPr>
          <w:ilvl w:val="0"/>
          <w:numId w:val="4"/>
        </w:numPr>
        <w:tabs>
          <w:tab w:val="left" w:pos="993"/>
        </w:tabs>
        <w:ind w:left="0" w:firstLine="709"/>
        <w:jc w:val="both"/>
      </w:pPr>
      <w:r w:rsidRPr="0027742A">
        <w:t xml:space="preserve">Профессиональная компетенция и опыт работы по оказанию аналогичного вида услуг не менее - </w:t>
      </w:r>
      <w:r w:rsidR="0047648F" w:rsidRPr="0027742A">
        <w:t>3</w:t>
      </w:r>
      <w:r w:rsidRPr="0027742A">
        <w:t xml:space="preserve"> (</w:t>
      </w:r>
      <w:r w:rsidR="0047648F" w:rsidRPr="0027742A">
        <w:t>трех</w:t>
      </w:r>
      <w:r w:rsidRPr="0027742A">
        <w:t>) лет (подтверждается документально путем приложения подтверждающих документов на Тендер,</w:t>
      </w:r>
      <w:r w:rsidR="0027742A" w:rsidRPr="0027742A">
        <w:t xml:space="preserve"> в количестве не менее, чем по 3</w:t>
      </w:r>
      <w:r w:rsidRPr="0027742A">
        <w:t xml:space="preserve"> объектам). </w:t>
      </w:r>
    </w:p>
    <w:p w14:paraId="79B09B0C" w14:textId="77777777" w:rsidR="006E6041" w:rsidRPr="0027742A" w:rsidRDefault="006E6041" w:rsidP="00DD05FF">
      <w:pPr>
        <w:pStyle w:val="ab"/>
        <w:numPr>
          <w:ilvl w:val="0"/>
          <w:numId w:val="4"/>
        </w:numPr>
        <w:tabs>
          <w:tab w:val="left" w:pos="993"/>
        </w:tabs>
        <w:ind w:left="0" w:firstLine="709"/>
        <w:jc w:val="both"/>
      </w:pPr>
      <w:r w:rsidRPr="0027742A">
        <w:t>Заказчик вправе запросить визуальный осмотр объектов на предмет оценки проведенных Поставщиком аналогичного вида работ.</w:t>
      </w:r>
    </w:p>
    <w:p w14:paraId="2FD0423F" w14:textId="555923A3" w:rsidR="006E6041" w:rsidRPr="0027742A" w:rsidRDefault="006E6041" w:rsidP="00DD05FF">
      <w:pPr>
        <w:pStyle w:val="ab"/>
        <w:numPr>
          <w:ilvl w:val="0"/>
          <w:numId w:val="4"/>
        </w:numPr>
        <w:tabs>
          <w:tab w:val="left" w:pos="993"/>
        </w:tabs>
        <w:ind w:left="0" w:firstLine="709"/>
        <w:jc w:val="both"/>
      </w:pPr>
      <w:r w:rsidRPr="0027742A">
        <w:t>Предоставление детального описания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14:paraId="1FC526DF" w14:textId="77777777" w:rsidR="00267232" w:rsidRPr="0027742A" w:rsidRDefault="00267232" w:rsidP="00DD05FF">
      <w:pPr>
        <w:pStyle w:val="ab"/>
        <w:numPr>
          <w:ilvl w:val="0"/>
          <w:numId w:val="4"/>
        </w:numPr>
        <w:tabs>
          <w:tab w:val="left" w:pos="993"/>
        </w:tabs>
        <w:ind w:left="0" w:firstLine="709"/>
        <w:jc w:val="both"/>
      </w:pPr>
      <w:r w:rsidRPr="0027742A">
        <w:t>Наличие действующей лицензии на строительно-монтажные работы (подтверждается документально путем приложения подтверждающих документов на Тендер).</w:t>
      </w:r>
    </w:p>
    <w:p w14:paraId="2D2D1D93" w14:textId="77777777" w:rsidR="00267232" w:rsidRPr="0027742A" w:rsidRDefault="00267232" w:rsidP="00DD05FF">
      <w:pPr>
        <w:pStyle w:val="ab"/>
        <w:numPr>
          <w:ilvl w:val="0"/>
          <w:numId w:val="4"/>
        </w:numPr>
        <w:tabs>
          <w:tab w:val="left" w:pos="993"/>
        </w:tabs>
        <w:ind w:left="0" w:firstLine="709"/>
        <w:jc w:val="both"/>
      </w:pPr>
      <w:r w:rsidRPr="0027742A">
        <w:t>Наличие действующей лицензии на электромонтажные работы (подтверждается документально путем приложения подтверждающих документов на Тендер).</w:t>
      </w:r>
    </w:p>
    <w:p w14:paraId="0AB26417" w14:textId="77777777" w:rsidR="00267232" w:rsidRPr="0027742A" w:rsidRDefault="00267232" w:rsidP="00DD05FF">
      <w:pPr>
        <w:pStyle w:val="ab"/>
        <w:numPr>
          <w:ilvl w:val="0"/>
          <w:numId w:val="4"/>
        </w:numPr>
        <w:tabs>
          <w:tab w:val="left" w:pos="993"/>
        </w:tabs>
        <w:ind w:left="0" w:firstLine="709"/>
        <w:jc w:val="both"/>
      </w:pPr>
      <w:r w:rsidRPr="0027742A">
        <w:t>Территориальная принадлежность Поставщика: г. Алматы, Алматинская обл. (наличие офиса, базы и работников).</w:t>
      </w:r>
    </w:p>
    <w:p w14:paraId="0E15F367" w14:textId="3A7AD516" w:rsidR="00267232" w:rsidRPr="0027742A" w:rsidRDefault="00267232" w:rsidP="00DD05FF">
      <w:pPr>
        <w:pStyle w:val="ab"/>
        <w:numPr>
          <w:ilvl w:val="0"/>
          <w:numId w:val="4"/>
        </w:numPr>
        <w:tabs>
          <w:tab w:val="left" w:pos="993"/>
        </w:tabs>
        <w:ind w:left="0" w:firstLine="709"/>
        <w:jc w:val="both"/>
      </w:pPr>
      <w:r w:rsidRPr="0027742A">
        <w:lastRenderedPageBreak/>
        <w:t>Гарантия на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 производится Поставщиком за свой счет.</w:t>
      </w:r>
    </w:p>
    <w:p w14:paraId="2839801F" w14:textId="77777777" w:rsidR="00267232" w:rsidRPr="0027742A" w:rsidRDefault="00267232" w:rsidP="00DD05FF">
      <w:pPr>
        <w:pStyle w:val="ab"/>
        <w:numPr>
          <w:ilvl w:val="0"/>
          <w:numId w:val="4"/>
        </w:numPr>
        <w:tabs>
          <w:tab w:val="left" w:pos="993"/>
        </w:tabs>
        <w:ind w:left="0" w:firstLine="709"/>
        <w:jc w:val="both"/>
      </w:pPr>
      <w:r w:rsidRPr="0027742A">
        <w:t>Иметь необходимое оборудование и материалы для проведения Работ, которые должно быть исключительно высококачественного производства (подтверждается документально путем приложения подтверждающих документов на Тендер или физически с выездом представителя от Банка).</w:t>
      </w:r>
    </w:p>
    <w:p w14:paraId="4595DCE5" w14:textId="77777777" w:rsidR="00267232" w:rsidRPr="0027742A" w:rsidRDefault="00267232" w:rsidP="00DD05FF">
      <w:pPr>
        <w:pStyle w:val="ab"/>
        <w:numPr>
          <w:ilvl w:val="0"/>
          <w:numId w:val="4"/>
        </w:numPr>
        <w:tabs>
          <w:tab w:val="left" w:pos="993"/>
        </w:tabs>
        <w:ind w:left="0" w:firstLine="709"/>
        <w:jc w:val="both"/>
      </w:pPr>
      <w:r w:rsidRPr="0027742A">
        <w:t>Гарантия на реконструкцию светильников – 5 лет (выход светильника из строя, снижение светового потока более 3% в год или изменение цветовой температуры более 300К в течении гарантийного срока) со дня подписания Акта выполненных работ в полном объеме;</w:t>
      </w:r>
    </w:p>
    <w:p w14:paraId="21481FE0" w14:textId="77777777" w:rsidR="00267232" w:rsidRPr="0027742A" w:rsidRDefault="00267232" w:rsidP="00DD05FF">
      <w:pPr>
        <w:pStyle w:val="ab"/>
        <w:numPr>
          <w:ilvl w:val="0"/>
          <w:numId w:val="4"/>
        </w:numPr>
        <w:tabs>
          <w:tab w:val="left" w:pos="993"/>
        </w:tabs>
        <w:ind w:left="0" w:firstLine="709"/>
        <w:jc w:val="both"/>
      </w:pPr>
      <w:r w:rsidRPr="0027742A">
        <w:t>Гарантия на выполнение остальных Работ – не менее 2 лет со дня подписания Акта выполненных работ в полном объеме;</w:t>
      </w:r>
    </w:p>
    <w:p w14:paraId="66FB9051" w14:textId="77777777" w:rsidR="00267232" w:rsidRPr="0027742A" w:rsidRDefault="00267232" w:rsidP="00DD05FF">
      <w:pPr>
        <w:pStyle w:val="ab"/>
        <w:numPr>
          <w:ilvl w:val="0"/>
          <w:numId w:val="4"/>
        </w:numPr>
        <w:tabs>
          <w:tab w:val="left" w:pos="993"/>
        </w:tabs>
        <w:ind w:left="0" w:firstLine="709"/>
        <w:jc w:val="both"/>
      </w:pPr>
      <w:r w:rsidRPr="0027742A">
        <w:t>В течение гарантийного срока Поставщик (Подрядчик) обязуется устранить все выявленные недостатки, поломки и другие дефекты за свой счет.</w:t>
      </w:r>
    </w:p>
    <w:p w14:paraId="2F58E6AF" w14:textId="561A7BE3" w:rsidR="00267232" w:rsidRPr="0027742A" w:rsidRDefault="00267232" w:rsidP="00DD05FF">
      <w:pPr>
        <w:pStyle w:val="ab"/>
        <w:numPr>
          <w:ilvl w:val="0"/>
          <w:numId w:val="4"/>
        </w:numPr>
        <w:tabs>
          <w:tab w:val="left" w:pos="993"/>
        </w:tabs>
        <w:ind w:left="0" w:firstLine="709"/>
        <w:jc w:val="both"/>
      </w:pPr>
      <w:r w:rsidRPr="0027742A">
        <w:t xml:space="preserve">Гарантия на ежедневную генеральную уборку (по запросу </w:t>
      </w:r>
      <w:r w:rsidR="00E33023" w:rsidRPr="0027742A">
        <w:t>З</w:t>
      </w:r>
      <w:r w:rsidRPr="0027742A">
        <w:t>аказчика) помещений по окончанию Работ. Вынос, уничтожение и сбор мусора производится Поставщиком за свой счет</w:t>
      </w:r>
      <w:r w:rsidR="00160BEE" w:rsidRPr="0027742A">
        <w:t>.</w:t>
      </w:r>
    </w:p>
    <w:p w14:paraId="3098B493" w14:textId="77777777" w:rsidR="00160BEE" w:rsidRPr="0027742A" w:rsidRDefault="00160BEE" w:rsidP="00DD05FF">
      <w:pPr>
        <w:pStyle w:val="ab"/>
        <w:numPr>
          <w:ilvl w:val="0"/>
          <w:numId w:val="4"/>
        </w:numPr>
        <w:tabs>
          <w:tab w:val="left" w:pos="993"/>
        </w:tabs>
        <w:ind w:left="0" w:firstLine="709"/>
        <w:jc w:val="both"/>
      </w:pPr>
      <w:r w:rsidRPr="0027742A">
        <w:t>Наличие необходимых финансовых, материальных и трудовых ресурсов для исполнения обязательств в соответствии с Договором.</w:t>
      </w:r>
    </w:p>
    <w:p w14:paraId="41F7B023" w14:textId="77777777" w:rsidR="00160BEE" w:rsidRPr="0027742A" w:rsidRDefault="00160BEE" w:rsidP="00DD05FF">
      <w:pPr>
        <w:pStyle w:val="ab"/>
        <w:numPr>
          <w:ilvl w:val="0"/>
          <w:numId w:val="4"/>
        </w:numPr>
        <w:tabs>
          <w:tab w:val="left" w:pos="993"/>
        </w:tabs>
        <w:ind w:left="0" w:firstLine="709"/>
        <w:jc w:val="both"/>
      </w:pPr>
      <w:r w:rsidRPr="0027742A">
        <w:t>Передача на исполнение субподрядчикам части Работ производится только с письменного согласия Заказчика при этом объем передаваемых в субподряд Работ не должен в совокупности превышать 40% стоимости всех подрядных Работ.</w:t>
      </w:r>
    </w:p>
    <w:p w14:paraId="1A884BEC" w14:textId="77777777" w:rsidR="00160BEE" w:rsidRPr="0027742A" w:rsidRDefault="00160BEE" w:rsidP="00DD05FF">
      <w:pPr>
        <w:pStyle w:val="ab"/>
        <w:numPr>
          <w:ilvl w:val="0"/>
          <w:numId w:val="4"/>
        </w:numPr>
        <w:tabs>
          <w:tab w:val="left" w:pos="993"/>
        </w:tabs>
        <w:ind w:left="0" w:firstLine="709"/>
        <w:jc w:val="both"/>
      </w:pPr>
      <w:r w:rsidRPr="0027742A">
        <w:t>Строгое соответствие применяемых отделочных материалов фирменному стилю Банка (подлежит согласованию в каждом конкретном случае).</w:t>
      </w:r>
    </w:p>
    <w:p w14:paraId="08F707D5" w14:textId="77777777" w:rsidR="00160BEE" w:rsidRPr="0027742A" w:rsidRDefault="00160BEE" w:rsidP="00DD05FF">
      <w:pPr>
        <w:pStyle w:val="ab"/>
        <w:numPr>
          <w:ilvl w:val="0"/>
          <w:numId w:val="4"/>
        </w:numPr>
        <w:tabs>
          <w:tab w:val="left" w:pos="993"/>
        </w:tabs>
        <w:ind w:left="0" w:firstLine="709"/>
        <w:jc w:val="both"/>
      </w:pPr>
      <w:r w:rsidRPr="0027742A">
        <w:t>Строгое соблюдение Графика производства Работ, утвержденного Заказчиком.</w:t>
      </w:r>
    </w:p>
    <w:p w14:paraId="3FC527E6" w14:textId="77777777" w:rsidR="00160BEE" w:rsidRPr="0027742A" w:rsidRDefault="00160BEE" w:rsidP="00DD05FF">
      <w:pPr>
        <w:pStyle w:val="ab"/>
        <w:numPr>
          <w:ilvl w:val="0"/>
          <w:numId w:val="4"/>
        </w:numPr>
        <w:tabs>
          <w:tab w:val="left" w:pos="993"/>
        </w:tabs>
        <w:ind w:left="0" w:firstLine="709"/>
        <w:jc w:val="both"/>
      </w:pPr>
      <w:r w:rsidRPr="0027742A">
        <w:t>Все работы должны быть выполнены в строгом соответствии с национальными стандартами РК по строительству, промышленной безопасности и электробезопасности.</w:t>
      </w:r>
    </w:p>
    <w:p w14:paraId="3AAC7792" w14:textId="77777777" w:rsidR="00160BEE" w:rsidRPr="0027742A" w:rsidRDefault="00160BEE" w:rsidP="00DD05FF">
      <w:pPr>
        <w:pStyle w:val="ab"/>
        <w:numPr>
          <w:ilvl w:val="0"/>
          <w:numId w:val="4"/>
        </w:numPr>
        <w:tabs>
          <w:tab w:val="left" w:pos="993"/>
        </w:tabs>
        <w:ind w:left="0" w:firstLine="709"/>
        <w:jc w:val="both"/>
      </w:pPr>
      <w:r w:rsidRPr="0027742A">
        <w:t>По запросу Заказчика представить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14:paraId="4ADADF5C" w14:textId="10015930" w:rsidR="00160BEE" w:rsidRPr="0027742A" w:rsidRDefault="00160BEE" w:rsidP="00DD05FF">
      <w:pPr>
        <w:pStyle w:val="ab"/>
        <w:numPr>
          <w:ilvl w:val="0"/>
          <w:numId w:val="4"/>
        </w:numPr>
        <w:tabs>
          <w:tab w:val="left" w:pos="993"/>
        </w:tabs>
        <w:ind w:left="0" w:firstLine="709"/>
        <w:jc w:val="both"/>
      </w:pPr>
      <w:r w:rsidRPr="0027742A">
        <w:t xml:space="preserve">Итоговые (контрольные) замеры Поставщиком (Подрядчиком) производятся исключительно в выходной и/или праздничный день, совместно с представителями Заказчика, и подлежат утверждению. В случае увеличения объема работ уже в процессе их проведения, после подписания </w:t>
      </w:r>
      <w:r w:rsidR="00944CA9" w:rsidRPr="0027742A">
        <w:t>Договора, риски</w:t>
      </w:r>
      <w:r w:rsidRPr="0027742A">
        <w:t xml:space="preserve"> удорожания их стоимости несет Поставщик (Подрядчик). </w:t>
      </w:r>
    </w:p>
    <w:p w14:paraId="27B11026" w14:textId="77777777" w:rsidR="00160BEE" w:rsidRPr="0027742A" w:rsidRDefault="00160BEE" w:rsidP="00DD05FF">
      <w:pPr>
        <w:pStyle w:val="ab"/>
        <w:numPr>
          <w:ilvl w:val="0"/>
          <w:numId w:val="4"/>
        </w:numPr>
        <w:tabs>
          <w:tab w:val="left" w:pos="993"/>
        </w:tabs>
        <w:ind w:left="0" w:firstLine="709"/>
        <w:jc w:val="both"/>
      </w:pPr>
      <w:r w:rsidRPr="0027742A">
        <w:t>Отсутствие претензий со стороны АО «Народный Банк Казахстана» по ранее заключенным Договорам.</w:t>
      </w:r>
    </w:p>
    <w:p w14:paraId="017F7B77" w14:textId="77777777" w:rsidR="00160BEE" w:rsidRPr="0027742A" w:rsidRDefault="00160BEE" w:rsidP="00DD05FF">
      <w:pPr>
        <w:pStyle w:val="ab"/>
        <w:numPr>
          <w:ilvl w:val="0"/>
          <w:numId w:val="4"/>
        </w:numPr>
        <w:tabs>
          <w:tab w:val="left" w:pos="993"/>
        </w:tabs>
        <w:ind w:left="0" w:firstLine="709"/>
        <w:jc w:val="both"/>
      </w:pPr>
      <w:r w:rsidRPr="0027742A">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0EE85A53" w14:textId="77777777" w:rsidR="00160BEE" w:rsidRPr="0027742A" w:rsidRDefault="00160BEE" w:rsidP="00DD05FF">
      <w:pPr>
        <w:pStyle w:val="ab"/>
        <w:numPr>
          <w:ilvl w:val="0"/>
          <w:numId w:val="4"/>
        </w:numPr>
        <w:tabs>
          <w:tab w:val="left" w:pos="993"/>
        </w:tabs>
        <w:ind w:left="0" w:firstLine="709"/>
        <w:jc w:val="both"/>
      </w:pPr>
      <w:r w:rsidRPr="0027742A">
        <w:t>Выполнение своих обязательств по уплате налогов и других обязательных платежей в бюджет на момент подачи заявки на участие в тендере и на момент заключения Договора.</w:t>
      </w:r>
    </w:p>
    <w:p w14:paraId="14C7D2AD" w14:textId="77777777" w:rsidR="00160BEE" w:rsidRPr="0027742A" w:rsidRDefault="00160BEE" w:rsidP="00DD05FF">
      <w:pPr>
        <w:pStyle w:val="ab"/>
        <w:numPr>
          <w:ilvl w:val="0"/>
          <w:numId w:val="4"/>
        </w:numPr>
        <w:tabs>
          <w:tab w:val="left" w:pos="993"/>
        </w:tabs>
        <w:ind w:left="0" w:firstLine="709"/>
        <w:jc w:val="both"/>
      </w:pPr>
      <w:r w:rsidRPr="0027742A">
        <w:t>Предоставление согласия субъекта кредитной истории на выдачу кредитного отчета получателю кредитного отчета и согласия на сбор и обработку персональных данных в соответствии с прилагаемыми формами.</w:t>
      </w:r>
    </w:p>
    <w:p w14:paraId="379D389A" w14:textId="5BB94187" w:rsidR="00160BEE" w:rsidRPr="0027742A" w:rsidRDefault="00C059D7" w:rsidP="00DD05FF">
      <w:pPr>
        <w:pStyle w:val="ab"/>
        <w:numPr>
          <w:ilvl w:val="0"/>
          <w:numId w:val="4"/>
        </w:numPr>
        <w:tabs>
          <w:tab w:val="left" w:pos="993"/>
        </w:tabs>
        <w:ind w:left="0" w:firstLine="709"/>
        <w:jc w:val="both"/>
      </w:pPr>
      <w:r w:rsidRPr="0027742A">
        <w:t>обязательный охват лота – 100%;</w:t>
      </w:r>
    </w:p>
    <w:p w14:paraId="0369C2E0" w14:textId="6F48DC33" w:rsidR="00DD05FF" w:rsidRPr="0027742A" w:rsidRDefault="00C059D7" w:rsidP="00C059D7">
      <w:pPr>
        <w:pStyle w:val="ab"/>
        <w:numPr>
          <w:ilvl w:val="0"/>
          <w:numId w:val="4"/>
        </w:numPr>
        <w:tabs>
          <w:tab w:val="left" w:pos="993"/>
        </w:tabs>
        <w:ind w:left="0" w:firstLine="709"/>
        <w:jc w:val="both"/>
      </w:pPr>
      <w:r w:rsidRPr="0027742A">
        <w:t>д</w:t>
      </w:r>
      <w:r w:rsidR="00914BA0" w:rsidRPr="0027742A">
        <w:t>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14:paraId="75931A10" w14:textId="77777777" w:rsidR="00160BEE" w:rsidRPr="0027742A"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rPr>
      </w:pPr>
      <w:r w:rsidRPr="0027742A">
        <w:rPr>
          <w:b/>
        </w:rPr>
        <w:t>Предпочтительные требования:</w:t>
      </w:r>
    </w:p>
    <w:p w14:paraId="275BDE9C" w14:textId="77777777" w:rsidR="00160BEE" w:rsidRPr="0027742A" w:rsidRDefault="00160BEE" w:rsidP="00160BE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7742A">
        <w:t>Наличие опыта работы с корпоративными клиентами и банками (подтверждается документально путем приложения подтверждающих документов на Тендер).</w:t>
      </w:r>
    </w:p>
    <w:p w14:paraId="0A77D7D3" w14:textId="4B98CF50" w:rsidR="00160BEE" w:rsidRPr="0027742A" w:rsidRDefault="00160BEE" w:rsidP="00160BE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7742A">
        <w:lastRenderedPageBreak/>
        <w:t xml:space="preserve">Предоставление рекомендательных писем/отзывов за последние </w:t>
      </w:r>
      <w:r w:rsidR="0047648F" w:rsidRPr="0027742A">
        <w:t>3 года</w:t>
      </w:r>
      <w:r w:rsidRPr="0027742A">
        <w:t xml:space="preserve"> (подтверждается документально путем приложения подтверждающих документов на Тендер).</w:t>
      </w:r>
    </w:p>
    <w:p w14:paraId="5AC49271" w14:textId="77777777" w:rsidR="00DD05FF" w:rsidRPr="0027742A" w:rsidRDefault="00DD05FF" w:rsidP="00DD05FF">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69"/>
        <w:jc w:val="both"/>
      </w:pPr>
    </w:p>
    <w:p w14:paraId="329F6244" w14:textId="77777777" w:rsidR="00160BEE" w:rsidRPr="0027742A"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rPr>
      </w:pPr>
      <w:r w:rsidRPr="0027742A">
        <w:rPr>
          <w:b/>
        </w:rPr>
        <w:t>Требования к персоналу поставщика услуг:</w:t>
      </w:r>
    </w:p>
    <w:p w14:paraId="34CE0F9C" w14:textId="3770A808" w:rsidR="00DD05FF" w:rsidRPr="0027742A" w:rsidRDefault="00160BEE" w:rsidP="00DD05FF">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7742A">
        <w:t>Поставщик услуг обеспечивает свой обслуживающий персонал собственным инструментом, оборудованием, приборами, инвентарем, специальной одеждой и другими необходимыми средствами для оказания данных услуг. Ответственность за безопасность проведения работ несет Поставщик.</w:t>
      </w:r>
    </w:p>
    <w:p w14:paraId="0D3EEE07" w14:textId="77777777" w:rsidR="00DD05FF" w:rsidRPr="0027742A" w:rsidRDefault="00DD05FF" w:rsidP="00160BEE">
      <w:pPr>
        <w:tabs>
          <w:tab w:val="left" w:pos="993"/>
          <w:tab w:val="right" w:pos="9355"/>
        </w:tabs>
        <w:ind w:firstLine="709"/>
        <w:rPr>
          <w:b/>
        </w:rPr>
      </w:pPr>
    </w:p>
    <w:p w14:paraId="634F9EA3" w14:textId="20057AA6" w:rsidR="00160BEE" w:rsidRPr="0027742A" w:rsidRDefault="00160BEE" w:rsidP="00160BEE">
      <w:pPr>
        <w:tabs>
          <w:tab w:val="left" w:pos="993"/>
          <w:tab w:val="right" w:pos="9355"/>
        </w:tabs>
        <w:ind w:firstLine="709"/>
        <w:rPr>
          <w:b/>
        </w:rPr>
      </w:pPr>
      <w:r w:rsidRPr="0027742A">
        <w:rPr>
          <w:b/>
        </w:rPr>
        <w:t>Порядок пребывания на объекте:</w:t>
      </w:r>
    </w:p>
    <w:p w14:paraId="0085B7D9" w14:textId="77777777" w:rsidR="00160BEE" w:rsidRPr="0027742A" w:rsidRDefault="00160BEE" w:rsidP="00160BEE">
      <w:pPr>
        <w:numPr>
          <w:ilvl w:val="0"/>
          <w:numId w:val="8"/>
        </w:numPr>
        <w:tabs>
          <w:tab w:val="left" w:pos="851"/>
          <w:tab w:val="left" w:pos="993"/>
          <w:tab w:val="right" w:pos="9355"/>
        </w:tabs>
        <w:ind w:left="0" w:firstLine="709"/>
        <w:jc w:val="both"/>
      </w:pPr>
      <w:r w:rsidRPr="0027742A">
        <w:t>Поставщик предоставляет Банку списки специалистов, назначенных для оказания услуг, контактные телефоны, копии удостоверения личности. Доступ специалистов в здание Банка будет предоставлен после проверки СБ по базам. В случае получения заключения от СБ со сведениями негативного характера, специалистам будет отказано в доступе к зданию Банка.</w:t>
      </w:r>
    </w:p>
    <w:p w14:paraId="24EAB123" w14:textId="77EB0E26" w:rsidR="00160BEE" w:rsidRPr="0027742A" w:rsidRDefault="00160BEE" w:rsidP="00160BEE">
      <w:pPr>
        <w:numPr>
          <w:ilvl w:val="0"/>
          <w:numId w:val="8"/>
        </w:numPr>
        <w:tabs>
          <w:tab w:val="left" w:pos="851"/>
          <w:tab w:val="left" w:pos="993"/>
          <w:tab w:val="right" w:pos="9355"/>
        </w:tabs>
        <w:ind w:left="0" w:firstLine="709"/>
        <w:jc w:val="both"/>
      </w:pPr>
      <w:r w:rsidRPr="0027742A">
        <w:t>Поставщик обязан соблюдать внутриобъектный режим, правила техники безопасности, правила противопожарной безопасности, а также правила трудового внутреннего распорядка, действующего на территории объекта.</w:t>
      </w:r>
    </w:p>
    <w:p w14:paraId="0F8AC071" w14:textId="77777777" w:rsidR="00DD05FF" w:rsidRPr="0027742A" w:rsidRDefault="00DD05FF" w:rsidP="00DD05FF">
      <w:pPr>
        <w:tabs>
          <w:tab w:val="left" w:pos="851"/>
          <w:tab w:val="left" w:pos="993"/>
          <w:tab w:val="right" w:pos="9355"/>
        </w:tabs>
        <w:ind w:left="709"/>
        <w:jc w:val="both"/>
      </w:pPr>
    </w:p>
    <w:p w14:paraId="5A9A531F" w14:textId="77777777" w:rsidR="00160BEE" w:rsidRPr="0027742A" w:rsidRDefault="00160BEE" w:rsidP="00160BEE">
      <w:pPr>
        <w:tabs>
          <w:tab w:val="left" w:pos="993"/>
          <w:tab w:val="right" w:pos="9355"/>
        </w:tabs>
        <w:ind w:firstLine="709"/>
        <w:rPr>
          <w:b/>
        </w:rPr>
      </w:pPr>
      <w:r w:rsidRPr="0027742A">
        <w:rPr>
          <w:b/>
        </w:rPr>
        <w:t>Техника безопасности и охрана окружающей среды:</w:t>
      </w:r>
    </w:p>
    <w:p w14:paraId="6D73B592" w14:textId="77777777" w:rsidR="00160BEE" w:rsidRPr="0027742A"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pPr>
      <w:r w:rsidRPr="0027742A">
        <w:t>Ответственность за безопасность проведения работ несет Поставщик;</w:t>
      </w:r>
    </w:p>
    <w:p w14:paraId="0B099A61" w14:textId="77777777" w:rsidR="00160BEE" w:rsidRPr="0027742A"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7742A">
        <w:t>При производстве ремонтно-монтажных работ должны соблюдаться требования СН РК 1.03-05-2011 «Охрана труда и техника безопасности в строительстве» и Постановления Правительства РК от 17.11.2010 №1202 Технический регламент «Требования к безопасности зданий и сооружений, строительных материалов и изделий»;</w:t>
      </w:r>
    </w:p>
    <w:p w14:paraId="0A7423EE" w14:textId="77777777" w:rsidR="00160BEE" w:rsidRPr="0027742A"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7742A">
        <w:t>Пожарная безопасность на участках работ и рабочих местах должна обеспечиваться согласно Постановлению Правительства РК от 09.10.2014 г. №1077 «Правила пожарной безопасности»;</w:t>
      </w:r>
    </w:p>
    <w:p w14:paraId="249306C7" w14:textId="77777777" w:rsidR="00160BEE" w:rsidRPr="0027742A" w:rsidRDefault="00160BEE" w:rsidP="00160BEE">
      <w:pPr>
        <w:pStyle w:val="af9"/>
        <w:ind w:firstLine="709"/>
        <w:jc w:val="both"/>
        <w:rPr>
          <w:lang w:val="ru-RU"/>
        </w:rPr>
      </w:pPr>
      <w:r w:rsidRPr="0027742A">
        <w:rPr>
          <w:lang w:val="ru-RU"/>
        </w:rPr>
        <w:t>Э</w:t>
      </w:r>
      <w:r w:rsidRPr="0027742A">
        <w:t>лектробезопасность на участках работ и рабочих местах должна обеспечиваться согласно требовани</w:t>
      </w:r>
      <w:r w:rsidRPr="0027742A">
        <w:rPr>
          <w:lang w:val="ru-RU"/>
        </w:rPr>
        <w:t>ю</w:t>
      </w:r>
      <w:r w:rsidRPr="0027742A">
        <w:t xml:space="preserve"> Закона РК от 09.07.2004 г.</w:t>
      </w:r>
      <w:r w:rsidRPr="0027742A">
        <w:rPr>
          <w:lang w:val="ru-RU"/>
        </w:rPr>
        <w:t xml:space="preserve"> №588-</w:t>
      </w:r>
      <w:r w:rsidRPr="0027742A">
        <w:rPr>
          <w:lang w:val="en-US"/>
        </w:rPr>
        <w:t>II</w:t>
      </w:r>
      <w:r w:rsidRPr="0027742A">
        <w:t xml:space="preserve"> «Об электроэнергетике»</w:t>
      </w:r>
      <w:r w:rsidRPr="0027742A">
        <w:rPr>
          <w:lang w:val="ru-RU"/>
        </w:rPr>
        <w:t xml:space="preserve"> и приказу Министра энергетики РК от 30.03.2015 г. №246 </w:t>
      </w:r>
      <w:r w:rsidRPr="0027742A">
        <w:t>«</w:t>
      </w:r>
      <w:r w:rsidRPr="0027742A">
        <w:rPr>
          <w:lang w:val="ru-RU"/>
        </w:rPr>
        <w:t>Правила технической эксплуатации электроустановок потребителей</w:t>
      </w:r>
      <w:r w:rsidRPr="0027742A">
        <w:t>»</w:t>
      </w:r>
      <w:r w:rsidRPr="0027742A">
        <w:rPr>
          <w:lang w:val="ru-RU"/>
        </w:rPr>
        <w:t>;</w:t>
      </w:r>
    </w:p>
    <w:p w14:paraId="3777C54E" w14:textId="113BE2F2" w:rsidR="00160BEE" w:rsidRPr="0027742A" w:rsidRDefault="00160BEE" w:rsidP="00160BE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sz w:val="24"/>
          <w:szCs w:val="24"/>
          <w:lang w:val="x-none" w:eastAsia="x-none"/>
        </w:rPr>
      </w:pPr>
      <w:r w:rsidRPr="0027742A">
        <w:rPr>
          <w:rFonts w:ascii="Times New Roman" w:eastAsia="Times New Roman" w:hAnsi="Times New Roman"/>
          <w:sz w:val="24"/>
          <w:szCs w:val="24"/>
          <w:lang w:val="x-none" w:eastAsia="x-none"/>
        </w:rPr>
        <w:tab/>
      </w:r>
      <w:r w:rsidRPr="0027742A">
        <w:rPr>
          <w:rFonts w:ascii="Times New Roman" w:eastAsia="Times New Roman" w:hAnsi="Times New Roman"/>
          <w:sz w:val="24"/>
          <w:szCs w:val="24"/>
          <w:lang w:eastAsia="x-none"/>
        </w:rPr>
        <w:t>П</w:t>
      </w:r>
      <w:r w:rsidRPr="0027742A">
        <w:rPr>
          <w:rFonts w:ascii="Times New Roman" w:eastAsia="Times New Roman" w:hAnsi="Times New Roman"/>
          <w:sz w:val="24"/>
          <w:szCs w:val="24"/>
          <w:lang w:val="x-none" w:eastAsia="x-none"/>
        </w:rPr>
        <w:t>ри производстве работ должны соблюдаться требования</w:t>
      </w:r>
      <w:r w:rsidRPr="0027742A">
        <w:rPr>
          <w:rFonts w:ascii="Times New Roman" w:eastAsia="Times New Roman" w:hAnsi="Times New Roman"/>
          <w:sz w:val="24"/>
          <w:szCs w:val="24"/>
          <w:lang w:eastAsia="x-none"/>
        </w:rPr>
        <w:t xml:space="preserve"> ПУЭ согласно приказу Министра энергетики РК от 20.03.2015 г. №230</w:t>
      </w:r>
      <w:r w:rsidRPr="0027742A">
        <w:rPr>
          <w:rFonts w:ascii="Times New Roman" w:eastAsia="Times New Roman" w:hAnsi="Times New Roman"/>
          <w:sz w:val="24"/>
          <w:szCs w:val="24"/>
          <w:lang w:val="x-none" w:eastAsia="x-none"/>
        </w:rPr>
        <w:t xml:space="preserve"> «Правила устройства электроустановок».</w:t>
      </w:r>
    </w:p>
    <w:p w14:paraId="417E0E78" w14:textId="77777777" w:rsidR="00DD05FF" w:rsidRPr="0027742A" w:rsidRDefault="00DD05FF" w:rsidP="00160BE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sz w:val="24"/>
          <w:szCs w:val="24"/>
          <w:lang w:val="x-none" w:eastAsia="x-none"/>
        </w:rPr>
      </w:pPr>
    </w:p>
    <w:p w14:paraId="08D8FFFB" w14:textId="77777777" w:rsidR="00160BEE" w:rsidRPr="0027742A" w:rsidRDefault="00160BEE" w:rsidP="00160BEE">
      <w:pPr>
        <w:pStyle w:val="af9"/>
        <w:ind w:firstLine="709"/>
        <w:jc w:val="both"/>
        <w:rPr>
          <w:b/>
        </w:rPr>
      </w:pPr>
      <w:r w:rsidRPr="0027742A">
        <w:rPr>
          <w:b/>
        </w:rPr>
        <w:t>Примечание:</w:t>
      </w:r>
    </w:p>
    <w:p w14:paraId="07E0EDF8" w14:textId="77777777" w:rsidR="00160BEE" w:rsidRPr="0027742A" w:rsidRDefault="00160BEE" w:rsidP="00160BEE">
      <w:pPr>
        <w:pStyle w:val="af9"/>
        <w:ind w:firstLine="709"/>
        <w:jc w:val="both"/>
        <w:rPr>
          <w:i/>
        </w:rPr>
      </w:pPr>
      <w:r w:rsidRPr="0027742A">
        <w:rPr>
          <w:lang w:val="ru-RU"/>
        </w:rPr>
        <w:t>П</w:t>
      </w:r>
      <w:r w:rsidRPr="0027742A">
        <w:t xml:space="preserve">редварительный выезд на место проведения работ для детального обследования </w:t>
      </w:r>
      <w:r w:rsidRPr="0027742A">
        <w:rPr>
          <w:lang w:val="ru-RU"/>
        </w:rPr>
        <w:t>объекта</w:t>
      </w:r>
      <w:r w:rsidRPr="0027742A">
        <w:t xml:space="preserve"> является обязательным</w:t>
      </w:r>
      <w:r w:rsidRPr="0027742A">
        <w:rPr>
          <w:lang w:val="ru-RU"/>
        </w:rPr>
        <w:t xml:space="preserve"> и производится до подачи заявки</w:t>
      </w:r>
      <w:r w:rsidRPr="0027742A">
        <w:t>. Заявка Поставщика не осуществившего осмотр подлежит отклонению. Осмотр места проведения работ производится не позднее 1 рабочего дня до окончания процедур отбора</w:t>
      </w:r>
      <w:r w:rsidRPr="0027742A">
        <w:rPr>
          <w:i/>
        </w:rPr>
        <w:t>.</w:t>
      </w:r>
      <w:r w:rsidRPr="0027742A">
        <w:t xml:space="preserve"> В случае если участник торга ранее уже произвел осмотр объекта, повторный осмотр не требуется.</w:t>
      </w:r>
    </w:p>
    <w:p w14:paraId="1F681C3A" w14:textId="753DE991" w:rsidR="006E6041" w:rsidRPr="0027742A" w:rsidRDefault="006E6041" w:rsidP="00DD05FF">
      <w:pPr>
        <w:jc w:val="both"/>
        <w:rPr>
          <w:b/>
          <w:color w:val="000000" w:themeColor="text1"/>
          <w:u w:val="single"/>
        </w:rPr>
      </w:pPr>
    </w:p>
    <w:p w14:paraId="031DDF07" w14:textId="77777777" w:rsidR="00A95449" w:rsidRPr="0027742A" w:rsidRDefault="00AE6158" w:rsidP="00A95449">
      <w:pPr>
        <w:tabs>
          <w:tab w:val="left" w:pos="993"/>
        </w:tabs>
        <w:ind w:firstLine="709"/>
        <w:jc w:val="both"/>
        <w:rPr>
          <w:color w:val="000000" w:themeColor="text1"/>
        </w:rPr>
      </w:pPr>
      <w:r w:rsidRPr="0027742A">
        <w:rPr>
          <w:color w:val="000000" w:themeColor="text1"/>
        </w:rPr>
        <w:t>6.</w:t>
      </w:r>
      <w:r w:rsidR="00A95449" w:rsidRPr="0027742A">
        <w:rPr>
          <w:color w:val="000000" w:themeColor="text1"/>
        </w:rPr>
        <w:t xml:space="preserve"> Потенциальный поставщик (подрядчик) несет все расходы, связанные с подготовкой и подачей своей тендерной заявки, а Банк и комиссия не отвечает и не несет обязательства по этим расходам, независимо от характера проведения и результатов тендера.</w:t>
      </w:r>
    </w:p>
    <w:p w14:paraId="2C01CB43" w14:textId="357C89C5" w:rsidR="00A95449" w:rsidRPr="0027742A" w:rsidRDefault="00AE6158" w:rsidP="00A95449">
      <w:pPr>
        <w:ind w:firstLine="709"/>
        <w:jc w:val="both"/>
        <w:rPr>
          <w:color w:val="000000" w:themeColor="text1"/>
        </w:rPr>
      </w:pPr>
      <w:r w:rsidRPr="0027742A">
        <w:rPr>
          <w:color w:val="000000" w:themeColor="text1"/>
        </w:rPr>
        <w:t>7.</w:t>
      </w:r>
      <w:r w:rsidR="00DD05FF" w:rsidRPr="0027742A">
        <w:rPr>
          <w:color w:val="000000" w:themeColor="text1"/>
        </w:rPr>
        <w:t xml:space="preserve"> </w:t>
      </w:r>
      <w:r w:rsidR="00A95449" w:rsidRPr="0027742A">
        <w:rPr>
          <w:color w:val="000000" w:themeColor="text1"/>
        </w:rPr>
        <w:t>Язык тендерной заявки – русский, по желанию – государственный.</w:t>
      </w:r>
    </w:p>
    <w:p w14:paraId="5BDF9A43" w14:textId="77777777" w:rsidR="00980826" w:rsidRPr="0027742A" w:rsidRDefault="00AE6158" w:rsidP="00980826">
      <w:pPr>
        <w:tabs>
          <w:tab w:val="left" w:pos="993"/>
        </w:tabs>
        <w:suppressAutoHyphens/>
        <w:ind w:firstLine="709"/>
        <w:jc w:val="both"/>
      </w:pPr>
      <w:r w:rsidRPr="0027742A">
        <w:t xml:space="preserve">8. </w:t>
      </w:r>
      <w:r w:rsidR="00980826" w:rsidRPr="0027742A">
        <w:t>Тендерная документация выдается потенциальному участнику тендера без взимания платы.</w:t>
      </w:r>
    </w:p>
    <w:p w14:paraId="2C2DF3C7" w14:textId="08B73522" w:rsidR="0028176E" w:rsidRPr="0027742A" w:rsidRDefault="00AE6158" w:rsidP="0028176E">
      <w:pPr>
        <w:tabs>
          <w:tab w:val="left" w:pos="993"/>
        </w:tabs>
        <w:suppressAutoHyphens/>
        <w:ind w:firstLine="709"/>
        <w:jc w:val="both"/>
        <w:rPr>
          <w:b/>
        </w:rPr>
      </w:pPr>
      <w:r w:rsidRPr="0027742A">
        <w:t>9.</w:t>
      </w:r>
      <w:r w:rsidR="0028176E" w:rsidRPr="0027742A">
        <w:t xml:space="preserve"> Обеспечение тендерной заявки – перечисление на расчётный счёт АО «Народный Банк Казахстана» денежных средств в</w:t>
      </w:r>
      <w:r w:rsidR="0047648F" w:rsidRPr="0027742A">
        <w:t xml:space="preserve"> размере 500</w:t>
      </w:r>
      <w:r w:rsidR="0028176E" w:rsidRPr="0027742A">
        <w:t> </w:t>
      </w:r>
      <w:r w:rsidRPr="0027742A">
        <w:t>000</w:t>
      </w:r>
      <w:r w:rsidR="0028176E" w:rsidRPr="0027742A">
        <w:t xml:space="preserve"> тенге (IBAN KZ146010005000000001, БИК HSBKKZKX, БИН 940140000385, КБе 14 в АО «Народный Банк Казахстана»). В счёте в обязательном порядке указать, на какие цели перечисляются денежные средства: </w:t>
      </w:r>
      <w:r w:rsidR="0028176E" w:rsidRPr="0027742A">
        <w:rPr>
          <w:b/>
        </w:rPr>
        <w:t xml:space="preserve">«Обеспечение тендерной заявки на участие в тендере по выбору подрядчика для проведения капитального ремонта </w:t>
      </w:r>
      <w:r w:rsidRPr="0027742A">
        <w:rPr>
          <w:b/>
        </w:rPr>
        <w:t>3 этажа</w:t>
      </w:r>
      <w:r w:rsidR="0028176E" w:rsidRPr="0027742A">
        <w:rPr>
          <w:b/>
        </w:rPr>
        <w:t xml:space="preserve"> административного здания Головного банка, расположенного по адресу: г. Алматы, пр. Аль-Фараби, 34.».</w:t>
      </w:r>
    </w:p>
    <w:p w14:paraId="79EDE14C" w14:textId="77777777" w:rsidR="00207F84" w:rsidRPr="0027742A" w:rsidRDefault="00A95449" w:rsidP="00207F84">
      <w:pPr>
        <w:tabs>
          <w:tab w:val="left" w:pos="993"/>
          <w:tab w:val="left" w:pos="1092"/>
        </w:tabs>
        <w:ind w:firstLine="709"/>
        <w:jc w:val="both"/>
      </w:pPr>
      <w:r w:rsidRPr="0027742A">
        <w:rPr>
          <w:rStyle w:val="aa"/>
          <w:color w:val="000000" w:themeColor="text1"/>
        </w:rPr>
        <w:tab/>
      </w:r>
      <w:r w:rsidR="00207F84" w:rsidRPr="0027742A">
        <w:t>Обеспечение тендерной заявки, внесённое участниками тендера, возвращается потенциальному поставщику в следующих случаях:</w:t>
      </w:r>
    </w:p>
    <w:p w14:paraId="35E90FCE" w14:textId="77777777" w:rsidR="00207F84" w:rsidRPr="0027742A" w:rsidRDefault="00207F84" w:rsidP="0026659E">
      <w:pPr>
        <w:numPr>
          <w:ilvl w:val="0"/>
          <w:numId w:val="12"/>
        </w:numPr>
        <w:tabs>
          <w:tab w:val="clear" w:pos="360"/>
          <w:tab w:val="num" w:pos="720"/>
          <w:tab w:val="left" w:pos="993"/>
        </w:tabs>
        <w:ind w:left="0" w:firstLine="709"/>
        <w:jc w:val="both"/>
      </w:pPr>
      <w:r w:rsidRPr="0027742A">
        <w:lastRenderedPageBreak/>
        <w:t>отклонение тендерной заявки, как не отвечающей требованиям тендерной документации;</w:t>
      </w:r>
    </w:p>
    <w:p w14:paraId="49101A97" w14:textId="77777777" w:rsidR="00207F84" w:rsidRPr="0027742A" w:rsidRDefault="00207F84" w:rsidP="0026659E">
      <w:pPr>
        <w:numPr>
          <w:ilvl w:val="0"/>
          <w:numId w:val="12"/>
        </w:numPr>
        <w:tabs>
          <w:tab w:val="clear" w:pos="360"/>
          <w:tab w:val="num" w:pos="720"/>
          <w:tab w:val="left" w:pos="993"/>
        </w:tabs>
        <w:ind w:left="0" w:firstLine="709"/>
        <w:jc w:val="both"/>
      </w:pPr>
      <w:r w:rsidRPr="0027742A">
        <w:t>отзыва тендерной заявки до истечения окончательного срока приёма представления тендерных заявок;</w:t>
      </w:r>
    </w:p>
    <w:p w14:paraId="09D8FB02" w14:textId="77777777" w:rsidR="00207F84" w:rsidRPr="0027742A" w:rsidRDefault="00207F84" w:rsidP="0026659E">
      <w:pPr>
        <w:numPr>
          <w:ilvl w:val="0"/>
          <w:numId w:val="12"/>
        </w:numPr>
        <w:tabs>
          <w:tab w:val="clear" w:pos="360"/>
          <w:tab w:val="num" w:pos="720"/>
          <w:tab w:val="left" w:pos="993"/>
        </w:tabs>
        <w:ind w:left="0" w:firstLine="709"/>
        <w:jc w:val="both"/>
      </w:pPr>
      <w:r w:rsidRPr="0027742A">
        <w:t>прекращения Банком тендерных процедур без определения победителя тендера;</w:t>
      </w:r>
    </w:p>
    <w:p w14:paraId="642241A2" w14:textId="77777777" w:rsidR="00207F84" w:rsidRPr="0027742A" w:rsidRDefault="00207F84" w:rsidP="0026659E">
      <w:pPr>
        <w:numPr>
          <w:ilvl w:val="0"/>
          <w:numId w:val="12"/>
        </w:numPr>
        <w:tabs>
          <w:tab w:val="clear" w:pos="360"/>
          <w:tab w:val="num" w:pos="720"/>
          <w:tab w:val="left" w:pos="993"/>
        </w:tabs>
        <w:ind w:left="0" w:firstLine="709"/>
        <w:jc w:val="both"/>
      </w:pPr>
      <w:r w:rsidRPr="0027742A">
        <w:t>не признания потенциального поставщика победителем тендера;</w:t>
      </w:r>
    </w:p>
    <w:p w14:paraId="113CCFC0" w14:textId="77777777" w:rsidR="00207F84" w:rsidRPr="0027742A" w:rsidRDefault="00207F84" w:rsidP="0026659E">
      <w:pPr>
        <w:numPr>
          <w:ilvl w:val="0"/>
          <w:numId w:val="12"/>
        </w:numPr>
        <w:tabs>
          <w:tab w:val="clear" w:pos="360"/>
          <w:tab w:val="num" w:pos="720"/>
          <w:tab w:val="left" w:pos="993"/>
        </w:tabs>
        <w:ind w:left="0" w:firstLine="709"/>
        <w:jc w:val="both"/>
      </w:pPr>
      <w:r w:rsidRPr="0027742A">
        <w:t>вступления в силу договора, заключённого Банком с победителем тендера;</w:t>
      </w:r>
    </w:p>
    <w:p w14:paraId="64FAC1CE" w14:textId="77777777" w:rsidR="00207F84" w:rsidRPr="0027742A" w:rsidRDefault="00207F84" w:rsidP="0026659E">
      <w:pPr>
        <w:numPr>
          <w:ilvl w:val="0"/>
          <w:numId w:val="12"/>
        </w:numPr>
        <w:tabs>
          <w:tab w:val="clear" w:pos="360"/>
          <w:tab w:val="num" w:pos="720"/>
          <w:tab w:val="left" w:pos="993"/>
        </w:tabs>
        <w:ind w:left="0" w:firstLine="709"/>
        <w:jc w:val="both"/>
      </w:pPr>
      <w:r w:rsidRPr="0027742A">
        <w:t>окончания срока действия тендерной заявки.</w:t>
      </w:r>
    </w:p>
    <w:p w14:paraId="02E9D980" w14:textId="77777777" w:rsidR="00207F84" w:rsidRPr="0027742A" w:rsidRDefault="00207F84" w:rsidP="00207F84">
      <w:pPr>
        <w:tabs>
          <w:tab w:val="left" w:pos="993"/>
        </w:tabs>
        <w:ind w:firstLine="709"/>
        <w:jc w:val="both"/>
      </w:pPr>
      <w:r w:rsidRPr="0027742A">
        <w:t>Обеспечение тендерной заявки возвращается потенциальному поставщику в</w:t>
      </w:r>
      <w:r w:rsidR="002E3502" w:rsidRPr="0027742A">
        <w:t xml:space="preserve"> течение</w:t>
      </w:r>
      <w:r w:rsidRPr="0027742A">
        <w:t xml:space="preserve"> </w:t>
      </w:r>
      <w:r w:rsidR="002E3502" w:rsidRPr="0027742A">
        <w:t>10-ти рабочих дней</w:t>
      </w:r>
      <w:r w:rsidRPr="0027742A">
        <w:t xml:space="preserve">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6049B8EC" w14:textId="77777777" w:rsidR="00207F84" w:rsidRPr="0027742A" w:rsidRDefault="00207F84" w:rsidP="00207F84">
      <w:pPr>
        <w:tabs>
          <w:tab w:val="left" w:pos="993"/>
        </w:tabs>
        <w:ind w:firstLine="709"/>
        <w:jc w:val="both"/>
      </w:pPr>
      <w:r w:rsidRPr="0027742A">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07482323" w14:textId="77777777" w:rsidR="00207F84" w:rsidRPr="0027742A" w:rsidRDefault="00207F84" w:rsidP="0026659E">
      <w:pPr>
        <w:numPr>
          <w:ilvl w:val="0"/>
          <w:numId w:val="13"/>
        </w:numPr>
        <w:tabs>
          <w:tab w:val="left" w:pos="993"/>
        </w:tabs>
        <w:ind w:left="0" w:firstLine="709"/>
        <w:jc w:val="both"/>
      </w:pPr>
      <w:r w:rsidRPr="0027742A">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7578A152" w14:textId="77777777" w:rsidR="00207F84" w:rsidRPr="0027742A" w:rsidRDefault="00207F84" w:rsidP="0026659E">
      <w:pPr>
        <w:numPr>
          <w:ilvl w:val="0"/>
          <w:numId w:val="13"/>
        </w:numPr>
        <w:tabs>
          <w:tab w:val="left" w:pos="993"/>
        </w:tabs>
        <w:ind w:left="0" w:firstLine="709"/>
        <w:jc w:val="both"/>
      </w:pPr>
      <w:r w:rsidRPr="0027742A">
        <w:t>потенциальный поставщик не подписал договор о закупках, будучи определенным победителем.</w:t>
      </w:r>
    </w:p>
    <w:p w14:paraId="2FD1BC0E" w14:textId="77777777" w:rsidR="0028176E" w:rsidRPr="0027742A" w:rsidRDefault="00207F84" w:rsidP="00207F84">
      <w:pPr>
        <w:tabs>
          <w:tab w:val="num" w:pos="0"/>
        </w:tabs>
        <w:jc w:val="both"/>
        <w:rPr>
          <w:b/>
        </w:rPr>
      </w:pPr>
      <w:r w:rsidRPr="0027742A">
        <w:rPr>
          <w:b/>
        </w:rPr>
        <w:tab/>
      </w:r>
      <w:r w:rsidR="0028176E" w:rsidRPr="0027742A">
        <w:rPr>
          <w:b/>
        </w:rPr>
        <w:t>Процедура проведения тендера:</w:t>
      </w:r>
    </w:p>
    <w:p w14:paraId="1C2822E7" w14:textId="77777777" w:rsidR="0028176E" w:rsidRPr="0027742A" w:rsidRDefault="0028176E" w:rsidP="0026659E">
      <w:pPr>
        <w:numPr>
          <w:ilvl w:val="0"/>
          <w:numId w:val="4"/>
        </w:numPr>
        <w:tabs>
          <w:tab w:val="num" w:pos="720"/>
          <w:tab w:val="num" w:pos="993"/>
        </w:tabs>
        <w:ind w:left="0" w:firstLine="709"/>
        <w:jc w:val="both"/>
      </w:pPr>
      <w:r w:rsidRPr="0027742A">
        <w:t>Регистрация потенциальных поставщиков на электронной тендерной площадке (ЭТП) «</w:t>
      </w:r>
      <w:r w:rsidRPr="0027742A">
        <w:rPr>
          <w:lang w:val="en-US"/>
        </w:rPr>
        <w:t>Halykgroup</w:t>
      </w:r>
      <w:r w:rsidRPr="0027742A">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4ACFCC23" w14:textId="77777777" w:rsidR="00AD66F3" w:rsidRPr="0027742A" w:rsidRDefault="00AD66F3" w:rsidP="0026659E">
      <w:pPr>
        <w:numPr>
          <w:ilvl w:val="0"/>
          <w:numId w:val="4"/>
        </w:numPr>
        <w:tabs>
          <w:tab w:val="num" w:pos="993"/>
        </w:tabs>
        <w:ind w:left="0" w:firstLine="709"/>
        <w:jc w:val="both"/>
      </w:pPr>
      <w:r w:rsidRPr="0027742A">
        <w:t>Предварительный выезд на место проведения работ для детального обследования объекта является обязательным и производится до подачи заявки.</w:t>
      </w:r>
    </w:p>
    <w:p w14:paraId="20D73ADA" w14:textId="511A8165" w:rsidR="0028176E" w:rsidRPr="0027742A" w:rsidRDefault="0028176E" w:rsidP="0026659E">
      <w:pPr>
        <w:numPr>
          <w:ilvl w:val="0"/>
          <w:numId w:val="4"/>
        </w:numPr>
        <w:tabs>
          <w:tab w:val="num" w:pos="720"/>
          <w:tab w:val="num" w:pos="993"/>
        </w:tabs>
        <w:ind w:left="0" w:firstLine="709"/>
        <w:jc w:val="both"/>
      </w:pPr>
      <w:r w:rsidRPr="0027742A">
        <w:t xml:space="preserve">Завершение регистрации и окончательный срок представления тендерных заявок до 9:00 </w:t>
      </w:r>
      <w:r w:rsidR="00944CA9" w:rsidRPr="0027742A">
        <w:t xml:space="preserve">часов </w:t>
      </w:r>
      <w:r w:rsidR="00571750" w:rsidRPr="0027742A">
        <w:rPr>
          <w:rStyle w:val="aa"/>
        </w:rPr>
        <w:t>7 сентября</w:t>
      </w:r>
      <w:r w:rsidR="00AE6158" w:rsidRPr="0027742A">
        <w:rPr>
          <w:rStyle w:val="aa"/>
        </w:rPr>
        <w:t xml:space="preserve"> </w:t>
      </w:r>
      <w:r w:rsidR="00AE6158" w:rsidRPr="0027742A">
        <w:t>2022</w:t>
      </w:r>
      <w:r w:rsidRPr="0027742A">
        <w:t xml:space="preserve"> года (за 4 рабочих дня до даты проведения торгов);</w:t>
      </w:r>
    </w:p>
    <w:p w14:paraId="7BF97264" w14:textId="77777777" w:rsidR="0028176E" w:rsidRPr="0027742A" w:rsidRDefault="0028176E" w:rsidP="0026659E">
      <w:pPr>
        <w:numPr>
          <w:ilvl w:val="0"/>
          <w:numId w:val="4"/>
        </w:numPr>
        <w:tabs>
          <w:tab w:val="num" w:pos="720"/>
          <w:tab w:val="num" w:pos="993"/>
        </w:tabs>
        <w:ind w:left="0" w:firstLine="709"/>
        <w:jc w:val="both"/>
      </w:pPr>
      <w:r w:rsidRPr="0027742A">
        <w:t xml:space="preserve">Проведение технической экспертизы тендерных </w:t>
      </w:r>
      <w:r w:rsidR="00AD66F3" w:rsidRPr="0027742A">
        <w:t>заявок (</w:t>
      </w:r>
      <w:r w:rsidRPr="0027742A">
        <w:t>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14:paraId="2BA6652F" w14:textId="77777777" w:rsidR="0028176E" w:rsidRPr="0027742A" w:rsidRDefault="0028176E" w:rsidP="0026659E">
      <w:pPr>
        <w:numPr>
          <w:ilvl w:val="0"/>
          <w:numId w:val="4"/>
        </w:numPr>
        <w:tabs>
          <w:tab w:val="num" w:pos="720"/>
          <w:tab w:val="num" w:pos="993"/>
        </w:tabs>
        <w:ind w:left="0" w:firstLine="709"/>
        <w:jc w:val="both"/>
      </w:pPr>
      <w:r w:rsidRPr="0027742A">
        <w:t>Допуск потенциальных поставщиков к участию в торгах;</w:t>
      </w:r>
    </w:p>
    <w:p w14:paraId="2984837C" w14:textId="0BD83D1A" w:rsidR="0028176E" w:rsidRPr="0027742A" w:rsidRDefault="0028176E" w:rsidP="0026659E">
      <w:pPr>
        <w:numPr>
          <w:ilvl w:val="0"/>
          <w:numId w:val="4"/>
        </w:numPr>
        <w:tabs>
          <w:tab w:val="num" w:pos="720"/>
          <w:tab w:val="num" w:pos="993"/>
        </w:tabs>
        <w:ind w:left="0" w:firstLine="709"/>
        <w:jc w:val="both"/>
      </w:pPr>
      <w:r w:rsidRPr="0027742A">
        <w:t xml:space="preserve">Проведение торгов </w:t>
      </w:r>
      <w:r w:rsidR="00AE6158" w:rsidRPr="0027742A">
        <w:t xml:space="preserve">– </w:t>
      </w:r>
      <w:r w:rsidR="00571750" w:rsidRPr="0027742A">
        <w:rPr>
          <w:rStyle w:val="aa"/>
        </w:rPr>
        <w:t>13 сентября</w:t>
      </w:r>
      <w:r w:rsidR="00944CA9" w:rsidRPr="0027742A">
        <w:t xml:space="preserve"> </w:t>
      </w:r>
      <w:r w:rsidRPr="0027742A">
        <w:t>202</w:t>
      </w:r>
      <w:r w:rsidR="00AE6158" w:rsidRPr="0027742A">
        <w:t>2</w:t>
      </w:r>
      <w:r w:rsidR="00571750" w:rsidRPr="0027742A">
        <w:t xml:space="preserve"> года с 17:00 до 18</w:t>
      </w:r>
      <w:r w:rsidR="007A2B11" w:rsidRPr="0027742A">
        <w:t>:00 часов. Участие в торгах на ЭТП обязательное условие.</w:t>
      </w:r>
    </w:p>
    <w:p w14:paraId="5BB4E37E" w14:textId="77777777" w:rsidR="0028176E" w:rsidRPr="0027742A" w:rsidRDefault="0028176E" w:rsidP="0026659E">
      <w:pPr>
        <w:numPr>
          <w:ilvl w:val="0"/>
          <w:numId w:val="7"/>
        </w:numPr>
        <w:tabs>
          <w:tab w:val="num" w:pos="993"/>
        </w:tabs>
        <w:ind w:left="0" w:firstLine="709"/>
        <w:jc w:val="both"/>
      </w:pPr>
      <w:r w:rsidRPr="0027742A">
        <w:t>Рассмотрение тендерной комиссией результатов торгов на ЭТП.</w:t>
      </w:r>
    </w:p>
    <w:p w14:paraId="4588427F" w14:textId="77777777" w:rsidR="0028176E" w:rsidRPr="0027742A" w:rsidRDefault="0028176E" w:rsidP="0026659E">
      <w:pPr>
        <w:numPr>
          <w:ilvl w:val="0"/>
          <w:numId w:val="7"/>
        </w:numPr>
        <w:tabs>
          <w:tab w:val="num" w:pos="993"/>
        </w:tabs>
        <w:ind w:left="0" w:firstLine="709"/>
        <w:jc w:val="both"/>
      </w:pPr>
      <w:r w:rsidRPr="0027742A">
        <w:t>Подведение итогов тендера.</w:t>
      </w:r>
    </w:p>
    <w:p w14:paraId="176BE74B" w14:textId="77777777" w:rsidR="00A95449" w:rsidRPr="0027742A" w:rsidRDefault="00A95449" w:rsidP="00A95449">
      <w:pPr>
        <w:pStyle w:val="a4"/>
        <w:ind w:left="702" w:firstLine="0"/>
        <w:jc w:val="both"/>
        <w:rPr>
          <w:b/>
          <w:color w:val="000000" w:themeColor="text1"/>
        </w:rPr>
      </w:pPr>
      <w:r w:rsidRPr="0027742A">
        <w:rPr>
          <w:b/>
          <w:color w:val="000000" w:themeColor="text1"/>
        </w:rPr>
        <w:t xml:space="preserve">Критерии оценки </w:t>
      </w:r>
      <w:r w:rsidR="00EB7D2C" w:rsidRPr="0027742A">
        <w:rPr>
          <w:b/>
          <w:color w:val="000000" w:themeColor="text1"/>
        </w:rPr>
        <w:t>онлайн</w:t>
      </w:r>
      <w:r w:rsidRPr="0027742A">
        <w:rPr>
          <w:b/>
          <w:color w:val="000000" w:themeColor="text1"/>
        </w:rPr>
        <w:t xml:space="preserve"> заявок:</w:t>
      </w:r>
    </w:p>
    <w:p w14:paraId="2194E3F7" w14:textId="77777777" w:rsidR="00A95449" w:rsidRPr="0027742A" w:rsidRDefault="00A95449" w:rsidP="0026659E">
      <w:pPr>
        <w:pStyle w:val="a4"/>
        <w:numPr>
          <w:ilvl w:val="0"/>
          <w:numId w:val="2"/>
        </w:numPr>
        <w:ind w:left="1062"/>
        <w:jc w:val="both"/>
        <w:rPr>
          <w:color w:val="000000" w:themeColor="text1"/>
        </w:rPr>
      </w:pPr>
      <w:r w:rsidRPr="0027742A">
        <w:rPr>
          <w:color w:val="000000" w:themeColor="text1"/>
        </w:rPr>
        <w:t>соответствие заявки техническим требованиям тендерной документации;</w:t>
      </w:r>
    </w:p>
    <w:p w14:paraId="67FA4BA7" w14:textId="77777777" w:rsidR="00A95449" w:rsidRPr="0027742A" w:rsidRDefault="00A95449" w:rsidP="0026659E">
      <w:pPr>
        <w:pStyle w:val="a4"/>
        <w:numPr>
          <w:ilvl w:val="0"/>
          <w:numId w:val="2"/>
        </w:numPr>
        <w:ind w:left="1062"/>
        <w:jc w:val="both"/>
        <w:rPr>
          <w:color w:val="000000" w:themeColor="text1"/>
        </w:rPr>
      </w:pPr>
      <w:r w:rsidRPr="0027742A">
        <w:rPr>
          <w:color w:val="000000" w:themeColor="text1"/>
        </w:rPr>
        <w:t>предлагаемая цена и условия оплаты;</w:t>
      </w:r>
    </w:p>
    <w:p w14:paraId="0835261B" w14:textId="77777777" w:rsidR="00A95449" w:rsidRPr="0027742A" w:rsidRDefault="00A95449" w:rsidP="0026659E">
      <w:pPr>
        <w:pStyle w:val="a4"/>
        <w:numPr>
          <w:ilvl w:val="0"/>
          <w:numId w:val="2"/>
        </w:numPr>
        <w:ind w:left="1062"/>
        <w:jc w:val="both"/>
        <w:rPr>
          <w:color w:val="000000" w:themeColor="text1"/>
        </w:rPr>
      </w:pPr>
      <w:r w:rsidRPr="0027742A">
        <w:rPr>
          <w:color w:val="000000" w:themeColor="text1"/>
        </w:rPr>
        <w:t>сроки выполнения работ;</w:t>
      </w:r>
    </w:p>
    <w:p w14:paraId="7A038484" w14:textId="77777777" w:rsidR="002A266C" w:rsidRPr="0027742A" w:rsidRDefault="008526CA" w:rsidP="0026659E">
      <w:pPr>
        <w:numPr>
          <w:ilvl w:val="0"/>
          <w:numId w:val="5"/>
        </w:numPr>
        <w:tabs>
          <w:tab w:val="num" w:pos="1495"/>
        </w:tabs>
        <w:ind w:left="1062"/>
        <w:jc w:val="both"/>
        <w:rPr>
          <w:snapToGrid w:val="0"/>
        </w:rPr>
      </w:pPr>
      <w:r w:rsidRPr="0027742A">
        <w:rPr>
          <w:snapToGrid w:val="0"/>
        </w:rPr>
        <w:t>к</w:t>
      </w:r>
      <w:r w:rsidR="002A266C" w:rsidRPr="0027742A">
        <w:rPr>
          <w:snapToGrid w:val="0"/>
        </w:rPr>
        <w:t>ачество работ на ранее построенных, реконструированных и отремонтированных объектах потенциальными подрядчиками.</w:t>
      </w:r>
    </w:p>
    <w:p w14:paraId="3ADAB048" w14:textId="77777777" w:rsidR="00944CA9" w:rsidRPr="0027742A" w:rsidRDefault="00944CA9" w:rsidP="00944CA9">
      <w:pPr>
        <w:tabs>
          <w:tab w:val="left" w:pos="709"/>
        </w:tabs>
        <w:ind w:firstLine="709"/>
        <w:jc w:val="both"/>
        <w:rPr>
          <w:color w:val="000000" w:themeColor="text1"/>
        </w:rPr>
      </w:pPr>
      <w:r w:rsidRPr="0027742A">
        <w:rPr>
          <w:color w:val="000000" w:themeColor="text1"/>
        </w:rPr>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72A99EB5" w14:textId="77777777" w:rsidR="00944CA9" w:rsidRPr="0027742A" w:rsidRDefault="00944CA9" w:rsidP="00944CA9">
      <w:pPr>
        <w:tabs>
          <w:tab w:val="left" w:pos="709"/>
        </w:tabs>
        <w:ind w:firstLine="709"/>
        <w:jc w:val="both"/>
        <w:rPr>
          <w:color w:val="000000" w:themeColor="text1"/>
        </w:rPr>
      </w:pPr>
      <w:r w:rsidRPr="0027742A">
        <w:rPr>
          <w:color w:val="000000" w:themeColor="text1"/>
        </w:rPr>
        <w:t>Комиссия вправе отстранить от участия в процессе закупок потенциального поставщика (подрядчика), если он:</w:t>
      </w:r>
    </w:p>
    <w:p w14:paraId="703A7CD0" w14:textId="77777777" w:rsidR="00944CA9" w:rsidRPr="0027742A" w:rsidRDefault="00944CA9" w:rsidP="00944CA9">
      <w:pPr>
        <w:tabs>
          <w:tab w:val="left" w:pos="709"/>
          <w:tab w:val="left" w:pos="993"/>
        </w:tabs>
        <w:ind w:firstLine="709"/>
        <w:jc w:val="both"/>
        <w:rPr>
          <w:color w:val="000000" w:themeColor="text1"/>
        </w:rPr>
      </w:pPr>
      <w:r w:rsidRPr="0027742A">
        <w:rPr>
          <w:color w:val="000000" w:themeColor="text1"/>
        </w:rPr>
        <w:t>•</w:t>
      </w:r>
      <w:r w:rsidRPr="0027742A">
        <w:rPr>
          <w:color w:val="000000" w:themeColor="text1"/>
        </w:rPr>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0ED32988" w14:textId="77777777" w:rsidR="00944CA9" w:rsidRPr="0027742A" w:rsidRDefault="00944CA9" w:rsidP="00944CA9">
      <w:pPr>
        <w:tabs>
          <w:tab w:val="left" w:pos="709"/>
          <w:tab w:val="left" w:pos="993"/>
        </w:tabs>
        <w:ind w:firstLine="709"/>
        <w:jc w:val="both"/>
        <w:rPr>
          <w:color w:val="000000" w:themeColor="text1"/>
        </w:rPr>
      </w:pPr>
      <w:r w:rsidRPr="0027742A">
        <w:rPr>
          <w:color w:val="000000" w:themeColor="text1"/>
        </w:rPr>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55ED0485" w14:textId="77777777" w:rsidR="00944CA9" w:rsidRPr="0027742A" w:rsidRDefault="00944CA9" w:rsidP="00944CA9">
      <w:pPr>
        <w:tabs>
          <w:tab w:val="left" w:pos="709"/>
          <w:tab w:val="left" w:pos="993"/>
        </w:tabs>
        <w:ind w:firstLine="709"/>
        <w:jc w:val="both"/>
        <w:rPr>
          <w:color w:val="000000" w:themeColor="text1"/>
        </w:rPr>
      </w:pPr>
      <w:r w:rsidRPr="0027742A">
        <w:rPr>
          <w:color w:val="000000" w:themeColor="text1"/>
        </w:rPr>
        <w:t>•</w:t>
      </w:r>
      <w:r w:rsidRPr="0027742A">
        <w:rPr>
          <w:color w:val="000000" w:themeColor="text1"/>
        </w:rPr>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14:paraId="00D3526A" w14:textId="77777777" w:rsidR="00944CA9" w:rsidRPr="0027742A" w:rsidRDefault="00944CA9" w:rsidP="00944CA9">
      <w:pPr>
        <w:tabs>
          <w:tab w:val="left" w:pos="709"/>
        </w:tabs>
        <w:ind w:firstLine="709"/>
        <w:jc w:val="both"/>
        <w:rPr>
          <w:color w:val="000000" w:themeColor="text1"/>
        </w:rPr>
      </w:pPr>
      <w:r w:rsidRPr="0027742A">
        <w:rPr>
          <w:color w:val="000000" w:themeColor="text1"/>
        </w:rPr>
        <w:lastRenderedPageBreak/>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460D55CB" w14:textId="77777777" w:rsidR="00944CA9" w:rsidRPr="0027742A" w:rsidRDefault="00944CA9" w:rsidP="00944CA9">
      <w:pPr>
        <w:tabs>
          <w:tab w:val="left" w:pos="709"/>
        </w:tabs>
        <w:ind w:firstLine="709"/>
        <w:jc w:val="both"/>
        <w:rPr>
          <w:color w:val="000000" w:themeColor="text1"/>
        </w:rPr>
      </w:pPr>
      <w:r w:rsidRPr="0027742A">
        <w:rPr>
          <w:color w:val="000000" w:themeColor="text1"/>
        </w:rPr>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14:paraId="08A129D0" w14:textId="0D3696E3" w:rsidR="00944CA9" w:rsidRPr="0027742A" w:rsidRDefault="00944CA9" w:rsidP="00944CA9">
      <w:pPr>
        <w:tabs>
          <w:tab w:val="left" w:pos="709"/>
        </w:tabs>
        <w:ind w:firstLine="709"/>
        <w:jc w:val="both"/>
        <w:rPr>
          <w:color w:val="000000" w:themeColor="text1"/>
        </w:rPr>
      </w:pPr>
      <w:r w:rsidRPr="0027742A">
        <w:rPr>
          <w:color w:val="000000" w:themeColor="text1"/>
        </w:rPr>
        <w:t>Потенциальный поставщик имеет право изменять или отзывать свою заявку до истечения окончательного срока представления тендерных заявок.</w:t>
      </w:r>
    </w:p>
    <w:p w14:paraId="7811CB29" w14:textId="50A2566F" w:rsidR="00341CF9" w:rsidRPr="0027742A" w:rsidRDefault="00341CF9" w:rsidP="00341CF9">
      <w:pPr>
        <w:tabs>
          <w:tab w:val="num" w:pos="993"/>
          <w:tab w:val="left" w:pos="1080"/>
          <w:tab w:val="left" w:pos="1276"/>
        </w:tabs>
        <w:ind w:firstLine="709"/>
        <w:jc w:val="both"/>
      </w:pPr>
      <w:r w:rsidRPr="0027742A">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 2, 3_к тендерной документации, в срок, установленный комиссией. Подача заявки с иной, отличной от озвученной на переговорах ценой - запрещается.</w:t>
      </w:r>
    </w:p>
    <w:p w14:paraId="02473CEA" w14:textId="00FF0067" w:rsidR="00341CF9" w:rsidRPr="0027742A" w:rsidRDefault="00341CF9" w:rsidP="00341CF9">
      <w:pPr>
        <w:ind w:firstLine="709"/>
        <w:jc w:val="both"/>
      </w:pPr>
      <w:r w:rsidRPr="0027742A">
        <w:t xml:space="preserve">В случае непредоставления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 </w:t>
      </w:r>
    </w:p>
    <w:p w14:paraId="29CDC012" w14:textId="77777777" w:rsidR="00944CA9" w:rsidRPr="0027742A" w:rsidRDefault="00944CA9" w:rsidP="00944CA9">
      <w:pPr>
        <w:tabs>
          <w:tab w:val="left" w:pos="709"/>
        </w:tabs>
        <w:ind w:firstLine="709"/>
        <w:jc w:val="both"/>
        <w:rPr>
          <w:color w:val="000000" w:themeColor="text1"/>
        </w:rPr>
      </w:pPr>
      <w:r w:rsidRPr="0027742A">
        <w:rPr>
          <w:color w:val="000000" w:themeColor="text1"/>
        </w:rPr>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14:paraId="45CB450C" w14:textId="77777777" w:rsidR="00944CA9" w:rsidRPr="0027742A" w:rsidRDefault="00944CA9" w:rsidP="00944CA9">
      <w:pPr>
        <w:tabs>
          <w:tab w:val="left" w:pos="709"/>
        </w:tabs>
        <w:ind w:firstLine="709"/>
        <w:jc w:val="both"/>
        <w:rPr>
          <w:color w:val="000000" w:themeColor="text1"/>
        </w:rPr>
      </w:pPr>
      <w:r w:rsidRPr="0027742A">
        <w:rPr>
          <w:color w:val="000000" w:themeColor="text1"/>
        </w:rPr>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59DB83A0" w14:textId="6849AE07" w:rsidR="00980826" w:rsidRPr="0027742A" w:rsidRDefault="0028176E" w:rsidP="00944CA9">
      <w:pPr>
        <w:tabs>
          <w:tab w:val="left" w:pos="709"/>
        </w:tabs>
        <w:ind w:firstLine="709"/>
        <w:jc w:val="both"/>
        <w:rPr>
          <w:b/>
        </w:rPr>
      </w:pPr>
      <w:r w:rsidRPr="0027742A">
        <w:rPr>
          <w:b/>
        </w:rPr>
        <w:t xml:space="preserve">Перечень документов, предоставляемых потенциальным поставщиком в тендерной заявке (прикрепляются на ЭТП в срок до 9:00 часов </w:t>
      </w:r>
      <w:r w:rsidR="00571750" w:rsidRPr="0027742A">
        <w:rPr>
          <w:b/>
        </w:rPr>
        <w:t>7 сентября</w:t>
      </w:r>
      <w:r w:rsidR="00AE6158" w:rsidRPr="0027742A">
        <w:rPr>
          <w:b/>
        </w:rPr>
        <w:t xml:space="preserve"> 2022</w:t>
      </w:r>
      <w:r w:rsidRPr="0027742A">
        <w:rPr>
          <w:b/>
        </w:rPr>
        <w:t xml:space="preserve"> года):</w:t>
      </w:r>
    </w:p>
    <w:p w14:paraId="7BB01870" w14:textId="470ECCCA" w:rsidR="007E32AD" w:rsidRPr="0027742A" w:rsidRDefault="007E32AD" w:rsidP="007E32AD">
      <w:pPr>
        <w:pStyle w:val="ab"/>
        <w:numPr>
          <w:ilvl w:val="1"/>
          <w:numId w:val="10"/>
        </w:numPr>
        <w:tabs>
          <w:tab w:val="left" w:pos="709"/>
        </w:tabs>
        <w:ind w:left="0" w:firstLine="426"/>
        <w:jc w:val="both"/>
        <w:rPr>
          <w:color w:val="000000" w:themeColor="text1"/>
        </w:rPr>
      </w:pPr>
      <w:r w:rsidRPr="0027742A">
        <w:rPr>
          <w:color w:val="000000" w:themeColor="text1"/>
        </w:rPr>
        <w:t>документы, подтверждающие профессиональную компетенцию и опыт работы по оказанию аналог</w:t>
      </w:r>
      <w:r w:rsidR="00BD4081">
        <w:rPr>
          <w:color w:val="000000" w:themeColor="text1"/>
        </w:rPr>
        <w:t xml:space="preserve">ичного вида услуг за последние </w:t>
      </w:r>
      <w:r w:rsidR="00BD4081" w:rsidRPr="00BD4081">
        <w:rPr>
          <w:color w:val="000000" w:themeColor="text1"/>
        </w:rPr>
        <w:t>3</w:t>
      </w:r>
      <w:r w:rsidR="0041674E">
        <w:rPr>
          <w:color w:val="000000" w:themeColor="text1"/>
        </w:rPr>
        <w:t xml:space="preserve"> года</w:t>
      </w:r>
      <w:r w:rsidRPr="0027742A">
        <w:rPr>
          <w:color w:val="000000" w:themeColor="text1"/>
        </w:rPr>
        <w:t>,</w:t>
      </w:r>
      <w:r w:rsidR="00BD4081">
        <w:rPr>
          <w:color w:val="000000" w:themeColor="text1"/>
        </w:rPr>
        <w:t xml:space="preserve"> в количестве не менее, чем по 3</w:t>
      </w:r>
      <w:r w:rsidRPr="0027742A">
        <w:rPr>
          <w:color w:val="000000" w:themeColor="text1"/>
        </w:rPr>
        <w:t xml:space="preserve"> объектам</w:t>
      </w:r>
      <w:r w:rsidR="0093630E" w:rsidRPr="0027742A">
        <w:rPr>
          <w:color w:val="000000" w:themeColor="text1"/>
        </w:rPr>
        <w:t xml:space="preserve"> (договора, акты выполненных работ с расшифровкой, портфолио объектов, которые были отремонтированы, построены или реконструированы)</w:t>
      </w:r>
      <w:r w:rsidRPr="0027742A">
        <w:rPr>
          <w:color w:val="000000" w:themeColor="text1"/>
        </w:rPr>
        <w:t>;</w:t>
      </w:r>
    </w:p>
    <w:p w14:paraId="07BCBCB9" w14:textId="77777777" w:rsidR="007E32AD" w:rsidRPr="0027742A" w:rsidRDefault="007E32AD" w:rsidP="007E32AD">
      <w:pPr>
        <w:pStyle w:val="ab"/>
        <w:numPr>
          <w:ilvl w:val="1"/>
          <w:numId w:val="10"/>
        </w:numPr>
        <w:tabs>
          <w:tab w:val="left" w:pos="709"/>
        </w:tabs>
        <w:ind w:left="0" w:firstLine="426"/>
        <w:jc w:val="both"/>
        <w:rPr>
          <w:color w:val="000000" w:themeColor="text1"/>
        </w:rPr>
      </w:pPr>
      <w:r w:rsidRPr="0027742A">
        <w:rPr>
          <w:color w:val="000000" w:themeColor="text1"/>
        </w:rPr>
        <w:t>детальное описание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14:paraId="5327F87A" w14:textId="4EDCA26D" w:rsidR="007E32AD" w:rsidRPr="0027742A" w:rsidRDefault="007E32AD" w:rsidP="007E32AD">
      <w:pPr>
        <w:pStyle w:val="ab"/>
        <w:numPr>
          <w:ilvl w:val="1"/>
          <w:numId w:val="10"/>
        </w:numPr>
        <w:tabs>
          <w:tab w:val="left" w:pos="709"/>
        </w:tabs>
        <w:ind w:left="0" w:firstLine="426"/>
        <w:jc w:val="both"/>
        <w:rPr>
          <w:color w:val="000000" w:themeColor="text1"/>
        </w:rPr>
      </w:pPr>
      <w:r w:rsidRPr="0027742A">
        <w:rPr>
          <w:color w:val="000000" w:themeColor="text1"/>
        </w:rPr>
        <w:t>действующая лицензия на строительно-монтажные р</w:t>
      </w:r>
      <w:bookmarkStart w:id="0" w:name="_GoBack"/>
      <w:bookmarkEnd w:id="0"/>
      <w:r w:rsidRPr="0027742A">
        <w:rPr>
          <w:color w:val="000000" w:themeColor="text1"/>
        </w:rPr>
        <w:t>аботы;</w:t>
      </w:r>
    </w:p>
    <w:p w14:paraId="01501AC0" w14:textId="1616E458" w:rsidR="007E32AD" w:rsidRPr="0027742A" w:rsidRDefault="001D30BC" w:rsidP="007E32AD">
      <w:pPr>
        <w:pStyle w:val="ab"/>
        <w:numPr>
          <w:ilvl w:val="1"/>
          <w:numId w:val="10"/>
        </w:numPr>
        <w:tabs>
          <w:tab w:val="left" w:pos="709"/>
        </w:tabs>
        <w:ind w:left="0" w:firstLine="426"/>
        <w:jc w:val="both"/>
        <w:rPr>
          <w:color w:val="000000" w:themeColor="text1"/>
        </w:rPr>
      </w:pPr>
      <w:r w:rsidRPr="0027742A">
        <w:rPr>
          <w:color w:val="000000" w:themeColor="text1"/>
        </w:rPr>
        <w:t>действующей лицензии на электромонтажные работы;</w:t>
      </w:r>
    </w:p>
    <w:p w14:paraId="4039999A" w14:textId="77777777" w:rsidR="001D30BC" w:rsidRPr="0027742A" w:rsidRDefault="001D30BC" w:rsidP="001D30BC">
      <w:pPr>
        <w:pStyle w:val="ab"/>
        <w:numPr>
          <w:ilvl w:val="1"/>
          <w:numId w:val="10"/>
        </w:numPr>
        <w:tabs>
          <w:tab w:val="left" w:pos="709"/>
        </w:tabs>
        <w:ind w:left="0" w:firstLine="426"/>
        <w:jc w:val="both"/>
        <w:rPr>
          <w:color w:val="000000" w:themeColor="text1"/>
        </w:rPr>
      </w:pPr>
      <w:r w:rsidRPr="0027742A">
        <w:rPr>
          <w:color w:val="000000" w:themeColor="text1"/>
        </w:rPr>
        <w:t xml:space="preserve">документ, удостоверяющий адрес места нахождения потенциального поставщика </w:t>
      </w:r>
      <w:r w:rsidRPr="0027742A">
        <w:rPr>
          <w:i/>
          <w:color w:val="000000" w:themeColor="text1"/>
        </w:rPr>
        <w:t>(для юридического лица – копия договора аренды, копия документа купли-продажи, подтверждающий право на недвижимое имущество с проставленным штампом о произведенной регистрации прав на недвижимое имущество либо нотариально засвидетельствованные копии этих документов и иной документ, предусмотренный гражданским законодательством. В случае, если владельцем помещения является физическое лицо, то предоставляется копия нотариально засвидетельствованного согласия физического лица о предоставлении помещения в качестве места нахождения юридического лица)</w:t>
      </w:r>
      <w:r w:rsidRPr="0027742A">
        <w:rPr>
          <w:color w:val="000000" w:themeColor="text1"/>
        </w:rPr>
        <w:t xml:space="preserve">;  </w:t>
      </w:r>
    </w:p>
    <w:p w14:paraId="1682D4CE" w14:textId="77777777" w:rsidR="001D30BC" w:rsidRPr="0027742A" w:rsidRDefault="001D30BC" w:rsidP="001D30BC">
      <w:pPr>
        <w:pStyle w:val="ab"/>
        <w:numPr>
          <w:ilvl w:val="1"/>
          <w:numId w:val="10"/>
        </w:numPr>
        <w:tabs>
          <w:tab w:val="left" w:pos="709"/>
        </w:tabs>
        <w:ind w:left="0" w:firstLine="426"/>
        <w:jc w:val="both"/>
        <w:rPr>
          <w:color w:val="000000" w:themeColor="text1"/>
        </w:rPr>
      </w:pPr>
      <w:r w:rsidRPr="0027742A">
        <w:rPr>
          <w:color w:val="000000" w:themeColor="text1"/>
        </w:rPr>
        <w:t>письмо согласие на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 за свой счет;</w:t>
      </w:r>
    </w:p>
    <w:p w14:paraId="0E44042F" w14:textId="77777777" w:rsidR="001D30BC" w:rsidRPr="0027742A" w:rsidRDefault="001D30BC" w:rsidP="001D30BC">
      <w:pPr>
        <w:pStyle w:val="ab"/>
        <w:numPr>
          <w:ilvl w:val="1"/>
          <w:numId w:val="10"/>
        </w:numPr>
        <w:tabs>
          <w:tab w:val="left" w:pos="709"/>
        </w:tabs>
        <w:ind w:left="0" w:firstLine="426"/>
        <w:jc w:val="both"/>
        <w:rPr>
          <w:color w:val="000000" w:themeColor="text1"/>
        </w:rPr>
      </w:pPr>
      <w:r w:rsidRPr="0027742A">
        <w:rPr>
          <w:color w:val="000000" w:themeColor="text1"/>
        </w:rPr>
        <w:t>подтверждающие документы о наличии оборудовании и материалов для проведения Работ, которые должно быть исключительно высококачественного производства;</w:t>
      </w:r>
    </w:p>
    <w:p w14:paraId="0742CC6E" w14:textId="606106CB" w:rsidR="001D30BC" w:rsidRPr="0027742A" w:rsidRDefault="001D30BC" w:rsidP="0093630E">
      <w:pPr>
        <w:pStyle w:val="ab"/>
        <w:numPr>
          <w:ilvl w:val="1"/>
          <w:numId w:val="10"/>
        </w:numPr>
        <w:tabs>
          <w:tab w:val="left" w:pos="709"/>
        </w:tabs>
        <w:ind w:left="0" w:firstLine="426"/>
        <w:jc w:val="both"/>
        <w:rPr>
          <w:color w:val="000000" w:themeColor="text1"/>
        </w:rPr>
      </w:pPr>
      <w:r w:rsidRPr="0027742A">
        <w:rPr>
          <w:color w:val="000000" w:themeColor="text1"/>
        </w:rPr>
        <w:t>письмо согласие на ежедневную генеральную уборку (по запросу Заказчика) помещений по окончанию работ и выноса, уничтожение и сбор мусора за свой счет;</w:t>
      </w:r>
    </w:p>
    <w:p w14:paraId="555579E0" w14:textId="77777777" w:rsidR="0028176E" w:rsidRPr="0027742A" w:rsidRDefault="0028176E" w:rsidP="007E32AD">
      <w:pPr>
        <w:pStyle w:val="ab"/>
        <w:numPr>
          <w:ilvl w:val="1"/>
          <w:numId w:val="10"/>
        </w:numPr>
        <w:tabs>
          <w:tab w:val="left" w:pos="709"/>
        </w:tabs>
        <w:ind w:left="0" w:firstLine="426"/>
        <w:jc w:val="both"/>
        <w:rPr>
          <w:color w:val="000000" w:themeColor="text1"/>
        </w:rPr>
      </w:pPr>
      <w:r w:rsidRPr="0027742A">
        <w:rPr>
          <w:color w:val="000000" w:themeColor="text1"/>
        </w:rPr>
        <w:t xml:space="preserve">документы, подтверждающие внесение обеспечения тендерной заявки </w:t>
      </w:r>
      <w:r w:rsidRPr="0027742A">
        <w:rPr>
          <w:i/>
          <w:color w:val="000000" w:themeColor="text1"/>
        </w:rPr>
        <w:t>(платежное поручение о перечислении денежных средств на расчетный счет АО «Народный Банк Казахстана»)</w:t>
      </w:r>
      <w:r w:rsidRPr="0027742A">
        <w:rPr>
          <w:color w:val="000000" w:themeColor="text1"/>
        </w:rPr>
        <w:t>;</w:t>
      </w:r>
    </w:p>
    <w:p w14:paraId="4B315DAB" w14:textId="77777777" w:rsidR="0028176E" w:rsidRPr="0027742A" w:rsidRDefault="0028176E" w:rsidP="0026659E">
      <w:pPr>
        <w:pStyle w:val="ab"/>
        <w:numPr>
          <w:ilvl w:val="1"/>
          <w:numId w:val="10"/>
        </w:numPr>
        <w:tabs>
          <w:tab w:val="left" w:pos="709"/>
        </w:tabs>
        <w:ind w:left="0" w:firstLine="426"/>
        <w:jc w:val="both"/>
        <w:rPr>
          <w:color w:val="000000" w:themeColor="text1"/>
        </w:rPr>
      </w:pPr>
      <w:r w:rsidRPr="0027742A">
        <w:rPr>
          <w:color w:val="000000" w:themeColor="text1"/>
        </w:rPr>
        <w:lastRenderedPageBreak/>
        <w:t>доверенность (если договор от имени юридического лица подписывается не первым руководителем</w:t>
      </w:r>
      <w:r w:rsidR="00746817" w:rsidRPr="0027742A">
        <w:rPr>
          <w:color w:val="000000" w:themeColor="text1"/>
        </w:rPr>
        <w:t>);</w:t>
      </w:r>
    </w:p>
    <w:p w14:paraId="3FE3340D" w14:textId="77777777" w:rsidR="0028176E" w:rsidRPr="0027742A" w:rsidRDefault="0028176E" w:rsidP="0026659E">
      <w:pPr>
        <w:pStyle w:val="ab"/>
        <w:numPr>
          <w:ilvl w:val="1"/>
          <w:numId w:val="10"/>
        </w:numPr>
        <w:tabs>
          <w:tab w:val="left" w:pos="709"/>
        </w:tabs>
        <w:ind w:left="0" w:firstLine="426"/>
        <w:jc w:val="both"/>
        <w:rPr>
          <w:color w:val="000000" w:themeColor="text1"/>
        </w:rPr>
      </w:pPr>
      <w:r w:rsidRPr="0027742A">
        <w:rPr>
          <w:color w:val="000000" w:themeColor="text1"/>
        </w:rPr>
        <w:t>письмо на возврат обеспечения (приложение 5);</w:t>
      </w:r>
    </w:p>
    <w:p w14:paraId="525A7463" w14:textId="7A8CD7E9" w:rsidR="00746817" w:rsidRPr="0027742A" w:rsidRDefault="004815B1" w:rsidP="0093630E">
      <w:pPr>
        <w:pStyle w:val="ab"/>
        <w:numPr>
          <w:ilvl w:val="1"/>
          <w:numId w:val="10"/>
        </w:numPr>
        <w:tabs>
          <w:tab w:val="left" w:pos="709"/>
        </w:tabs>
        <w:ind w:left="0" w:firstLine="426"/>
        <w:jc w:val="both"/>
        <w:rPr>
          <w:color w:val="000000" w:themeColor="text1"/>
        </w:rPr>
      </w:pPr>
      <w:r w:rsidRPr="0027742A">
        <w:rPr>
          <w:color w:val="000000" w:themeColor="text1"/>
        </w:rPr>
        <w:t>техническое описание</w:t>
      </w:r>
      <w:r w:rsidR="0093630E" w:rsidRPr="0027742A">
        <w:rPr>
          <w:color w:val="000000" w:themeColor="text1"/>
        </w:rPr>
        <w:t xml:space="preserve"> и обязательные требования к поставщику, оборудованию и материалам</w:t>
      </w:r>
      <w:r w:rsidRPr="0027742A">
        <w:rPr>
          <w:color w:val="000000" w:themeColor="text1"/>
        </w:rPr>
        <w:t xml:space="preserve"> согласно приложению 1 к тендерной документации;</w:t>
      </w:r>
    </w:p>
    <w:p w14:paraId="732FEAE1" w14:textId="77777777" w:rsidR="00207F84" w:rsidRPr="0027742A" w:rsidRDefault="00207F84" w:rsidP="00207F84">
      <w:pPr>
        <w:tabs>
          <w:tab w:val="left" w:pos="993"/>
        </w:tabs>
        <w:ind w:firstLine="709"/>
        <w:jc w:val="both"/>
        <w:rPr>
          <w:snapToGrid w:val="0"/>
        </w:rPr>
      </w:pPr>
      <w:r w:rsidRPr="0027742A">
        <w:rPr>
          <w:snapToGrid w:val="0"/>
        </w:rPr>
        <w:t>Вышеуказанные документы должны одновременно соответствовать следующим требованиям:</w:t>
      </w:r>
    </w:p>
    <w:p w14:paraId="1052AFAE" w14:textId="77777777" w:rsidR="00207F84" w:rsidRPr="0027742A" w:rsidRDefault="00207F84" w:rsidP="0026659E">
      <w:pPr>
        <w:numPr>
          <w:ilvl w:val="0"/>
          <w:numId w:val="11"/>
        </w:numPr>
        <w:tabs>
          <w:tab w:val="left" w:pos="993"/>
        </w:tabs>
        <w:jc w:val="both"/>
        <w:rPr>
          <w:snapToGrid w:val="0"/>
        </w:rPr>
      </w:pPr>
      <w:r w:rsidRPr="0027742A">
        <w:rPr>
          <w:snapToGrid w:val="0"/>
        </w:rPr>
        <w:t>документы должны быть отсканированы в цветном виде и хорошо читабельны;</w:t>
      </w:r>
    </w:p>
    <w:p w14:paraId="4F2A5617" w14:textId="77777777" w:rsidR="00207F84" w:rsidRPr="0027742A" w:rsidRDefault="00207F84" w:rsidP="0026659E">
      <w:pPr>
        <w:numPr>
          <w:ilvl w:val="0"/>
          <w:numId w:val="11"/>
        </w:numPr>
        <w:tabs>
          <w:tab w:val="clear" w:pos="2073"/>
          <w:tab w:val="num" w:pos="851"/>
          <w:tab w:val="left" w:pos="993"/>
        </w:tabs>
        <w:ind w:left="0" w:firstLine="709"/>
        <w:jc w:val="both"/>
        <w:rPr>
          <w:snapToGrid w:val="0"/>
        </w:rPr>
      </w:pPr>
      <w:r w:rsidRPr="0027742A">
        <w:rPr>
          <w:snapToGrid w:val="0"/>
        </w:rPr>
        <w:t>документы должны содержать все страницы, которые есть в документе (должны быть представлены в полном виде).</w:t>
      </w:r>
    </w:p>
    <w:p w14:paraId="26358CD2" w14:textId="77777777" w:rsidR="00207F84" w:rsidRPr="0027742A" w:rsidRDefault="00207F84" w:rsidP="00207F84">
      <w:pPr>
        <w:tabs>
          <w:tab w:val="left" w:pos="993"/>
        </w:tabs>
        <w:ind w:firstLine="709"/>
        <w:jc w:val="both"/>
        <w:rPr>
          <w:snapToGrid w:val="0"/>
        </w:rPr>
      </w:pPr>
      <w:r w:rsidRPr="0027742A">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6F680D4F" w14:textId="77777777" w:rsidR="00207F84" w:rsidRPr="0027742A" w:rsidRDefault="00207F84" w:rsidP="00207F84">
      <w:pPr>
        <w:tabs>
          <w:tab w:val="left" w:pos="993"/>
        </w:tabs>
        <w:ind w:firstLine="709"/>
        <w:jc w:val="both"/>
      </w:pPr>
      <w:r w:rsidRPr="0027742A">
        <w:rPr>
          <w:snapToGrid w:val="0"/>
        </w:rPr>
        <w:t xml:space="preserve">Место проведения электронных торгов - </w:t>
      </w:r>
      <w:r w:rsidRPr="0027742A">
        <w:t>электронная тендерная площадка «</w:t>
      </w:r>
      <w:r w:rsidRPr="0027742A">
        <w:rPr>
          <w:lang w:val="en-US"/>
        </w:rPr>
        <w:t>Halykgroup</w:t>
      </w:r>
      <w:r w:rsidRPr="0027742A">
        <w:t xml:space="preserve">», web-сайт </w:t>
      </w:r>
      <w:hyperlink r:id="rId8" w:history="1">
        <w:r w:rsidRPr="0027742A">
          <w:rPr>
            <w:rStyle w:val="afc"/>
          </w:rPr>
          <w:t>www.e-tender.kz</w:t>
        </w:r>
      </w:hyperlink>
      <w:r w:rsidRPr="0027742A">
        <w:t xml:space="preserve">.  </w:t>
      </w:r>
    </w:p>
    <w:p w14:paraId="05D3724F" w14:textId="1A30F896" w:rsidR="00207F84" w:rsidRPr="0027742A" w:rsidRDefault="00207F84" w:rsidP="00207F84">
      <w:pPr>
        <w:tabs>
          <w:tab w:val="left" w:pos="993"/>
        </w:tabs>
        <w:ind w:firstLine="709"/>
        <w:jc w:val="both"/>
      </w:pPr>
      <w:r w:rsidRPr="0027742A">
        <w:t xml:space="preserve">Дата и время проведения торгов –  </w:t>
      </w:r>
      <w:r w:rsidR="00571750" w:rsidRPr="0027742A">
        <w:t>13 сентября</w:t>
      </w:r>
      <w:r w:rsidR="00AE6158" w:rsidRPr="0027742A">
        <w:t xml:space="preserve"> 2022</w:t>
      </w:r>
      <w:r w:rsidR="00571750" w:rsidRPr="0027742A">
        <w:t xml:space="preserve"> года с 17</w:t>
      </w:r>
      <w:r w:rsidRPr="0027742A">
        <w:t>:00 до 1</w:t>
      </w:r>
      <w:r w:rsidR="00571750" w:rsidRPr="0027742A">
        <w:t>8</w:t>
      </w:r>
      <w:r w:rsidRPr="0027742A">
        <w:t>:00 часов.</w:t>
      </w:r>
    </w:p>
    <w:p w14:paraId="1BD4F5AD" w14:textId="77777777" w:rsidR="00207F84" w:rsidRPr="0027742A" w:rsidRDefault="00207F84" w:rsidP="00207F84">
      <w:pPr>
        <w:ind w:firstLine="709"/>
        <w:jc w:val="both"/>
      </w:pPr>
      <w:r w:rsidRPr="0027742A">
        <w:t>Валюта торгов – тенге.</w:t>
      </w:r>
    </w:p>
    <w:p w14:paraId="53E1B16F" w14:textId="77777777" w:rsidR="00207F84" w:rsidRPr="0027742A" w:rsidRDefault="00207F84" w:rsidP="00207F84">
      <w:pPr>
        <w:ind w:firstLine="709"/>
        <w:jc w:val="both"/>
      </w:pPr>
      <w:r w:rsidRPr="0027742A">
        <w:t xml:space="preserve">Минимальный шаг торгов – </w:t>
      </w:r>
      <w:r w:rsidR="00AE6158" w:rsidRPr="0027742A">
        <w:t>50 000</w:t>
      </w:r>
      <w:r w:rsidRPr="0027742A">
        <w:t xml:space="preserve"> тенге.</w:t>
      </w:r>
    </w:p>
    <w:p w14:paraId="1460C306" w14:textId="77777777" w:rsidR="00207F84" w:rsidRPr="0027742A" w:rsidRDefault="00207F84" w:rsidP="00207F84">
      <w:pPr>
        <w:ind w:firstLine="709"/>
        <w:jc w:val="both"/>
      </w:pPr>
      <w:r w:rsidRPr="0027742A">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3, 4 к тендерной документации, путем направления их секретарю тендерной комиссии на </w:t>
      </w:r>
      <w:r w:rsidRPr="0027742A">
        <w:rPr>
          <w:snapToGrid w:val="0"/>
          <w:lang w:val="en-US"/>
        </w:rPr>
        <w:t>e</w:t>
      </w:r>
      <w:r w:rsidRPr="0027742A">
        <w:rPr>
          <w:snapToGrid w:val="0"/>
        </w:rPr>
        <w:t>-</w:t>
      </w:r>
      <w:r w:rsidRPr="0027742A">
        <w:rPr>
          <w:snapToGrid w:val="0"/>
          <w:lang w:val="en-US"/>
        </w:rPr>
        <w:t>mail</w:t>
      </w:r>
      <w:r w:rsidRPr="0027742A">
        <w:rPr>
          <w:snapToGrid w:val="0"/>
        </w:rPr>
        <w:t xml:space="preserve">: </w:t>
      </w:r>
      <w:hyperlink r:id="rId9" w:history="1">
        <w:r w:rsidRPr="0027742A">
          <w:rPr>
            <w:rStyle w:val="afc"/>
            <w:snapToGrid w:val="0"/>
            <w:lang w:val="en-US"/>
          </w:rPr>
          <w:t>tender</w:t>
        </w:r>
        <w:r w:rsidRPr="0027742A">
          <w:rPr>
            <w:rStyle w:val="afc"/>
            <w:snapToGrid w:val="0"/>
          </w:rPr>
          <w:t>@</w:t>
        </w:r>
        <w:r w:rsidRPr="0027742A">
          <w:rPr>
            <w:rStyle w:val="afc"/>
            <w:snapToGrid w:val="0"/>
            <w:lang w:val="en-US"/>
          </w:rPr>
          <w:t>halykbank</w:t>
        </w:r>
        <w:r w:rsidRPr="0027742A">
          <w:rPr>
            <w:rStyle w:val="afc"/>
            <w:snapToGrid w:val="0"/>
          </w:rPr>
          <w:t>.</w:t>
        </w:r>
        <w:r w:rsidRPr="0027742A">
          <w:rPr>
            <w:rStyle w:val="afc"/>
            <w:snapToGrid w:val="0"/>
            <w:lang w:val="en-US"/>
          </w:rPr>
          <w:t>kz</w:t>
        </w:r>
      </w:hyperlink>
      <w:r w:rsidRPr="0027742A">
        <w:rPr>
          <w:snapToGrid w:val="0"/>
        </w:rPr>
        <w:t>.</w:t>
      </w:r>
    </w:p>
    <w:p w14:paraId="5F266C88" w14:textId="77777777" w:rsidR="0026659E" w:rsidRPr="0027742A" w:rsidRDefault="0026659E" w:rsidP="0026659E">
      <w:pPr>
        <w:pStyle w:val="af9"/>
        <w:ind w:firstLine="709"/>
        <w:jc w:val="both"/>
        <w:rPr>
          <w:color w:val="FF0000"/>
          <w:lang w:val="ru-RU"/>
        </w:rPr>
      </w:pPr>
      <w:r w:rsidRPr="0027742A">
        <w:rPr>
          <w:color w:val="FF0000"/>
          <w:lang w:val="ru-RU"/>
        </w:rPr>
        <w:t xml:space="preserve">Стоимость формируется согласно сметным расчетам на бумажном или электронном носителях. Расчет стоимости предоставить в электронном формате, согласно ориентировочному объему СМР. В стоимость работ должны быть включены все налоги и прочие обязательные платежи согласно действующему законодательству РК. </w:t>
      </w:r>
    </w:p>
    <w:p w14:paraId="601E95D0" w14:textId="77777777" w:rsidR="00207F84" w:rsidRPr="0027742A" w:rsidRDefault="00207F84" w:rsidP="00207F84">
      <w:pPr>
        <w:ind w:firstLine="709"/>
        <w:jc w:val="both"/>
        <w:rPr>
          <w:lang w:val="x-none"/>
        </w:rPr>
      </w:pPr>
      <w:r w:rsidRPr="0027742A">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106648CC" w14:textId="460319CA" w:rsidR="00207F84" w:rsidRPr="0027742A" w:rsidRDefault="00207F84" w:rsidP="00207F84">
      <w:pPr>
        <w:ind w:firstLine="709"/>
        <w:jc w:val="both"/>
        <w:rPr>
          <w:snapToGrid w:val="0"/>
        </w:rPr>
      </w:pPr>
      <w:r w:rsidRPr="0027742A">
        <w:rPr>
          <w:snapToGrid w:val="0"/>
        </w:rPr>
        <w:t xml:space="preserve">Справки по телефону: </w:t>
      </w:r>
      <w:r w:rsidR="00AE06D2" w:rsidRPr="0027742A">
        <w:rPr>
          <w:snapToGrid w:val="0"/>
        </w:rPr>
        <w:t xml:space="preserve">+7 </w:t>
      </w:r>
      <w:r w:rsidRPr="0027742A">
        <w:rPr>
          <w:snapToGrid w:val="0"/>
        </w:rPr>
        <w:t>(727) 259</w:t>
      </w:r>
      <w:r w:rsidR="004F5994" w:rsidRPr="0027742A">
        <w:rPr>
          <w:snapToGrid w:val="0"/>
        </w:rPr>
        <w:t>-</w:t>
      </w:r>
      <w:r w:rsidRPr="0027742A">
        <w:rPr>
          <w:snapToGrid w:val="0"/>
        </w:rPr>
        <w:t>07</w:t>
      </w:r>
      <w:r w:rsidR="004F5994" w:rsidRPr="0027742A">
        <w:rPr>
          <w:snapToGrid w:val="0"/>
        </w:rPr>
        <w:t>-</w:t>
      </w:r>
      <w:r w:rsidR="00367775" w:rsidRPr="0027742A">
        <w:rPr>
          <w:snapToGrid w:val="0"/>
        </w:rPr>
        <w:t xml:space="preserve">93 и по  </w:t>
      </w:r>
      <w:r w:rsidR="00367775" w:rsidRPr="0027742A">
        <w:rPr>
          <w:snapToGrid w:val="0"/>
          <w:lang w:val="en-US"/>
        </w:rPr>
        <w:t>e</w:t>
      </w:r>
      <w:r w:rsidR="00367775" w:rsidRPr="0027742A">
        <w:rPr>
          <w:snapToGrid w:val="0"/>
        </w:rPr>
        <w:t>-</w:t>
      </w:r>
      <w:r w:rsidR="00367775" w:rsidRPr="0027742A">
        <w:rPr>
          <w:snapToGrid w:val="0"/>
          <w:lang w:val="en-US"/>
        </w:rPr>
        <w:t>mail</w:t>
      </w:r>
      <w:r w:rsidR="00367775" w:rsidRPr="0027742A">
        <w:rPr>
          <w:snapToGrid w:val="0"/>
        </w:rPr>
        <w:t xml:space="preserve">: </w:t>
      </w:r>
      <w:hyperlink r:id="rId10" w:history="1">
        <w:r w:rsidR="00367775" w:rsidRPr="0027742A">
          <w:rPr>
            <w:rStyle w:val="afc"/>
            <w:snapToGrid w:val="0"/>
            <w:lang w:val="en-US"/>
          </w:rPr>
          <w:t>tender</w:t>
        </w:r>
        <w:r w:rsidR="00367775" w:rsidRPr="0027742A">
          <w:rPr>
            <w:rStyle w:val="afc"/>
            <w:snapToGrid w:val="0"/>
          </w:rPr>
          <w:t>@</w:t>
        </w:r>
        <w:r w:rsidR="00367775" w:rsidRPr="0027742A">
          <w:rPr>
            <w:rStyle w:val="afc"/>
            <w:snapToGrid w:val="0"/>
            <w:lang w:val="en-US"/>
          </w:rPr>
          <w:t>halykbank</w:t>
        </w:r>
        <w:r w:rsidR="00367775" w:rsidRPr="0027742A">
          <w:rPr>
            <w:rStyle w:val="afc"/>
            <w:snapToGrid w:val="0"/>
          </w:rPr>
          <w:t>.</w:t>
        </w:r>
        <w:r w:rsidR="00367775" w:rsidRPr="0027742A">
          <w:rPr>
            <w:rStyle w:val="afc"/>
            <w:snapToGrid w:val="0"/>
            <w:lang w:val="en-US"/>
          </w:rPr>
          <w:t>kz</w:t>
        </w:r>
      </w:hyperlink>
      <w:r w:rsidR="00367775" w:rsidRPr="0027742A">
        <w:rPr>
          <w:snapToGrid w:val="0"/>
        </w:rPr>
        <w:t>.</w:t>
      </w:r>
    </w:p>
    <w:p w14:paraId="3F0373BB" w14:textId="77777777" w:rsidR="00207F84" w:rsidRPr="0027742A" w:rsidRDefault="00207F84" w:rsidP="00207F84">
      <w:pPr>
        <w:ind w:firstLine="709"/>
        <w:jc w:val="both"/>
        <w:rPr>
          <w:snapToGrid w:val="0"/>
        </w:rPr>
      </w:pPr>
      <w:r w:rsidRPr="0027742A">
        <w:rPr>
          <w:snapToGrid w:val="0"/>
        </w:rPr>
        <w:t>Контактные лица:</w:t>
      </w:r>
    </w:p>
    <w:p w14:paraId="027B9A90" w14:textId="77777777" w:rsidR="00AE06D2" w:rsidRPr="0027742A" w:rsidRDefault="00AE06D2" w:rsidP="00207F84">
      <w:pPr>
        <w:ind w:firstLine="709"/>
        <w:jc w:val="both"/>
        <w:rPr>
          <w:snapToGrid w:val="0"/>
        </w:rPr>
      </w:pPr>
      <w:r w:rsidRPr="0027742A">
        <w:t>Заместитель директора ДР - Начальник УЭиС ДР</w:t>
      </w:r>
      <w:r w:rsidR="0003021A" w:rsidRPr="0027742A">
        <w:t xml:space="preserve"> </w:t>
      </w:r>
      <w:r w:rsidR="0003021A" w:rsidRPr="0027742A">
        <w:rPr>
          <w:snapToGrid w:val="0"/>
        </w:rPr>
        <w:t>–</w:t>
      </w:r>
      <w:r w:rsidR="004F5994" w:rsidRPr="0027742A">
        <w:rPr>
          <w:snapToGrid w:val="0"/>
        </w:rPr>
        <w:t xml:space="preserve"> Елюбаев А.К.</w:t>
      </w:r>
      <w:r w:rsidR="0003021A" w:rsidRPr="0027742A">
        <w:t>, тел.: + 7 (727) 244</w:t>
      </w:r>
      <w:r w:rsidR="004F5994" w:rsidRPr="0027742A">
        <w:t>-</w:t>
      </w:r>
      <w:r w:rsidR="0003021A" w:rsidRPr="0027742A">
        <w:t>22</w:t>
      </w:r>
      <w:r w:rsidR="004F5994" w:rsidRPr="0027742A">
        <w:t>-</w:t>
      </w:r>
      <w:r w:rsidR="0003021A" w:rsidRPr="0027742A">
        <w:t>13</w:t>
      </w:r>
    </w:p>
    <w:p w14:paraId="5AE540AE" w14:textId="66ECC4F7" w:rsidR="004F5994" w:rsidRPr="0027742A" w:rsidRDefault="00AE6158" w:rsidP="00207F84">
      <w:pPr>
        <w:tabs>
          <w:tab w:val="num" w:pos="993"/>
        </w:tabs>
        <w:ind w:firstLine="709"/>
        <w:jc w:val="both"/>
        <w:rPr>
          <w:snapToGrid w:val="0"/>
        </w:rPr>
      </w:pPr>
      <w:r w:rsidRPr="0027742A">
        <w:rPr>
          <w:snapToGrid w:val="0"/>
        </w:rPr>
        <w:t>Старший м</w:t>
      </w:r>
      <w:r w:rsidR="004F5994" w:rsidRPr="0027742A">
        <w:rPr>
          <w:snapToGrid w:val="0"/>
        </w:rPr>
        <w:t xml:space="preserve">енеджер УЭиС ДР – Кошабаев Д.А., тел: </w:t>
      </w:r>
      <w:r w:rsidR="004F5994" w:rsidRPr="0027742A">
        <w:t>+7 (727) 259-05-86</w:t>
      </w:r>
      <w:r w:rsidR="00DD05FF" w:rsidRPr="0027742A">
        <w:t>.</w:t>
      </w:r>
    </w:p>
    <w:p w14:paraId="27EF4029" w14:textId="77777777" w:rsidR="00207F84" w:rsidRPr="0027742A" w:rsidRDefault="00207F84" w:rsidP="00207F84">
      <w:pPr>
        <w:tabs>
          <w:tab w:val="num" w:pos="993"/>
        </w:tabs>
        <w:ind w:firstLine="709"/>
        <w:jc w:val="both"/>
        <w:rPr>
          <w:snapToGrid w:val="0"/>
        </w:rPr>
      </w:pPr>
      <w:r w:rsidRPr="0027742A">
        <w:rPr>
          <w:snapToGrid w:val="0"/>
        </w:rPr>
        <w:t>Секретарь тендерной комиссии – Еркелдесова Ш.Т.</w:t>
      </w:r>
      <w:r w:rsidR="004F5994" w:rsidRPr="0027742A">
        <w:rPr>
          <w:snapToGrid w:val="0"/>
        </w:rPr>
        <w:t>,</w:t>
      </w:r>
      <w:r w:rsidRPr="0027742A">
        <w:rPr>
          <w:snapToGrid w:val="0"/>
        </w:rPr>
        <w:t xml:space="preserve"> тел.</w:t>
      </w:r>
      <w:r w:rsidR="0003021A" w:rsidRPr="0027742A">
        <w:rPr>
          <w:snapToGrid w:val="0"/>
        </w:rPr>
        <w:t>:</w:t>
      </w:r>
      <w:r w:rsidRPr="0027742A">
        <w:rPr>
          <w:snapToGrid w:val="0"/>
        </w:rPr>
        <w:t xml:space="preserve"> </w:t>
      </w:r>
      <w:r w:rsidR="00AE06D2" w:rsidRPr="0027742A">
        <w:rPr>
          <w:snapToGrid w:val="0"/>
        </w:rPr>
        <w:t xml:space="preserve">+7 </w:t>
      </w:r>
      <w:r w:rsidRPr="0027742A">
        <w:rPr>
          <w:snapToGrid w:val="0"/>
        </w:rPr>
        <w:t>(727) 259</w:t>
      </w:r>
      <w:r w:rsidR="004F5994" w:rsidRPr="0027742A">
        <w:rPr>
          <w:snapToGrid w:val="0"/>
        </w:rPr>
        <w:t>-</w:t>
      </w:r>
      <w:r w:rsidRPr="0027742A">
        <w:rPr>
          <w:snapToGrid w:val="0"/>
        </w:rPr>
        <w:t>07</w:t>
      </w:r>
      <w:r w:rsidR="004F5994" w:rsidRPr="0027742A">
        <w:rPr>
          <w:snapToGrid w:val="0"/>
        </w:rPr>
        <w:t>-</w:t>
      </w:r>
      <w:r w:rsidRPr="0027742A">
        <w:rPr>
          <w:snapToGrid w:val="0"/>
        </w:rPr>
        <w:t>93.</w:t>
      </w:r>
    </w:p>
    <w:p w14:paraId="207D336C" w14:textId="77777777" w:rsidR="00207F84" w:rsidRPr="0027742A" w:rsidRDefault="00207F84" w:rsidP="00207F84">
      <w:pPr>
        <w:ind w:firstLine="709"/>
        <w:jc w:val="both"/>
        <w:rPr>
          <w:snapToGrid w:val="0"/>
        </w:rPr>
      </w:pPr>
    </w:p>
    <w:p w14:paraId="7E2A777E" w14:textId="77777777" w:rsidR="00207F84" w:rsidRPr="0027742A" w:rsidRDefault="00207F84" w:rsidP="00207F84">
      <w:pPr>
        <w:tabs>
          <w:tab w:val="left" w:pos="840"/>
        </w:tabs>
        <w:ind w:firstLine="709"/>
        <w:jc w:val="both"/>
      </w:pPr>
      <w:r w:rsidRPr="0027742A">
        <w:t>Потенциальные поставщики – участники тендера могут обратиться в Департамент безопасности Банка по контактному телефону 8 (727) 259</w:t>
      </w:r>
      <w:r w:rsidR="004F5994" w:rsidRPr="0027742A">
        <w:t>-</w:t>
      </w:r>
      <w:r w:rsidRPr="0027742A">
        <w:t>68</w:t>
      </w:r>
      <w:r w:rsidR="004F5994" w:rsidRPr="0027742A">
        <w:t>-</w:t>
      </w:r>
      <w:r w:rsidRPr="0027742A">
        <w:t>78 по вопросам нарушения процедуры проведения тендера или других замечаний.</w:t>
      </w:r>
    </w:p>
    <w:p w14:paraId="3E3724FE" w14:textId="77777777" w:rsidR="00207F84" w:rsidRPr="0027742A" w:rsidRDefault="00207F84" w:rsidP="00207F84">
      <w:pPr>
        <w:suppressAutoHyphens/>
        <w:ind w:firstLine="709"/>
        <w:jc w:val="both"/>
      </w:pPr>
      <w:r w:rsidRPr="0027742A">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27742A">
          <w:t>1</w:t>
        </w:r>
      </w:smartTag>
      <w:r w:rsidRPr="0027742A">
        <w:t xml:space="preserve">0 (десяти) рабочих дней со дня подведения комиссией результатов тендера. </w:t>
      </w:r>
    </w:p>
    <w:p w14:paraId="649306CD" w14:textId="77777777" w:rsidR="00207F84" w:rsidRPr="0027742A" w:rsidRDefault="00207F84" w:rsidP="00207F84">
      <w:pPr>
        <w:ind w:firstLine="709"/>
        <w:jc w:val="both"/>
        <w:rPr>
          <w:rStyle w:val="aa"/>
        </w:rPr>
      </w:pPr>
    </w:p>
    <w:p w14:paraId="7778E134" w14:textId="77777777" w:rsidR="00207F84" w:rsidRPr="0027742A" w:rsidRDefault="00207F84" w:rsidP="00207F84">
      <w:pPr>
        <w:jc w:val="center"/>
        <w:rPr>
          <w:rStyle w:val="aa"/>
          <w:snapToGrid w:val="0"/>
        </w:rPr>
      </w:pPr>
      <w:r w:rsidRPr="0027742A">
        <w:rPr>
          <w:rStyle w:val="aa"/>
        </w:rPr>
        <w:t>____________________</w:t>
      </w:r>
    </w:p>
    <w:p w14:paraId="736475F5" w14:textId="77777777" w:rsidR="008665FB" w:rsidRPr="0027742A" w:rsidRDefault="008665FB" w:rsidP="00A95449">
      <w:pPr>
        <w:jc w:val="right"/>
        <w:rPr>
          <w:bCs/>
          <w:color w:val="000000" w:themeColor="text1"/>
        </w:rPr>
      </w:pPr>
      <w:r w:rsidRPr="0027742A">
        <w:rPr>
          <w:bCs/>
          <w:color w:val="000000" w:themeColor="text1"/>
        </w:rPr>
        <w:br w:type="page"/>
      </w:r>
    </w:p>
    <w:p w14:paraId="700E31C3" w14:textId="77777777" w:rsidR="008665FB" w:rsidRPr="0027742A" w:rsidRDefault="008665FB" w:rsidP="00A95449">
      <w:pPr>
        <w:jc w:val="right"/>
        <w:rPr>
          <w:b/>
          <w:bCs/>
          <w:color w:val="000000" w:themeColor="text1"/>
        </w:rPr>
      </w:pPr>
    </w:p>
    <w:p w14:paraId="6B97E61F" w14:textId="77777777" w:rsidR="00A95449" w:rsidRPr="0027742A" w:rsidRDefault="00A95449" w:rsidP="00A95449">
      <w:pPr>
        <w:jc w:val="right"/>
        <w:rPr>
          <w:b/>
          <w:bCs/>
          <w:color w:val="000000" w:themeColor="text1"/>
        </w:rPr>
      </w:pPr>
      <w:r w:rsidRPr="0027742A">
        <w:rPr>
          <w:b/>
          <w:bCs/>
          <w:color w:val="000000" w:themeColor="text1"/>
        </w:rPr>
        <w:t xml:space="preserve">Приложение 1 к тендерной документации </w:t>
      </w:r>
    </w:p>
    <w:p w14:paraId="3D641CD6" w14:textId="77777777" w:rsidR="007C4E6D" w:rsidRPr="0027742A" w:rsidRDefault="007C4E6D" w:rsidP="00AE6158">
      <w:pPr>
        <w:suppressAutoHyphens/>
        <w:jc w:val="center"/>
        <w:rPr>
          <w:b/>
          <w:u w:val="single"/>
        </w:rPr>
      </w:pPr>
    </w:p>
    <w:p w14:paraId="44B31509" w14:textId="77777777" w:rsidR="00AE6158" w:rsidRPr="0027742A" w:rsidRDefault="00AE6158" w:rsidP="00AE6158">
      <w:pPr>
        <w:suppressAutoHyphens/>
        <w:jc w:val="center"/>
        <w:rPr>
          <w:b/>
          <w:u w:val="single"/>
        </w:rPr>
      </w:pPr>
      <w:r w:rsidRPr="0027742A">
        <w:rPr>
          <w:b/>
          <w:u w:val="single"/>
        </w:rPr>
        <w:t>Техническое задание на закупку услуг по проведению ремонтно-строительных работ в административных здания</w:t>
      </w:r>
      <w:r w:rsidR="007C4E6D" w:rsidRPr="0027742A">
        <w:rPr>
          <w:b/>
          <w:u w:val="single"/>
        </w:rPr>
        <w:t>х АО «Народный Банк Казахстана»</w:t>
      </w:r>
    </w:p>
    <w:p w14:paraId="253AC533" w14:textId="77777777" w:rsidR="007C4E6D" w:rsidRPr="0027742A" w:rsidRDefault="007C4E6D" w:rsidP="00AE6158">
      <w:pPr>
        <w:suppressAutoHyphens/>
        <w:jc w:val="center"/>
        <w:rPr>
          <w:b/>
          <w:u w:val="single"/>
        </w:rPr>
      </w:pPr>
    </w:p>
    <w:p w14:paraId="5AAC0194" w14:textId="77777777" w:rsidR="00AE6158" w:rsidRPr="0027742A" w:rsidRDefault="00AE6158" w:rsidP="00AE6158">
      <w:pPr>
        <w:tabs>
          <w:tab w:val="center" w:pos="4677"/>
          <w:tab w:val="right" w:pos="9355"/>
        </w:tabs>
        <w:ind w:firstLine="709"/>
        <w:jc w:val="both"/>
        <w:rPr>
          <w:sz w:val="22"/>
          <w:szCs w:val="22"/>
          <w:lang w:val="x-none" w:eastAsia="x-none"/>
        </w:rPr>
      </w:pPr>
      <w:r w:rsidRPr="0027742A">
        <w:rPr>
          <w:b/>
          <w:sz w:val="22"/>
          <w:szCs w:val="22"/>
          <w:lang w:eastAsia="x-none"/>
        </w:rPr>
        <w:t>Предмет закупки:</w:t>
      </w:r>
      <w:r w:rsidRPr="0027742A">
        <w:rPr>
          <w:sz w:val="22"/>
          <w:szCs w:val="22"/>
          <w:lang w:eastAsia="x-none"/>
        </w:rPr>
        <w:t xml:space="preserve"> </w:t>
      </w:r>
      <w:r w:rsidRPr="0027742A">
        <w:rPr>
          <w:sz w:val="22"/>
          <w:szCs w:val="22"/>
          <w:lang w:val="x-none" w:eastAsia="x-none"/>
        </w:rPr>
        <w:t xml:space="preserve">услуги по проведению капитального ремонта </w:t>
      </w:r>
      <w:r w:rsidRPr="0027742A">
        <w:rPr>
          <w:sz w:val="22"/>
          <w:szCs w:val="22"/>
          <w:lang w:eastAsia="x-none"/>
        </w:rPr>
        <w:t>3</w:t>
      </w:r>
      <w:r w:rsidRPr="0027742A">
        <w:rPr>
          <w:sz w:val="22"/>
          <w:szCs w:val="22"/>
          <w:lang w:val="x-none" w:eastAsia="x-none"/>
        </w:rPr>
        <w:t xml:space="preserve"> этаж</w:t>
      </w:r>
      <w:r w:rsidRPr="0027742A">
        <w:rPr>
          <w:sz w:val="22"/>
          <w:szCs w:val="22"/>
          <w:lang w:eastAsia="x-none"/>
        </w:rPr>
        <w:t>а</w:t>
      </w:r>
      <w:r w:rsidRPr="0027742A">
        <w:rPr>
          <w:sz w:val="22"/>
          <w:szCs w:val="22"/>
          <w:lang w:val="x-none" w:eastAsia="x-none"/>
        </w:rPr>
        <w:t xml:space="preserve"> административного</w:t>
      </w:r>
      <w:r w:rsidRPr="0027742A">
        <w:rPr>
          <w:sz w:val="22"/>
          <w:szCs w:val="22"/>
          <w:lang w:val="kk-KZ" w:eastAsia="x-none"/>
        </w:rPr>
        <w:t xml:space="preserve"> </w:t>
      </w:r>
      <w:r w:rsidRPr="0027742A">
        <w:rPr>
          <w:sz w:val="22"/>
          <w:szCs w:val="22"/>
          <w:lang w:val="x-none" w:eastAsia="x-none"/>
        </w:rPr>
        <w:t xml:space="preserve">здания </w:t>
      </w:r>
      <w:r w:rsidRPr="0027742A">
        <w:rPr>
          <w:sz w:val="22"/>
          <w:szCs w:val="22"/>
          <w:lang w:eastAsia="x-none"/>
        </w:rPr>
        <w:t>АО «Народный Банк Казахстана» (далее – Банк)</w:t>
      </w:r>
      <w:r w:rsidRPr="0027742A">
        <w:rPr>
          <w:sz w:val="22"/>
          <w:szCs w:val="22"/>
          <w:lang w:val="x-none" w:eastAsia="x-none"/>
        </w:rPr>
        <w:t>, расположенного по адресу: г. Алматы, пр. Аль-Фараби, 34.</w:t>
      </w:r>
    </w:p>
    <w:p w14:paraId="13C5729F" w14:textId="77777777" w:rsidR="00AE6158" w:rsidRPr="0027742A" w:rsidRDefault="00AE6158" w:rsidP="00AE6158">
      <w:pPr>
        <w:tabs>
          <w:tab w:val="center" w:pos="4677"/>
          <w:tab w:val="right" w:pos="9355"/>
        </w:tabs>
        <w:ind w:firstLine="709"/>
        <w:jc w:val="both"/>
        <w:rPr>
          <w:sz w:val="22"/>
          <w:szCs w:val="22"/>
          <w:lang w:val="x-none" w:eastAsia="x-none"/>
        </w:rPr>
      </w:pPr>
      <w:r w:rsidRPr="0027742A">
        <w:rPr>
          <w:b/>
          <w:sz w:val="22"/>
          <w:szCs w:val="22"/>
          <w:lang w:val="x-none" w:eastAsia="x-none"/>
        </w:rPr>
        <w:t xml:space="preserve">Место проведения работ: </w:t>
      </w:r>
      <w:r w:rsidRPr="0027742A">
        <w:rPr>
          <w:sz w:val="22"/>
          <w:szCs w:val="22"/>
          <w:lang w:val="x-none" w:eastAsia="x-none"/>
        </w:rPr>
        <w:t>административное</w:t>
      </w:r>
      <w:r w:rsidRPr="0027742A">
        <w:rPr>
          <w:b/>
          <w:sz w:val="22"/>
          <w:szCs w:val="22"/>
          <w:lang w:val="x-none" w:eastAsia="x-none"/>
        </w:rPr>
        <w:t xml:space="preserve"> </w:t>
      </w:r>
      <w:r w:rsidRPr="0027742A">
        <w:rPr>
          <w:sz w:val="22"/>
          <w:szCs w:val="22"/>
          <w:lang w:val="x-none" w:eastAsia="x-none"/>
        </w:rPr>
        <w:t>здание Банка, расположенное</w:t>
      </w:r>
      <w:r w:rsidRPr="0027742A">
        <w:rPr>
          <w:b/>
          <w:sz w:val="22"/>
          <w:szCs w:val="22"/>
          <w:lang w:val="x-none" w:eastAsia="x-none"/>
        </w:rPr>
        <w:t xml:space="preserve"> </w:t>
      </w:r>
      <w:r w:rsidRPr="0027742A">
        <w:rPr>
          <w:sz w:val="22"/>
          <w:szCs w:val="22"/>
          <w:lang w:val="x-none" w:eastAsia="x-none"/>
        </w:rPr>
        <w:t>по адресу: г. Алматы, пр. Аль-Фараби, 34</w:t>
      </w:r>
      <w:r w:rsidRPr="0027742A">
        <w:rPr>
          <w:sz w:val="22"/>
          <w:szCs w:val="22"/>
          <w:lang w:eastAsia="x-none"/>
        </w:rPr>
        <w:t xml:space="preserve">, 3 </w:t>
      </w:r>
      <w:r w:rsidRPr="0027742A">
        <w:rPr>
          <w:sz w:val="22"/>
          <w:szCs w:val="22"/>
          <w:lang w:val="x-none" w:eastAsia="x-none"/>
        </w:rPr>
        <w:t xml:space="preserve">этаж. </w:t>
      </w:r>
    </w:p>
    <w:p w14:paraId="18CAE7CD" w14:textId="77777777" w:rsidR="00AE6158" w:rsidRPr="0027742A" w:rsidRDefault="00AE6158" w:rsidP="00AE6158">
      <w:pPr>
        <w:tabs>
          <w:tab w:val="center" w:pos="4677"/>
          <w:tab w:val="right" w:pos="9355"/>
        </w:tabs>
        <w:ind w:firstLine="709"/>
        <w:jc w:val="both"/>
        <w:rPr>
          <w:sz w:val="22"/>
          <w:szCs w:val="22"/>
          <w:lang w:eastAsia="x-none"/>
        </w:rPr>
      </w:pPr>
      <w:r w:rsidRPr="0027742A">
        <w:rPr>
          <w:b/>
          <w:sz w:val="22"/>
          <w:szCs w:val="22"/>
          <w:lang w:val="x-none" w:eastAsia="x-none"/>
        </w:rPr>
        <w:t xml:space="preserve">Метод </w:t>
      </w:r>
      <w:r w:rsidRPr="0027742A">
        <w:rPr>
          <w:b/>
          <w:sz w:val="22"/>
          <w:szCs w:val="22"/>
          <w:lang w:eastAsia="x-none"/>
        </w:rPr>
        <w:t>закупки:</w:t>
      </w:r>
      <w:r w:rsidRPr="0027742A">
        <w:rPr>
          <w:sz w:val="22"/>
          <w:szCs w:val="22"/>
          <w:lang w:eastAsia="x-none"/>
        </w:rPr>
        <w:t xml:space="preserve"> Открытый тендер с использованием двухэтапных процедур. </w:t>
      </w:r>
    </w:p>
    <w:p w14:paraId="3B2B532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I этап - запрос у потенциальных поставщиков (подрядчиков) предложений, касающихся технических, качественных или иных характеристик товаров, работ и услуг без указания цены тендерной заявки, проведение анализа представленных предложений, тестирования образцов товаров и при необходимости проведение переговоров с потенциальными поставщиками (подрядчиками);</w:t>
      </w:r>
    </w:p>
    <w:p w14:paraId="0820E08C"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val="en-US" w:eastAsia="x-none"/>
        </w:rPr>
        <w:t>II</w:t>
      </w:r>
      <w:r w:rsidRPr="0027742A">
        <w:rPr>
          <w:sz w:val="22"/>
          <w:szCs w:val="22"/>
          <w:lang w:eastAsia="x-none"/>
        </w:rPr>
        <w:t xml:space="preserve"> этап – запрос цен у потенциальных поставщиков (подрядчиков), предложения которых признаны соответствующими заданным техническим, качественным параметрам товаров, работ, услуг. Такой запрос при необходимости должен содержать информацию о включении в цену каких-либо других элементов, помимо стоимости самих товаров и услуг, таких как расходы на транспортировку, страхование, уплату таможенных пошлин и налогов.</w:t>
      </w:r>
    </w:p>
    <w:p w14:paraId="7053203E" w14:textId="77777777" w:rsidR="00AE6158" w:rsidRPr="0027742A" w:rsidRDefault="00AE6158" w:rsidP="00AE6158">
      <w:pPr>
        <w:tabs>
          <w:tab w:val="center" w:pos="4677"/>
          <w:tab w:val="right" w:pos="9355"/>
        </w:tabs>
        <w:ind w:firstLine="709"/>
        <w:jc w:val="both"/>
        <w:rPr>
          <w:rFonts w:eastAsia="MS Mincho"/>
          <w:sz w:val="22"/>
          <w:szCs w:val="22"/>
          <w:lang w:val="x-none" w:eastAsia="ja-JP"/>
        </w:rPr>
      </w:pPr>
      <w:r w:rsidRPr="0027742A">
        <w:rPr>
          <w:rFonts w:eastAsia="MS Mincho"/>
          <w:sz w:val="22"/>
          <w:szCs w:val="22"/>
          <w:lang w:val="x-none" w:eastAsia="ja-JP"/>
        </w:rPr>
        <w:t xml:space="preserve">По итогам </w:t>
      </w:r>
      <w:r w:rsidRPr="0027742A">
        <w:rPr>
          <w:rFonts w:eastAsia="MS Mincho"/>
          <w:sz w:val="22"/>
          <w:szCs w:val="22"/>
          <w:lang w:eastAsia="ja-JP"/>
        </w:rPr>
        <w:t>открытого</w:t>
      </w:r>
      <w:r w:rsidRPr="0027742A">
        <w:rPr>
          <w:rFonts w:eastAsia="MS Mincho"/>
          <w:sz w:val="22"/>
          <w:szCs w:val="22"/>
          <w:lang w:val="x-none" w:eastAsia="ja-JP"/>
        </w:rPr>
        <w:t xml:space="preserve"> </w:t>
      </w:r>
      <w:r w:rsidRPr="0027742A">
        <w:rPr>
          <w:rFonts w:eastAsia="MS Mincho"/>
          <w:sz w:val="22"/>
          <w:szCs w:val="22"/>
          <w:lang w:eastAsia="ja-JP"/>
        </w:rPr>
        <w:t>тендера</w:t>
      </w:r>
      <w:r w:rsidRPr="0027742A">
        <w:rPr>
          <w:rFonts w:eastAsia="MS Mincho"/>
          <w:sz w:val="22"/>
          <w:szCs w:val="22"/>
          <w:lang w:val="x-none" w:eastAsia="ja-JP"/>
        </w:rPr>
        <w:t xml:space="preserve"> с потенциальным поставщиком признанным победителем будет заключен рамочный </w:t>
      </w:r>
      <w:r w:rsidRPr="0027742A">
        <w:rPr>
          <w:rFonts w:eastAsia="MS Mincho"/>
          <w:sz w:val="22"/>
          <w:szCs w:val="22"/>
          <w:lang w:eastAsia="ja-JP"/>
        </w:rPr>
        <w:t>Д</w:t>
      </w:r>
      <w:r w:rsidRPr="0027742A">
        <w:rPr>
          <w:rFonts w:eastAsia="MS Mincho"/>
          <w:sz w:val="22"/>
          <w:szCs w:val="22"/>
          <w:lang w:val="x-none" w:eastAsia="ja-JP"/>
        </w:rPr>
        <w:t>оговор об оказании услуг по типовой форме Банка, на условиях оплаты по факту выполнения работ за фактически выполненный объем.</w:t>
      </w:r>
    </w:p>
    <w:p w14:paraId="4008CC01" w14:textId="77777777" w:rsidR="00AE6158" w:rsidRPr="0027742A" w:rsidRDefault="00AE6158" w:rsidP="00AE6158">
      <w:pPr>
        <w:tabs>
          <w:tab w:val="center" w:pos="4677"/>
          <w:tab w:val="right" w:pos="9355"/>
        </w:tabs>
        <w:ind w:firstLine="709"/>
        <w:jc w:val="both"/>
        <w:rPr>
          <w:sz w:val="22"/>
          <w:szCs w:val="22"/>
          <w:lang w:val="x-none" w:eastAsia="x-none"/>
        </w:rPr>
      </w:pPr>
      <w:r w:rsidRPr="0027742A">
        <w:rPr>
          <w:sz w:val="22"/>
          <w:szCs w:val="22"/>
          <w:lang w:val="x-none" w:eastAsia="x-none"/>
        </w:rPr>
        <w:t xml:space="preserve">Банком могут быть рассмотрены альтернативные условия оплаты -  предоплата  в размере 30% от ориентировочной стоимости </w:t>
      </w:r>
      <w:r w:rsidRPr="0027742A">
        <w:rPr>
          <w:sz w:val="22"/>
          <w:szCs w:val="22"/>
          <w:lang w:eastAsia="x-none"/>
        </w:rPr>
        <w:t>Р</w:t>
      </w:r>
      <w:r w:rsidRPr="0027742A">
        <w:rPr>
          <w:sz w:val="22"/>
          <w:szCs w:val="22"/>
          <w:lang w:val="x-none" w:eastAsia="x-none"/>
        </w:rPr>
        <w:t>абот, с ежемесячным расчетом, с пропорциональным удержанием авансового платежа, с окончательным расчетом за фактически выполненный объем</w:t>
      </w:r>
      <w:r w:rsidRPr="0027742A">
        <w:rPr>
          <w:sz w:val="22"/>
          <w:szCs w:val="22"/>
          <w:lang w:eastAsia="x-none"/>
        </w:rPr>
        <w:t xml:space="preserve"> либо по решению Тендерной комиссии</w:t>
      </w:r>
      <w:r w:rsidRPr="0027742A">
        <w:rPr>
          <w:sz w:val="22"/>
          <w:szCs w:val="22"/>
          <w:lang w:val="x-none" w:eastAsia="x-none"/>
        </w:rPr>
        <w:t>.</w:t>
      </w:r>
    </w:p>
    <w:p w14:paraId="2C872858" w14:textId="77777777" w:rsidR="00AE6158" w:rsidRPr="0027742A" w:rsidRDefault="00AE6158" w:rsidP="00AE6158">
      <w:pPr>
        <w:tabs>
          <w:tab w:val="center" w:pos="4677"/>
          <w:tab w:val="right" w:pos="9355"/>
        </w:tabs>
        <w:ind w:firstLine="709"/>
        <w:jc w:val="both"/>
        <w:rPr>
          <w:sz w:val="22"/>
          <w:szCs w:val="22"/>
          <w:lang w:eastAsia="x-none"/>
        </w:rPr>
      </w:pPr>
      <w:r w:rsidRPr="0027742A">
        <w:rPr>
          <w:b/>
          <w:sz w:val="22"/>
          <w:szCs w:val="22"/>
          <w:lang w:eastAsia="x-none"/>
        </w:rPr>
        <w:t xml:space="preserve">Стоимость оказания услуг: </w:t>
      </w:r>
      <w:r w:rsidRPr="0027742A">
        <w:rPr>
          <w:sz w:val="22"/>
          <w:szCs w:val="22"/>
          <w:lang w:eastAsia="x-none"/>
        </w:rPr>
        <w:t xml:space="preserve">Стоимость формируется, согласно сметным расчетам на бумажном или электронном носителях. Расчет стоимости предоставляется в электронном формате, согласно </w:t>
      </w:r>
      <w:r w:rsidRPr="0027742A">
        <w:rPr>
          <w:bCs/>
          <w:color w:val="000000"/>
          <w:sz w:val="22"/>
          <w:szCs w:val="22"/>
          <w:lang w:val="x-none" w:eastAsia="x-none"/>
        </w:rPr>
        <w:t>перечн</w:t>
      </w:r>
      <w:r w:rsidRPr="0027742A">
        <w:rPr>
          <w:bCs/>
          <w:color w:val="000000"/>
          <w:sz w:val="22"/>
          <w:szCs w:val="22"/>
          <w:lang w:eastAsia="x-none"/>
        </w:rPr>
        <w:t>ю</w:t>
      </w:r>
      <w:r w:rsidRPr="0027742A">
        <w:rPr>
          <w:bCs/>
          <w:color w:val="000000"/>
          <w:sz w:val="22"/>
          <w:szCs w:val="22"/>
          <w:lang w:val="x-none" w:eastAsia="x-none"/>
        </w:rPr>
        <w:t xml:space="preserve"> видов ремонтно-строительных работ</w:t>
      </w:r>
      <w:r w:rsidRPr="0027742A">
        <w:rPr>
          <w:sz w:val="22"/>
          <w:szCs w:val="22"/>
          <w:lang w:eastAsia="x-none"/>
        </w:rPr>
        <w:t>. В стоимость работ должны быть включены все налоги и прочие обязательные платежи согласно действующему законодательству РК.</w:t>
      </w:r>
    </w:p>
    <w:p w14:paraId="5823739C" w14:textId="77777777" w:rsidR="00AE6158" w:rsidRPr="0027742A" w:rsidRDefault="00AE6158" w:rsidP="00AE6158">
      <w:pPr>
        <w:tabs>
          <w:tab w:val="center" w:pos="4677"/>
          <w:tab w:val="right" w:pos="9355"/>
        </w:tabs>
        <w:ind w:firstLine="709"/>
        <w:jc w:val="both"/>
        <w:rPr>
          <w:b/>
          <w:sz w:val="22"/>
          <w:szCs w:val="22"/>
          <w:lang w:eastAsia="x-none"/>
        </w:rPr>
      </w:pPr>
      <w:r w:rsidRPr="0027742A">
        <w:rPr>
          <w:b/>
          <w:sz w:val="22"/>
          <w:szCs w:val="22"/>
          <w:lang w:eastAsia="x-none"/>
        </w:rPr>
        <w:t>Техническое</w:t>
      </w:r>
      <w:r w:rsidRPr="0027742A">
        <w:rPr>
          <w:b/>
          <w:sz w:val="22"/>
          <w:szCs w:val="22"/>
          <w:lang w:val="x-none" w:eastAsia="x-none"/>
        </w:rPr>
        <w:t xml:space="preserve"> описание проводимых работ, требования к применяемым материалам</w:t>
      </w:r>
      <w:r w:rsidRPr="0027742A">
        <w:rPr>
          <w:b/>
          <w:sz w:val="22"/>
          <w:szCs w:val="22"/>
          <w:lang w:eastAsia="x-none"/>
        </w:rPr>
        <w:t>:</w:t>
      </w:r>
    </w:p>
    <w:p w14:paraId="631717FD" w14:textId="77777777" w:rsidR="00AE6158" w:rsidRPr="0027742A" w:rsidRDefault="00AE6158" w:rsidP="00AE6158">
      <w:pPr>
        <w:tabs>
          <w:tab w:val="center" w:pos="4677"/>
          <w:tab w:val="right" w:pos="9355"/>
        </w:tabs>
        <w:ind w:firstLine="709"/>
        <w:jc w:val="both"/>
        <w:rPr>
          <w:b/>
          <w:sz w:val="22"/>
          <w:szCs w:val="22"/>
          <w:lang w:eastAsia="x-none"/>
        </w:rPr>
      </w:pPr>
    </w:p>
    <w:p w14:paraId="08002978" w14:textId="77777777" w:rsidR="00AE6158" w:rsidRPr="0027742A" w:rsidRDefault="00AE6158" w:rsidP="00AE6158">
      <w:pPr>
        <w:tabs>
          <w:tab w:val="center" w:pos="4677"/>
          <w:tab w:val="right" w:pos="9355"/>
        </w:tabs>
        <w:ind w:firstLine="709"/>
        <w:jc w:val="both"/>
        <w:rPr>
          <w:sz w:val="22"/>
          <w:szCs w:val="22"/>
          <w:lang w:val="x-none" w:eastAsia="x-none"/>
        </w:rPr>
      </w:pPr>
      <w:r w:rsidRPr="0027742A">
        <w:rPr>
          <w:b/>
          <w:sz w:val="22"/>
          <w:szCs w:val="22"/>
          <w:lang w:val="x-none" w:eastAsia="x-none"/>
        </w:rPr>
        <w:t xml:space="preserve">Капитальный ремонт </w:t>
      </w:r>
      <w:r w:rsidRPr="0027742A">
        <w:rPr>
          <w:sz w:val="22"/>
          <w:szCs w:val="22"/>
          <w:lang w:val="x-none" w:eastAsia="x-none"/>
        </w:rPr>
        <w:t>– комплекс организационно-технических и строительных мероприятий по устранению физического и морального износа, не связанных с изменением основных технико-экономических показателей здания (объекта), с заменой, при необходимости, конструктивных элемент</w:t>
      </w:r>
      <w:r w:rsidRPr="0027742A">
        <w:rPr>
          <w:sz w:val="22"/>
          <w:szCs w:val="22"/>
          <w:lang w:eastAsia="x-none"/>
        </w:rPr>
        <w:t>ах</w:t>
      </w:r>
      <w:r w:rsidRPr="0027742A">
        <w:rPr>
          <w:sz w:val="22"/>
          <w:szCs w:val="22"/>
          <w:lang w:val="x-none" w:eastAsia="x-none"/>
        </w:rPr>
        <w:t xml:space="preserve"> и систем инженерного оборудования. Капитальный ремонт должен включать устранение неисправностей всех изношенных конструкций и деталей, восстановление или замену их на более долговечные и экономичные, улучшающие эксплуатационные показатели ремонтируемых зданий.</w:t>
      </w:r>
    </w:p>
    <w:p w14:paraId="09438AEF" w14:textId="77777777" w:rsidR="00AE6158" w:rsidRPr="0027742A" w:rsidRDefault="00AE6158" w:rsidP="00AE6158">
      <w:pPr>
        <w:tabs>
          <w:tab w:val="center" w:pos="4677"/>
          <w:tab w:val="right" w:pos="9355"/>
        </w:tabs>
        <w:ind w:firstLine="709"/>
        <w:jc w:val="both"/>
        <w:rPr>
          <w:sz w:val="22"/>
          <w:szCs w:val="22"/>
          <w:lang w:val="x-none" w:eastAsia="x-none"/>
        </w:rPr>
      </w:pPr>
    </w:p>
    <w:p w14:paraId="7F3597FC" w14:textId="77777777" w:rsidR="00AE6158" w:rsidRPr="0027742A" w:rsidRDefault="00AE6158" w:rsidP="00AE6158">
      <w:pPr>
        <w:tabs>
          <w:tab w:val="center" w:pos="4677"/>
          <w:tab w:val="right" w:pos="9355"/>
        </w:tabs>
        <w:ind w:firstLine="709"/>
        <w:jc w:val="both"/>
        <w:rPr>
          <w:rFonts w:eastAsia="MS Mincho"/>
          <w:sz w:val="22"/>
          <w:szCs w:val="22"/>
          <w:lang w:eastAsia="ja-JP"/>
        </w:rPr>
      </w:pPr>
      <w:r w:rsidRPr="0027742A">
        <w:rPr>
          <w:rFonts w:eastAsia="MS Mincho"/>
          <w:b/>
          <w:sz w:val="22"/>
          <w:szCs w:val="22"/>
          <w:lang w:eastAsia="ja-JP"/>
        </w:rPr>
        <w:t>Деревянные поверхности (дверные полотна, стеновые панели и т.п.)</w:t>
      </w:r>
      <w:r w:rsidRPr="0027742A">
        <w:rPr>
          <w:rFonts w:eastAsia="MS Mincho"/>
          <w:b/>
          <w:sz w:val="22"/>
          <w:szCs w:val="22"/>
          <w:lang w:val="x-none" w:eastAsia="ja-JP"/>
        </w:rPr>
        <w:t xml:space="preserve">: </w:t>
      </w:r>
      <w:r w:rsidRPr="0027742A">
        <w:rPr>
          <w:sz w:val="22"/>
          <w:lang w:val="x-none" w:eastAsia="x-none"/>
        </w:rPr>
        <w:t>услуг</w:t>
      </w:r>
      <w:r w:rsidRPr="0027742A">
        <w:rPr>
          <w:sz w:val="22"/>
          <w:lang w:eastAsia="x-none"/>
        </w:rPr>
        <w:t>и</w:t>
      </w:r>
      <w:r w:rsidRPr="0027742A">
        <w:rPr>
          <w:b/>
          <w:sz w:val="22"/>
          <w:lang w:val="x-none" w:eastAsia="x-none"/>
        </w:rPr>
        <w:t xml:space="preserve"> </w:t>
      </w:r>
      <w:r w:rsidRPr="0027742A">
        <w:rPr>
          <w:sz w:val="22"/>
          <w:lang w:val="x-none" w:eastAsia="x-none"/>
        </w:rPr>
        <w:t>по</w:t>
      </w:r>
      <w:r w:rsidRPr="0027742A">
        <w:rPr>
          <w:sz w:val="22"/>
          <w:lang w:eastAsia="x-none"/>
        </w:rPr>
        <w:t xml:space="preserve"> проведению</w:t>
      </w:r>
      <w:r w:rsidRPr="0027742A">
        <w:rPr>
          <w:sz w:val="22"/>
          <w:lang w:val="x-none" w:eastAsia="x-none"/>
        </w:rPr>
        <w:t xml:space="preserve"> реставрации деревянных поверхностей (дверные полотна, стеновые панели и т.п.)</w:t>
      </w:r>
      <w:r w:rsidRPr="0027742A">
        <w:rPr>
          <w:sz w:val="22"/>
          <w:lang w:eastAsia="x-none"/>
        </w:rPr>
        <w:t>.</w:t>
      </w:r>
    </w:p>
    <w:p w14:paraId="4614A258" w14:textId="77777777" w:rsidR="00AE6158" w:rsidRPr="0027742A" w:rsidRDefault="00AE6158" w:rsidP="00AE6158">
      <w:pPr>
        <w:tabs>
          <w:tab w:val="center" w:pos="4677"/>
          <w:tab w:val="right" w:pos="9355"/>
        </w:tabs>
        <w:ind w:firstLine="709"/>
        <w:jc w:val="both"/>
        <w:rPr>
          <w:rFonts w:eastAsia="MS Mincho"/>
          <w:i/>
          <w:sz w:val="22"/>
          <w:szCs w:val="22"/>
          <w:lang w:val="x-none" w:eastAsia="ja-JP"/>
        </w:rPr>
      </w:pPr>
      <w:r w:rsidRPr="0027742A">
        <w:rPr>
          <w:rFonts w:eastAsia="MS Mincho"/>
          <w:i/>
          <w:sz w:val="22"/>
          <w:szCs w:val="22"/>
          <w:lang w:val="x-none" w:eastAsia="ja-JP"/>
        </w:rPr>
        <w:t xml:space="preserve">Реставрация представляет собой комплекс работ или мероприятий, направленных на восстановление </w:t>
      </w:r>
      <w:r w:rsidRPr="0027742A">
        <w:rPr>
          <w:rFonts w:eastAsia="MS Mincho"/>
          <w:i/>
          <w:sz w:val="22"/>
          <w:szCs w:val="22"/>
          <w:lang w:eastAsia="ja-JP"/>
        </w:rPr>
        <w:t>деревянных поверхностей</w:t>
      </w:r>
      <w:r w:rsidRPr="0027742A">
        <w:rPr>
          <w:rFonts w:eastAsia="MS Mincho"/>
          <w:i/>
          <w:sz w:val="22"/>
          <w:szCs w:val="22"/>
          <w:lang w:val="x-none" w:eastAsia="ja-JP"/>
        </w:rPr>
        <w:t xml:space="preserve"> (</w:t>
      </w:r>
      <w:r w:rsidRPr="0027742A">
        <w:rPr>
          <w:i/>
          <w:sz w:val="22"/>
          <w:lang w:val="x-none" w:eastAsia="x-none"/>
        </w:rPr>
        <w:t>дверные полотна, стеновые панели и т.п.</w:t>
      </w:r>
      <w:r w:rsidRPr="0027742A">
        <w:rPr>
          <w:rFonts w:eastAsia="MS Mincho"/>
          <w:i/>
          <w:sz w:val="22"/>
          <w:szCs w:val="22"/>
          <w:lang w:val="x-none" w:eastAsia="ja-JP"/>
        </w:rPr>
        <w:t xml:space="preserve">) и возвращение </w:t>
      </w:r>
      <w:r w:rsidRPr="0027742A">
        <w:rPr>
          <w:rFonts w:eastAsia="MS Mincho"/>
          <w:i/>
          <w:sz w:val="22"/>
          <w:szCs w:val="22"/>
          <w:lang w:eastAsia="ja-JP"/>
        </w:rPr>
        <w:t>им</w:t>
      </w:r>
      <w:r w:rsidRPr="0027742A">
        <w:rPr>
          <w:rFonts w:eastAsia="MS Mincho"/>
          <w:i/>
          <w:sz w:val="22"/>
          <w:szCs w:val="22"/>
          <w:lang w:val="x-none" w:eastAsia="ja-JP"/>
        </w:rPr>
        <w:t xml:space="preserve"> первоначального вида, включающий в себя следующие виды работ:</w:t>
      </w:r>
    </w:p>
    <w:p w14:paraId="20A4F74B" w14:textId="77777777" w:rsidR="00AE6158" w:rsidRPr="0027742A" w:rsidRDefault="00AE6158" w:rsidP="00AE6158">
      <w:pPr>
        <w:numPr>
          <w:ilvl w:val="0"/>
          <w:numId w:val="19"/>
        </w:numPr>
        <w:tabs>
          <w:tab w:val="center" w:pos="4677"/>
          <w:tab w:val="right" w:pos="9355"/>
        </w:tabs>
        <w:jc w:val="both"/>
        <w:rPr>
          <w:rFonts w:eastAsia="MS Mincho"/>
          <w:sz w:val="22"/>
          <w:szCs w:val="22"/>
          <w:lang w:eastAsia="ja-JP"/>
        </w:rPr>
      </w:pPr>
      <w:r w:rsidRPr="0027742A">
        <w:rPr>
          <w:rFonts w:eastAsia="MS Mincho"/>
          <w:sz w:val="22"/>
          <w:szCs w:val="22"/>
          <w:lang w:eastAsia="ja-JP"/>
        </w:rPr>
        <w:t>Демонтаж деревянных поверхностей</w:t>
      </w:r>
      <w:r w:rsidRPr="0027742A">
        <w:rPr>
          <w:rFonts w:eastAsia="MS Mincho"/>
          <w:sz w:val="22"/>
          <w:szCs w:val="22"/>
          <w:lang w:val="en-US" w:eastAsia="ja-JP"/>
        </w:rPr>
        <w:t>;</w:t>
      </w:r>
      <w:r w:rsidRPr="0027742A">
        <w:rPr>
          <w:rFonts w:eastAsia="MS Mincho"/>
          <w:sz w:val="22"/>
          <w:szCs w:val="22"/>
          <w:lang w:eastAsia="ja-JP"/>
        </w:rPr>
        <w:t xml:space="preserve"> </w:t>
      </w:r>
    </w:p>
    <w:p w14:paraId="73AFAC3E" w14:textId="77777777" w:rsidR="00AE6158" w:rsidRPr="0027742A"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27742A">
        <w:rPr>
          <w:sz w:val="22"/>
        </w:rPr>
        <w:t>Очистка деревянных поверхностей имеющих механические повреждения от старого покрытия (лак, грунтовка и т.п.);</w:t>
      </w:r>
    </w:p>
    <w:p w14:paraId="356FC8F9" w14:textId="77777777" w:rsidR="00AE6158" w:rsidRPr="0027742A"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27742A">
        <w:rPr>
          <w:sz w:val="22"/>
        </w:rPr>
        <w:t>Затирка трещин, восстановление сколов, восстановление первоначального вида с применением специальных материалов (восковые наполнители, шпатлевка, политура, краска, лак и т.п.);</w:t>
      </w:r>
    </w:p>
    <w:p w14:paraId="1C7DDB71" w14:textId="77777777" w:rsidR="00AE6158" w:rsidRPr="0027742A"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27742A">
        <w:rPr>
          <w:sz w:val="22"/>
          <w:lang w:val="en-US"/>
        </w:rPr>
        <w:t>М</w:t>
      </w:r>
      <w:r w:rsidRPr="0027742A">
        <w:rPr>
          <w:sz w:val="22"/>
        </w:rPr>
        <w:t>онтаж деревянных поверхностей</w:t>
      </w:r>
      <w:r w:rsidRPr="0027742A">
        <w:rPr>
          <w:sz w:val="22"/>
          <w:lang w:val="en-US"/>
        </w:rPr>
        <w:t>;</w:t>
      </w:r>
    </w:p>
    <w:p w14:paraId="23582F81" w14:textId="77777777" w:rsidR="00AE6158" w:rsidRPr="0027742A"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27742A">
        <w:rPr>
          <w:sz w:val="22"/>
        </w:rPr>
        <w:t>Материалы применяемые для реставрации не должны подвергаться изменению свойств на протяжении не менее 2 лет;</w:t>
      </w:r>
    </w:p>
    <w:p w14:paraId="09233D36" w14:textId="77777777" w:rsidR="00AE6158" w:rsidRPr="0027742A"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27742A">
        <w:rPr>
          <w:sz w:val="22"/>
        </w:rPr>
        <w:t>Применяемые материалы не должны менять изначальный вид реставрируемых поверхностей (фактуру, оттенки и т.п.).</w:t>
      </w:r>
    </w:p>
    <w:p w14:paraId="27EFEFD3" w14:textId="77777777" w:rsidR="00AE6158" w:rsidRPr="0027742A" w:rsidRDefault="00AE6158" w:rsidP="00AE6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2"/>
        </w:rPr>
      </w:pPr>
    </w:p>
    <w:p w14:paraId="3AD035C3" w14:textId="77777777" w:rsidR="00AE6158" w:rsidRPr="0027742A" w:rsidRDefault="00AE6158" w:rsidP="00AE6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2"/>
        </w:rPr>
      </w:pPr>
      <w:r w:rsidRPr="0027742A">
        <w:rPr>
          <w:b/>
          <w:sz w:val="22"/>
        </w:rPr>
        <w:t xml:space="preserve">Светильники: </w:t>
      </w:r>
      <w:r w:rsidRPr="0027742A">
        <w:rPr>
          <w:sz w:val="22"/>
        </w:rPr>
        <w:t>услуги по реконструкции светильников.</w:t>
      </w:r>
    </w:p>
    <w:p w14:paraId="60AB57F3" w14:textId="77777777" w:rsidR="00AE6158" w:rsidRPr="0027742A" w:rsidRDefault="00AE6158" w:rsidP="00AE6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i/>
          <w:sz w:val="22"/>
        </w:rPr>
      </w:pPr>
      <w:r w:rsidRPr="0027742A">
        <w:rPr>
          <w:i/>
          <w:sz w:val="22"/>
        </w:rPr>
        <w:lastRenderedPageBreak/>
        <w:t>Реконструкция представляет собой комплекс работ или мероприятий, направленных на повышение надежности системы освещения здания, повышение энергоэффективности систем освещения, снижение затрат по обслуживанию светильников, восстановление светильников и возвращение им первоначального вида, включающий в себя следующие виды работ:</w:t>
      </w:r>
    </w:p>
    <w:p w14:paraId="2859E483" w14:textId="77777777" w:rsidR="00AE6158" w:rsidRPr="0027742A" w:rsidRDefault="00AE6158" w:rsidP="00AE6158">
      <w:pPr>
        <w:numPr>
          <w:ilvl w:val="0"/>
          <w:numId w:val="20"/>
        </w:numPr>
        <w:tabs>
          <w:tab w:val="center" w:pos="4677"/>
          <w:tab w:val="right" w:pos="9355"/>
        </w:tabs>
        <w:jc w:val="both"/>
        <w:rPr>
          <w:sz w:val="22"/>
          <w:szCs w:val="22"/>
          <w:lang w:eastAsia="x-none"/>
        </w:rPr>
      </w:pPr>
      <w:r w:rsidRPr="0027742A">
        <w:rPr>
          <w:sz w:val="22"/>
          <w:szCs w:val="22"/>
          <w:lang w:eastAsia="x-none"/>
        </w:rPr>
        <w:t>Демонтаж светильников;</w:t>
      </w:r>
    </w:p>
    <w:p w14:paraId="1BA04A43" w14:textId="77777777" w:rsidR="00AE6158" w:rsidRPr="0027742A" w:rsidRDefault="00AE6158" w:rsidP="00AE6158">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27742A">
        <w:rPr>
          <w:sz w:val="22"/>
        </w:rPr>
        <w:t>Очистка/мойка корпуса светильников, восстановление первоначального вида с применением специальных материалов для подобного вида работ;</w:t>
      </w:r>
    </w:p>
    <w:p w14:paraId="6F4DA98E" w14:textId="77777777" w:rsidR="00AE6158" w:rsidRPr="0027742A" w:rsidRDefault="00AE6158" w:rsidP="00AE6158">
      <w:pPr>
        <w:numPr>
          <w:ilvl w:val="0"/>
          <w:numId w:val="20"/>
        </w:numPr>
        <w:tabs>
          <w:tab w:val="center" w:pos="4677"/>
          <w:tab w:val="right" w:pos="9355"/>
        </w:tabs>
        <w:jc w:val="both"/>
        <w:rPr>
          <w:sz w:val="22"/>
          <w:szCs w:val="22"/>
          <w:lang w:eastAsia="x-none"/>
        </w:rPr>
      </w:pPr>
      <w:r w:rsidRPr="0027742A">
        <w:rPr>
          <w:sz w:val="22"/>
          <w:szCs w:val="22"/>
          <w:lang w:eastAsia="x-none"/>
        </w:rPr>
        <w:t>Реконструкция светильников, в которых используются люминесцентные лампы методом замены светоизлучающих элементов, с дальнейшей утилизацией. Конструкция светильника – панель, представляет собой пластину с ребрами жесткости, на которую установлены печатные платы со светодиодами и источники питания. Конструкция крепления панели должна быть разработана для максимально быстрой и простой установки в корпус реконструируемого светильника (саморезами к корпусу/специальными распорками по краям панели);</w:t>
      </w:r>
    </w:p>
    <w:p w14:paraId="116E95CA" w14:textId="77777777" w:rsidR="00AE6158" w:rsidRPr="0027742A" w:rsidRDefault="00AE6158" w:rsidP="00AE6158">
      <w:pPr>
        <w:numPr>
          <w:ilvl w:val="0"/>
          <w:numId w:val="20"/>
        </w:numPr>
        <w:tabs>
          <w:tab w:val="center" w:pos="4677"/>
          <w:tab w:val="right" w:pos="9355"/>
        </w:tabs>
        <w:jc w:val="both"/>
        <w:rPr>
          <w:sz w:val="22"/>
          <w:szCs w:val="22"/>
          <w:lang w:eastAsia="x-none"/>
        </w:rPr>
      </w:pPr>
      <w:r w:rsidRPr="0027742A">
        <w:rPr>
          <w:sz w:val="22"/>
          <w:szCs w:val="22"/>
          <w:lang w:eastAsia="x-none"/>
        </w:rPr>
        <w:t>Монтаж светильников;</w:t>
      </w:r>
    </w:p>
    <w:p w14:paraId="5A751AC2" w14:textId="77777777" w:rsidR="00AE6158" w:rsidRPr="0027742A" w:rsidRDefault="00AE6158" w:rsidP="00AE6158">
      <w:pPr>
        <w:numPr>
          <w:ilvl w:val="0"/>
          <w:numId w:val="20"/>
        </w:numPr>
        <w:tabs>
          <w:tab w:val="center" w:pos="4677"/>
          <w:tab w:val="right" w:pos="9355"/>
        </w:tabs>
        <w:jc w:val="both"/>
        <w:rPr>
          <w:sz w:val="22"/>
          <w:szCs w:val="22"/>
          <w:lang w:eastAsia="x-none"/>
        </w:rPr>
      </w:pPr>
      <w:r w:rsidRPr="0027742A">
        <w:rPr>
          <w:sz w:val="22"/>
          <w:szCs w:val="22"/>
          <w:lang w:eastAsia="x-none"/>
        </w:rPr>
        <w:t>Присоединение к питающей сети (подключение осуществляется через силовые зажимы на панели).</w:t>
      </w:r>
    </w:p>
    <w:p w14:paraId="59905D0A" w14:textId="77777777" w:rsidR="00AE6158" w:rsidRPr="0027742A" w:rsidRDefault="00AE6158" w:rsidP="00AE6158">
      <w:pPr>
        <w:tabs>
          <w:tab w:val="center" w:pos="4677"/>
          <w:tab w:val="right" w:pos="9355"/>
        </w:tabs>
        <w:ind w:left="720"/>
        <w:jc w:val="both"/>
        <w:rPr>
          <w:sz w:val="22"/>
          <w:szCs w:val="22"/>
          <w:lang w:eastAsia="x-none"/>
        </w:rPr>
      </w:pPr>
    </w:p>
    <w:p w14:paraId="124E3D4D" w14:textId="77777777" w:rsidR="00AE6158" w:rsidRPr="0027742A" w:rsidRDefault="00AE6158" w:rsidP="00AE6158">
      <w:pPr>
        <w:tabs>
          <w:tab w:val="center" w:pos="4677"/>
          <w:tab w:val="right" w:pos="9355"/>
        </w:tabs>
        <w:ind w:left="720"/>
        <w:jc w:val="both"/>
        <w:rPr>
          <w:b/>
          <w:sz w:val="22"/>
          <w:szCs w:val="22"/>
          <w:lang w:eastAsia="x-none"/>
        </w:rPr>
      </w:pPr>
      <w:r w:rsidRPr="0027742A">
        <w:rPr>
          <w:b/>
          <w:sz w:val="22"/>
          <w:szCs w:val="22"/>
          <w:lang w:eastAsia="x-none"/>
        </w:rPr>
        <w:t>Технические характеристики светодиодного светильника:</w:t>
      </w:r>
    </w:p>
    <w:p w14:paraId="5E925F54" w14:textId="77777777" w:rsidR="00AE6158" w:rsidRPr="0027742A" w:rsidRDefault="00AE6158" w:rsidP="00AE6158">
      <w:pPr>
        <w:tabs>
          <w:tab w:val="center" w:pos="4677"/>
          <w:tab w:val="right" w:pos="9355"/>
        </w:tabs>
        <w:ind w:left="720"/>
        <w:jc w:val="both"/>
        <w:rPr>
          <w:sz w:val="22"/>
          <w:szCs w:val="22"/>
          <w:lang w:eastAsia="x-none"/>
        </w:rPr>
      </w:pPr>
      <w:r w:rsidRPr="0027742A">
        <w:rPr>
          <w:sz w:val="22"/>
          <w:szCs w:val="22"/>
          <w:lang w:eastAsia="x-none"/>
        </w:rPr>
        <w:t>Общий световой поток прибора: не более 8 500 Лм</w:t>
      </w:r>
    </w:p>
    <w:p w14:paraId="306007BD" w14:textId="77777777" w:rsidR="00AE6158" w:rsidRPr="0027742A" w:rsidRDefault="00AE6158" w:rsidP="00AE6158">
      <w:pPr>
        <w:tabs>
          <w:tab w:val="center" w:pos="4677"/>
          <w:tab w:val="right" w:pos="9355"/>
        </w:tabs>
        <w:ind w:left="720"/>
        <w:jc w:val="both"/>
        <w:rPr>
          <w:sz w:val="22"/>
          <w:szCs w:val="22"/>
          <w:lang w:eastAsia="x-none"/>
        </w:rPr>
      </w:pPr>
      <w:r w:rsidRPr="0027742A">
        <w:rPr>
          <w:sz w:val="22"/>
          <w:szCs w:val="22"/>
          <w:lang w:eastAsia="x-none"/>
        </w:rPr>
        <w:t>Ресурс работы светильника: не менее 60 000 ч</w:t>
      </w:r>
    </w:p>
    <w:p w14:paraId="6F15988D" w14:textId="77777777" w:rsidR="00AE6158" w:rsidRPr="0027742A" w:rsidRDefault="00AE6158" w:rsidP="00AE6158">
      <w:pPr>
        <w:tabs>
          <w:tab w:val="center" w:pos="4677"/>
          <w:tab w:val="right" w:pos="9355"/>
        </w:tabs>
        <w:ind w:left="720"/>
        <w:jc w:val="both"/>
        <w:rPr>
          <w:sz w:val="22"/>
          <w:szCs w:val="22"/>
          <w:lang w:eastAsia="x-none"/>
        </w:rPr>
      </w:pPr>
      <w:r w:rsidRPr="0027742A">
        <w:rPr>
          <w:sz w:val="22"/>
          <w:szCs w:val="22"/>
          <w:lang w:eastAsia="x-none"/>
        </w:rPr>
        <w:t xml:space="preserve">Индекс цветопередачи: не менее </w:t>
      </w:r>
      <w:r w:rsidRPr="0027742A">
        <w:rPr>
          <w:sz w:val="22"/>
          <w:szCs w:val="22"/>
          <w:lang w:val="en-US" w:eastAsia="x-none"/>
        </w:rPr>
        <w:t>CRI</w:t>
      </w:r>
      <w:r w:rsidRPr="0027742A">
        <w:rPr>
          <w:sz w:val="22"/>
          <w:szCs w:val="22"/>
          <w:lang w:eastAsia="x-none"/>
        </w:rPr>
        <w:t xml:space="preserve"> 75</w:t>
      </w:r>
    </w:p>
    <w:p w14:paraId="2A8A5096"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Цветовая температура: 4 000-4 500 К</w:t>
      </w:r>
    </w:p>
    <w:p w14:paraId="17424B9C"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Масса: не более 2,2 кг</w:t>
      </w:r>
    </w:p>
    <w:p w14:paraId="655B4D3A"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Габаритные размеры: не более 1 140</w:t>
      </w:r>
      <w:r w:rsidRPr="0027742A">
        <w:rPr>
          <w:sz w:val="22"/>
          <w:szCs w:val="22"/>
          <w:lang w:val="en-US" w:eastAsia="x-none"/>
        </w:rPr>
        <w:t>x</w:t>
      </w:r>
      <w:r w:rsidRPr="0027742A">
        <w:rPr>
          <w:sz w:val="22"/>
          <w:szCs w:val="22"/>
          <w:lang w:eastAsia="x-none"/>
        </w:rPr>
        <w:t>150</w:t>
      </w:r>
      <w:r w:rsidRPr="0027742A">
        <w:rPr>
          <w:sz w:val="22"/>
          <w:szCs w:val="22"/>
          <w:lang w:val="en-US" w:eastAsia="x-none"/>
        </w:rPr>
        <w:t>x</w:t>
      </w:r>
      <w:r w:rsidRPr="0027742A">
        <w:rPr>
          <w:sz w:val="22"/>
          <w:szCs w:val="22"/>
          <w:lang w:eastAsia="x-none"/>
        </w:rPr>
        <w:t>50 мм</w:t>
      </w:r>
    </w:p>
    <w:p w14:paraId="7AAE94B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Коэффициент пульсации светового потока: не более 1%</w:t>
      </w:r>
    </w:p>
    <w:p w14:paraId="168B365A"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Коэффициент мощности блока питания: не менее 0,95</w:t>
      </w:r>
    </w:p>
    <w:p w14:paraId="75B0CB78"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КПД источника светильника: не менее 89%</w:t>
      </w:r>
    </w:p>
    <w:p w14:paraId="1A7AC45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Полная потребляемая мощность: не более 86 Вт</w:t>
      </w:r>
    </w:p>
    <w:p w14:paraId="72CA058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Диапазон напряжений питания: 120-270 В</w:t>
      </w:r>
    </w:p>
    <w:p w14:paraId="4B421AE7"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Рабочий ток: 700 мА</w:t>
      </w:r>
    </w:p>
    <w:p w14:paraId="420EDF44"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Номинальная питающей сети частота: 50+/-10% Гц</w:t>
      </w:r>
    </w:p>
    <w:p w14:paraId="4F981B4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 xml:space="preserve">Степень защиты светильников от проникновения пыли, твердых тел и влаги по ГОСТ 14254: </w:t>
      </w:r>
      <w:r w:rsidRPr="0027742A">
        <w:rPr>
          <w:sz w:val="22"/>
          <w:szCs w:val="22"/>
          <w:lang w:val="en-US" w:eastAsia="x-none"/>
        </w:rPr>
        <w:t>IP</w:t>
      </w:r>
      <w:r w:rsidRPr="0027742A">
        <w:rPr>
          <w:sz w:val="22"/>
          <w:szCs w:val="22"/>
          <w:lang w:eastAsia="x-none"/>
        </w:rPr>
        <w:t>20</w:t>
      </w:r>
    </w:p>
    <w:p w14:paraId="195A678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Изготовление светильника: в соответствии с ГОСТ 8607-82</w:t>
      </w:r>
    </w:p>
    <w:p w14:paraId="3C418001"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Условное обозначение светильника: ГОСТ 17677-82</w:t>
      </w:r>
    </w:p>
    <w:p w14:paraId="37D86C6C"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Требования к материалам и комплектующим изделиям, применяемым при изготовлении светильников: ГОСТ Р МЭК 60598-1</w:t>
      </w:r>
    </w:p>
    <w:p w14:paraId="04C43EB5"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Изоляция: ГОСТ Р МЭК 60598-1</w:t>
      </w:r>
    </w:p>
    <w:p w14:paraId="77A66690"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Конструкция по пожаробезопасности согласно: ГОСТ 12.1.004</w:t>
      </w:r>
    </w:p>
    <w:p w14:paraId="45B9A716" w14:textId="77777777" w:rsidR="00AE6158" w:rsidRPr="0027742A" w:rsidRDefault="00AE6158" w:rsidP="00AE6158">
      <w:pPr>
        <w:tabs>
          <w:tab w:val="center" w:pos="4677"/>
          <w:tab w:val="right" w:pos="9355"/>
        </w:tabs>
        <w:ind w:firstLine="709"/>
        <w:jc w:val="both"/>
        <w:rPr>
          <w:sz w:val="22"/>
          <w:szCs w:val="22"/>
          <w:lang w:eastAsia="x-none"/>
        </w:rPr>
      </w:pPr>
      <w:r w:rsidRPr="0027742A">
        <w:rPr>
          <w:sz w:val="22"/>
          <w:szCs w:val="22"/>
          <w:lang w:eastAsia="x-none"/>
        </w:rPr>
        <w:t xml:space="preserve">Класс защиты от поражения эл. током по ГОСТ 12.2.007.0: </w:t>
      </w:r>
      <w:r w:rsidRPr="0027742A">
        <w:rPr>
          <w:sz w:val="22"/>
          <w:szCs w:val="22"/>
          <w:lang w:val="en-US" w:eastAsia="x-none"/>
        </w:rPr>
        <w:t>I</w:t>
      </w:r>
    </w:p>
    <w:p w14:paraId="7E4BCBBC" w14:textId="77777777" w:rsidR="00AE6158" w:rsidRPr="0027742A" w:rsidRDefault="00AE6158" w:rsidP="00AE6158">
      <w:pPr>
        <w:tabs>
          <w:tab w:val="center" w:pos="4677"/>
          <w:tab w:val="right" w:pos="9355"/>
        </w:tabs>
        <w:ind w:firstLine="709"/>
        <w:jc w:val="both"/>
        <w:rPr>
          <w:sz w:val="22"/>
          <w:szCs w:val="22"/>
          <w:lang w:eastAsia="x-none"/>
        </w:rPr>
      </w:pPr>
    </w:p>
    <w:p w14:paraId="3CD3D5D8" w14:textId="77777777" w:rsidR="00AE6158" w:rsidRPr="0027742A" w:rsidRDefault="00AE6158" w:rsidP="00AE6158">
      <w:pPr>
        <w:tabs>
          <w:tab w:val="center" w:pos="4677"/>
          <w:tab w:val="right" w:pos="9355"/>
        </w:tabs>
        <w:ind w:firstLine="709"/>
        <w:jc w:val="both"/>
        <w:rPr>
          <w:b/>
          <w:sz w:val="22"/>
          <w:szCs w:val="22"/>
          <w:lang w:val="x-none" w:eastAsia="x-none"/>
        </w:rPr>
      </w:pPr>
      <w:r w:rsidRPr="0027742A">
        <w:rPr>
          <w:b/>
          <w:sz w:val="22"/>
          <w:szCs w:val="22"/>
          <w:lang w:val="x-none" w:eastAsia="x-none"/>
        </w:rPr>
        <w:t>Объем и виды работ:</w:t>
      </w:r>
    </w:p>
    <w:p w14:paraId="25BFA4B3" w14:textId="77777777" w:rsidR="00AE6158" w:rsidRPr="0027742A" w:rsidRDefault="00AE6158" w:rsidP="00AE6158">
      <w:pPr>
        <w:tabs>
          <w:tab w:val="center" w:pos="4677"/>
          <w:tab w:val="right" w:pos="9355"/>
        </w:tabs>
        <w:ind w:firstLine="709"/>
        <w:jc w:val="both"/>
        <w:rPr>
          <w:b/>
          <w:sz w:val="22"/>
          <w:szCs w:val="22"/>
          <w:lang w:val="x-none" w:eastAsia="x-none"/>
        </w:rPr>
      </w:pPr>
    </w:p>
    <w:p w14:paraId="441E29B7" w14:textId="77777777" w:rsidR="00AE6158" w:rsidRPr="0027742A" w:rsidRDefault="00AE6158" w:rsidP="00AE6158">
      <w:pPr>
        <w:jc w:val="center"/>
        <w:rPr>
          <w:b/>
          <w:bCs/>
          <w:color w:val="000000"/>
          <w:sz w:val="22"/>
          <w:szCs w:val="22"/>
        </w:rPr>
      </w:pPr>
      <w:r w:rsidRPr="0027742A">
        <w:rPr>
          <w:b/>
          <w:bCs/>
          <w:color w:val="000000"/>
          <w:sz w:val="22"/>
          <w:szCs w:val="22"/>
        </w:rPr>
        <w:t>Ориентировочный объем строительно-монтажных работ (далее – Работы)</w:t>
      </w:r>
    </w:p>
    <w:p w14:paraId="54331E48" w14:textId="77777777" w:rsidR="00AE6158" w:rsidRPr="0027742A"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tbl>
      <w:tblPr>
        <w:tblW w:w="9686" w:type="dxa"/>
        <w:jc w:val="center"/>
        <w:tblLook w:val="04A0" w:firstRow="1" w:lastRow="0" w:firstColumn="1" w:lastColumn="0" w:noHBand="0" w:noVBand="1"/>
      </w:tblPr>
      <w:tblGrid>
        <w:gridCol w:w="531"/>
        <w:gridCol w:w="7544"/>
        <w:gridCol w:w="637"/>
        <w:gridCol w:w="960"/>
        <w:gridCol w:w="14"/>
      </w:tblGrid>
      <w:tr w:rsidR="00AE6158" w:rsidRPr="0027742A" w14:paraId="72C5CE32" w14:textId="77777777" w:rsidTr="007C4E6D">
        <w:trPr>
          <w:gridAfter w:val="1"/>
          <w:wAfter w:w="14" w:type="dxa"/>
          <w:trHeight w:val="57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81D90F7" w14:textId="77777777" w:rsidR="00AE6158" w:rsidRPr="0027742A" w:rsidRDefault="00AE6158" w:rsidP="00AE6158">
            <w:pPr>
              <w:jc w:val="center"/>
              <w:rPr>
                <w:b/>
                <w:bCs/>
                <w:color w:val="000000"/>
                <w:sz w:val="22"/>
                <w:szCs w:val="22"/>
              </w:rPr>
            </w:pPr>
            <w:r w:rsidRPr="0027742A">
              <w:rPr>
                <w:b/>
                <w:bCs/>
                <w:color w:val="000000"/>
                <w:sz w:val="22"/>
                <w:szCs w:val="22"/>
              </w:rPr>
              <w:t>№ п/п</w:t>
            </w:r>
          </w:p>
        </w:tc>
        <w:tc>
          <w:tcPr>
            <w:tcW w:w="7544" w:type="dxa"/>
            <w:tcBorders>
              <w:top w:val="single" w:sz="4" w:space="0" w:color="auto"/>
              <w:left w:val="nil"/>
              <w:bottom w:val="single" w:sz="4" w:space="0" w:color="auto"/>
              <w:right w:val="single" w:sz="4" w:space="0" w:color="auto"/>
            </w:tcBorders>
            <w:vAlign w:val="center"/>
            <w:hideMark/>
          </w:tcPr>
          <w:p w14:paraId="314F2148" w14:textId="77777777" w:rsidR="00AE6158" w:rsidRPr="0027742A" w:rsidRDefault="00AE6158" w:rsidP="00AE6158">
            <w:pPr>
              <w:jc w:val="center"/>
              <w:rPr>
                <w:b/>
                <w:bCs/>
                <w:color w:val="000000"/>
                <w:sz w:val="22"/>
                <w:szCs w:val="22"/>
              </w:rPr>
            </w:pPr>
            <w:r w:rsidRPr="0027742A">
              <w:rPr>
                <w:b/>
                <w:bCs/>
                <w:color w:val="000000"/>
                <w:sz w:val="22"/>
                <w:szCs w:val="22"/>
              </w:rPr>
              <w:t>Наименование работ</w:t>
            </w:r>
          </w:p>
        </w:tc>
        <w:tc>
          <w:tcPr>
            <w:tcW w:w="637" w:type="dxa"/>
            <w:tcBorders>
              <w:top w:val="single" w:sz="4" w:space="0" w:color="auto"/>
              <w:left w:val="nil"/>
              <w:bottom w:val="single" w:sz="4" w:space="0" w:color="auto"/>
              <w:right w:val="single" w:sz="4" w:space="0" w:color="auto"/>
            </w:tcBorders>
            <w:vAlign w:val="center"/>
            <w:hideMark/>
          </w:tcPr>
          <w:p w14:paraId="43BCA0EC" w14:textId="77777777" w:rsidR="00AE6158" w:rsidRPr="0027742A" w:rsidRDefault="00AE6158" w:rsidP="00AE6158">
            <w:pPr>
              <w:jc w:val="center"/>
              <w:rPr>
                <w:b/>
                <w:bCs/>
                <w:color w:val="000000"/>
                <w:sz w:val="22"/>
                <w:szCs w:val="22"/>
              </w:rPr>
            </w:pPr>
            <w:r w:rsidRPr="0027742A">
              <w:rPr>
                <w:b/>
                <w:bCs/>
                <w:color w:val="000000"/>
                <w:sz w:val="22"/>
                <w:szCs w:val="22"/>
              </w:rPr>
              <w:t>Ед. изм.</w:t>
            </w:r>
          </w:p>
        </w:tc>
        <w:tc>
          <w:tcPr>
            <w:tcW w:w="960" w:type="dxa"/>
            <w:tcBorders>
              <w:top w:val="single" w:sz="4" w:space="0" w:color="auto"/>
              <w:left w:val="nil"/>
              <w:bottom w:val="single" w:sz="4" w:space="0" w:color="auto"/>
              <w:right w:val="single" w:sz="4" w:space="0" w:color="auto"/>
            </w:tcBorders>
            <w:vAlign w:val="center"/>
            <w:hideMark/>
          </w:tcPr>
          <w:p w14:paraId="36764870" w14:textId="77777777" w:rsidR="00AE6158" w:rsidRPr="0027742A" w:rsidRDefault="00AE6158" w:rsidP="00AE6158">
            <w:pPr>
              <w:jc w:val="center"/>
              <w:rPr>
                <w:b/>
                <w:bCs/>
                <w:color w:val="000000"/>
                <w:sz w:val="22"/>
                <w:szCs w:val="22"/>
              </w:rPr>
            </w:pPr>
            <w:r w:rsidRPr="0027742A">
              <w:rPr>
                <w:b/>
                <w:bCs/>
                <w:color w:val="000000"/>
                <w:sz w:val="22"/>
                <w:szCs w:val="22"/>
              </w:rPr>
              <w:t>Кол-во</w:t>
            </w:r>
          </w:p>
        </w:tc>
      </w:tr>
      <w:tr w:rsidR="00AE6158" w:rsidRPr="0027742A" w14:paraId="52D98096" w14:textId="77777777" w:rsidTr="007C4E6D">
        <w:trPr>
          <w:trHeight w:val="300"/>
          <w:jc w:val="center"/>
        </w:trPr>
        <w:tc>
          <w:tcPr>
            <w:tcW w:w="9686" w:type="dxa"/>
            <w:gridSpan w:val="5"/>
            <w:tcBorders>
              <w:top w:val="single" w:sz="4" w:space="0" w:color="auto"/>
              <w:left w:val="single" w:sz="4" w:space="0" w:color="auto"/>
              <w:bottom w:val="single" w:sz="4" w:space="0" w:color="auto"/>
              <w:right w:val="single" w:sz="4" w:space="0" w:color="auto"/>
            </w:tcBorders>
            <w:vAlign w:val="center"/>
            <w:hideMark/>
          </w:tcPr>
          <w:p w14:paraId="29844861" w14:textId="77777777" w:rsidR="00AE6158" w:rsidRPr="0027742A" w:rsidRDefault="00AE6158" w:rsidP="00AE6158">
            <w:pPr>
              <w:jc w:val="center"/>
              <w:rPr>
                <w:b/>
                <w:bCs/>
                <w:color w:val="000000"/>
                <w:sz w:val="22"/>
                <w:szCs w:val="22"/>
              </w:rPr>
            </w:pPr>
            <w:r w:rsidRPr="0027742A">
              <w:rPr>
                <w:b/>
                <w:bCs/>
                <w:color w:val="000000"/>
                <w:sz w:val="22"/>
                <w:szCs w:val="22"/>
              </w:rPr>
              <w:t>Головной банк, пр.Аль-Фараби, 34</w:t>
            </w:r>
          </w:p>
        </w:tc>
      </w:tr>
      <w:tr w:rsidR="00AE6158" w:rsidRPr="0027742A" w14:paraId="57BA9AE2" w14:textId="77777777" w:rsidTr="007C4E6D">
        <w:trPr>
          <w:trHeight w:val="300"/>
          <w:jc w:val="center"/>
        </w:trPr>
        <w:tc>
          <w:tcPr>
            <w:tcW w:w="9686" w:type="dxa"/>
            <w:gridSpan w:val="5"/>
            <w:tcBorders>
              <w:top w:val="single" w:sz="4" w:space="0" w:color="auto"/>
              <w:left w:val="single" w:sz="4" w:space="0" w:color="auto"/>
              <w:bottom w:val="single" w:sz="4" w:space="0" w:color="auto"/>
              <w:right w:val="nil"/>
            </w:tcBorders>
            <w:vAlign w:val="center"/>
            <w:hideMark/>
          </w:tcPr>
          <w:p w14:paraId="7D26E20A" w14:textId="77777777" w:rsidR="00AE6158" w:rsidRPr="0027742A" w:rsidRDefault="00AE6158" w:rsidP="00AE6158">
            <w:pPr>
              <w:jc w:val="center"/>
              <w:rPr>
                <w:b/>
                <w:bCs/>
                <w:i/>
                <w:iCs/>
                <w:color w:val="000000"/>
                <w:sz w:val="22"/>
                <w:szCs w:val="22"/>
              </w:rPr>
            </w:pPr>
            <w:r w:rsidRPr="0027742A">
              <w:rPr>
                <w:b/>
                <w:bCs/>
                <w:i/>
                <w:iCs/>
                <w:color w:val="000000"/>
                <w:sz w:val="22"/>
                <w:szCs w:val="22"/>
              </w:rPr>
              <w:t>3 этаж</w:t>
            </w:r>
          </w:p>
        </w:tc>
      </w:tr>
      <w:tr w:rsidR="00AE6158" w:rsidRPr="0027742A" w14:paraId="7FC4E80C" w14:textId="77777777" w:rsidTr="007C4E6D">
        <w:trPr>
          <w:gridAfter w:val="1"/>
          <w:wAfter w:w="14" w:type="dxa"/>
          <w:trHeight w:val="300"/>
          <w:jc w:val="center"/>
        </w:trPr>
        <w:tc>
          <w:tcPr>
            <w:tcW w:w="531" w:type="dxa"/>
            <w:tcBorders>
              <w:top w:val="nil"/>
              <w:left w:val="single" w:sz="4" w:space="0" w:color="auto"/>
              <w:bottom w:val="single" w:sz="4" w:space="0" w:color="auto"/>
              <w:right w:val="single" w:sz="4" w:space="0" w:color="auto"/>
            </w:tcBorders>
            <w:noWrap/>
            <w:vAlign w:val="center"/>
            <w:hideMark/>
          </w:tcPr>
          <w:p w14:paraId="2CD4B6AE" w14:textId="77777777" w:rsidR="00AE6158" w:rsidRPr="0027742A" w:rsidRDefault="00AE6158" w:rsidP="00AE6158">
            <w:pPr>
              <w:jc w:val="center"/>
              <w:rPr>
                <w:color w:val="000000"/>
                <w:sz w:val="22"/>
                <w:szCs w:val="22"/>
              </w:rPr>
            </w:pPr>
            <w:r w:rsidRPr="0027742A">
              <w:rPr>
                <w:color w:val="000000"/>
                <w:sz w:val="22"/>
                <w:szCs w:val="22"/>
              </w:rPr>
              <w:t>1</w:t>
            </w:r>
          </w:p>
        </w:tc>
        <w:tc>
          <w:tcPr>
            <w:tcW w:w="7544" w:type="dxa"/>
            <w:tcBorders>
              <w:top w:val="nil"/>
              <w:left w:val="nil"/>
              <w:bottom w:val="single" w:sz="4" w:space="0" w:color="auto"/>
              <w:right w:val="single" w:sz="4" w:space="0" w:color="auto"/>
            </w:tcBorders>
            <w:noWrap/>
            <w:vAlign w:val="bottom"/>
            <w:hideMark/>
          </w:tcPr>
          <w:p w14:paraId="7770FE3C" w14:textId="77777777" w:rsidR="00AE6158" w:rsidRPr="0027742A" w:rsidRDefault="00AE6158" w:rsidP="00AE6158">
            <w:pPr>
              <w:rPr>
                <w:color w:val="000000"/>
                <w:sz w:val="22"/>
                <w:szCs w:val="22"/>
              </w:rPr>
            </w:pPr>
            <w:r w:rsidRPr="0027742A">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noWrap/>
            <w:vAlign w:val="center"/>
            <w:hideMark/>
          </w:tcPr>
          <w:p w14:paraId="44D63982"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696917DA" w14:textId="77777777" w:rsidR="00AE6158" w:rsidRPr="0027742A" w:rsidRDefault="00AE6158" w:rsidP="00AE6158">
            <w:pPr>
              <w:jc w:val="center"/>
              <w:rPr>
                <w:sz w:val="22"/>
                <w:szCs w:val="22"/>
              </w:rPr>
            </w:pPr>
            <w:r w:rsidRPr="0027742A">
              <w:rPr>
                <w:sz w:val="22"/>
                <w:szCs w:val="22"/>
              </w:rPr>
              <w:t>314</w:t>
            </w:r>
          </w:p>
        </w:tc>
      </w:tr>
      <w:tr w:rsidR="00AE6158" w:rsidRPr="0027742A" w14:paraId="104E4088"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40071D1B" w14:textId="77777777" w:rsidR="00AE6158" w:rsidRPr="0027742A" w:rsidRDefault="00AE6158" w:rsidP="00AE6158">
            <w:pPr>
              <w:jc w:val="center"/>
              <w:rPr>
                <w:color w:val="000000"/>
                <w:sz w:val="22"/>
                <w:szCs w:val="22"/>
              </w:rPr>
            </w:pPr>
            <w:r w:rsidRPr="0027742A">
              <w:rPr>
                <w:color w:val="000000"/>
                <w:sz w:val="22"/>
                <w:szCs w:val="22"/>
              </w:rPr>
              <w:t>2</w:t>
            </w:r>
          </w:p>
        </w:tc>
        <w:tc>
          <w:tcPr>
            <w:tcW w:w="7544" w:type="dxa"/>
            <w:tcBorders>
              <w:top w:val="nil"/>
              <w:left w:val="single" w:sz="4" w:space="0" w:color="auto"/>
              <w:bottom w:val="single" w:sz="4" w:space="0" w:color="auto"/>
              <w:right w:val="single" w:sz="4" w:space="0" w:color="auto"/>
            </w:tcBorders>
            <w:noWrap/>
            <w:vAlign w:val="bottom"/>
            <w:hideMark/>
          </w:tcPr>
          <w:p w14:paraId="6BF45B50" w14:textId="77777777" w:rsidR="00AE6158" w:rsidRPr="0027742A" w:rsidRDefault="00AE6158" w:rsidP="00AE6158">
            <w:pPr>
              <w:rPr>
                <w:color w:val="000000"/>
                <w:sz w:val="22"/>
                <w:szCs w:val="22"/>
              </w:rPr>
            </w:pPr>
            <w:r w:rsidRPr="0027742A">
              <w:rPr>
                <w:color w:val="000000"/>
                <w:sz w:val="22"/>
                <w:szCs w:val="22"/>
              </w:rPr>
              <w:t>Покраска потолка</w:t>
            </w:r>
          </w:p>
        </w:tc>
        <w:tc>
          <w:tcPr>
            <w:tcW w:w="637" w:type="dxa"/>
            <w:tcBorders>
              <w:top w:val="nil"/>
              <w:left w:val="nil"/>
              <w:bottom w:val="single" w:sz="4" w:space="0" w:color="auto"/>
              <w:right w:val="single" w:sz="4" w:space="0" w:color="auto"/>
            </w:tcBorders>
            <w:noWrap/>
            <w:vAlign w:val="center"/>
            <w:hideMark/>
          </w:tcPr>
          <w:p w14:paraId="18600958"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3753436B" w14:textId="77777777" w:rsidR="00AE6158" w:rsidRPr="0027742A" w:rsidRDefault="00AE6158" w:rsidP="00AE6158">
            <w:pPr>
              <w:jc w:val="center"/>
              <w:rPr>
                <w:sz w:val="22"/>
                <w:szCs w:val="22"/>
              </w:rPr>
            </w:pPr>
            <w:r w:rsidRPr="0027742A">
              <w:rPr>
                <w:sz w:val="22"/>
                <w:szCs w:val="22"/>
              </w:rPr>
              <w:t>1047,7</w:t>
            </w:r>
          </w:p>
        </w:tc>
      </w:tr>
      <w:tr w:rsidR="00AE6158" w:rsidRPr="0027742A" w14:paraId="1436D2FC"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250E6106" w14:textId="77777777" w:rsidR="00AE6158" w:rsidRPr="0027742A" w:rsidRDefault="00AE6158" w:rsidP="00AE6158">
            <w:pPr>
              <w:jc w:val="center"/>
              <w:rPr>
                <w:color w:val="000000"/>
                <w:sz w:val="22"/>
                <w:szCs w:val="22"/>
              </w:rPr>
            </w:pPr>
            <w:r w:rsidRPr="0027742A">
              <w:rPr>
                <w:color w:val="000000"/>
                <w:sz w:val="22"/>
                <w:szCs w:val="22"/>
              </w:rPr>
              <w:t>3</w:t>
            </w:r>
          </w:p>
        </w:tc>
        <w:tc>
          <w:tcPr>
            <w:tcW w:w="7544" w:type="dxa"/>
            <w:tcBorders>
              <w:top w:val="nil"/>
              <w:left w:val="single" w:sz="4" w:space="0" w:color="auto"/>
              <w:bottom w:val="single" w:sz="4" w:space="0" w:color="auto"/>
              <w:right w:val="single" w:sz="4" w:space="0" w:color="auto"/>
            </w:tcBorders>
            <w:noWrap/>
            <w:vAlign w:val="bottom"/>
            <w:hideMark/>
          </w:tcPr>
          <w:p w14:paraId="33ACDED3" w14:textId="77777777" w:rsidR="00AE6158" w:rsidRPr="0027742A" w:rsidRDefault="00AE6158" w:rsidP="00AE6158">
            <w:pPr>
              <w:rPr>
                <w:color w:val="000000"/>
                <w:sz w:val="22"/>
                <w:szCs w:val="22"/>
              </w:rPr>
            </w:pPr>
            <w:r w:rsidRPr="0027742A">
              <w:rPr>
                <w:color w:val="000000"/>
                <w:sz w:val="22"/>
                <w:szCs w:val="22"/>
              </w:rPr>
              <w:t>Частичная шпаклевка стен</w:t>
            </w:r>
          </w:p>
        </w:tc>
        <w:tc>
          <w:tcPr>
            <w:tcW w:w="637" w:type="dxa"/>
            <w:tcBorders>
              <w:top w:val="nil"/>
              <w:left w:val="nil"/>
              <w:bottom w:val="single" w:sz="4" w:space="0" w:color="auto"/>
              <w:right w:val="single" w:sz="4" w:space="0" w:color="auto"/>
            </w:tcBorders>
            <w:noWrap/>
            <w:vAlign w:val="center"/>
            <w:hideMark/>
          </w:tcPr>
          <w:p w14:paraId="09ED0E9C"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665634DC" w14:textId="77777777" w:rsidR="00AE6158" w:rsidRPr="0027742A" w:rsidRDefault="00AE6158" w:rsidP="00AE6158">
            <w:pPr>
              <w:jc w:val="center"/>
              <w:rPr>
                <w:sz w:val="22"/>
                <w:szCs w:val="22"/>
              </w:rPr>
            </w:pPr>
            <w:r w:rsidRPr="0027742A">
              <w:rPr>
                <w:sz w:val="22"/>
                <w:szCs w:val="22"/>
              </w:rPr>
              <w:t>189</w:t>
            </w:r>
          </w:p>
        </w:tc>
      </w:tr>
      <w:tr w:rsidR="00AE6158" w:rsidRPr="0027742A" w14:paraId="1AD15C1F"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648D914" w14:textId="77777777" w:rsidR="00AE6158" w:rsidRPr="0027742A" w:rsidRDefault="00AE6158" w:rsidP="00AE6158">
            <w:pPr>
              <w:jc w:val="center"/>
              <w:rPr>
                <w:color w:val="000000"/>
                <w:sz w:val="22"/>
                <w:szCs w:val="22"/>
              </w:rPr>
            </w:pPr>
            <w:r w:rsidRPr="0027742A">
              <w:rPr>
                <w:color w:val="000000"/>
                <w:sz w:val="22"/>
                <w:szCs w:val="22"/>
              </w:rPr>
              <w:t>4</w:t>
            </w:r>
          </w:p>
        </w:tc>
        <w:tc>
          <w:tcPr>
            <w:tcW w:w="7544" w:type="dxa"/>
            <w:tcBorders>
              <w:top w:val="nil"/>
              <w:left w:val="single" w:sz="4" w:space="0" w:color="auto"/>
              <w:bottom w:val="single" w:sz="4" w:space="0" w:color="auto"/>
              <w:right w:val="single" w:sz="4" w:space="0" w:color="auto"/>
            </w:tcBorders>
            <w:noWrap/>
            <w:vAlign w:val="bottom"/>
            <w:hideMark/>
          </w:tcPr>
          <w:p w14:paraId="03BC8B58" w14:textId="77777777" w:rsidR="00AE6158" w:rsidRPr="0027742A" w:rsidRDefault="00AE6158" w:rsidP="00AE6158">
            <w:pPr>
              <w:rPr>
                <w:color w:val="000000"/>
                <w:sz w:val="22"/>
                <w:szCs w:val="22"/>
              </w:rPr>
            </w:pPr>
            <w:r w:rsidRPr="0027742A">
              <w:rPr>
                <w:color w:val="000000"/>
                <w:sz w:val="22"/>
                <w:szCs w:val="22"/>
              </w:rPr>
              <w:t>Покраска стен</w:t>
            </w:r>
          </w:p>
        </w:tc>
        <w:tc>
          <w:tcPr>
            <w:tcW w:w="637" w:type="dxa"/>
            <w:tcBorders>
              <w:top w:val="nil"/>
              <w:left w:val="nil"/>
              <w:bottom w:val="single" w:sz="4" w:space="0" w:color="auto"/>
              <w:right w:val="single" w:sz="4" w:space="0" w:color="auto"/>
            </w:tcBorders>
            <w:noWrap/>
            <w:vAlign w:val="center"/>
            <w:hideMark/>
          </w:tcPr>
          <w:p w14:paraId="733A4F7C"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1F0841CF" w14:textId="77777777" w:rsidR="00AE6158" w:rsidRPr="0027742A" w:rsidRDefault="00AE6158" w:rsidP="00AE6158">
            <w:pPr>
              <w:jc w:val="center"/>
              <w:rPr>
                <w:sz w:val="22"/>
                <w:szCs w:val="22"/>
              </w:rPr>
            </w:pPr>
            <w:r w:rsidRPr="0027742A">
              <w:rPr>
                <w:sz w:val="22"/>
                <w:szCs w:val="22"/>
              </w:rPr>
              <w:t>799,24</w:t>
            </w:r>
          </w:p>
        </w:tc>
      </w:tr>
      <w:tr w:rsidR="00AE6158" w:rsidRPr="0027742A" w14:paraId="554A3602"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6CC7D465" w14:textId="77777777" w:rsidR="00AE6158" w:rsidRPr="0027742A" w:rsidRDefault="00AE6158" w:rsidP="00AE6158">
            <w:pPr>
              <w:jc w:val="center"/>
              <w:rPr>
                <w:color w:val="000000"/>
                <w:sz w:val="22"/>
                <w:szCs w:val="22"/>
              </w:rPr>
            </w:pPr>
            <w:r w:rsidRPr="0027742A">
              <w:rPr>
                <w:color w:val="000000"/>
                <w:sz w:val="22"/>
                <w:szCs w:val="22"/>
              </w:rPr>
              <w:t>5</w:t>
            </w:r>
          </w:p>
        </w:tc>
        <w:tc>
          <w:tcPr>
            <w:tcW w:w="7544" w:type="dxa"/>
            <w:tcBorders>
              <w:top w:val="nil"/>
              <w:left w:val="single" w:sz="4" w:space="0" w:color="auto"/>
              <w:bottom w:val="single" w:sz="4" w:space="0" w:color="auto"/>
              <w:right w:val="single" w:sz="4" w:space="0" w:color="auto"/>
            </w:tcBorders>
            <w:noWrap/>
            <w:vAlign w:val="bottom"/>
            <w:hideMark/>
          </w:tcPr>
          <w:p w14:paraId="492C1D4D" w14:textId="77777777" w:rsidR="00AE6158" w:rsidRPr="0027742A" w:rsidRDefault="00AE6158" w:rsidP="00AE6158">
            <w:pPr>
              <w:rPr>
                <w:color w:val="000000"/>
                <w:sz w:val="22"/>
                <w:szCs w:val="22"/>
              </w:rPr>
            </w:pPr>
            <w:r w:rsidRPr="0027742A">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noWrap/>
            <w:vAlign w:val="center"/>
            <w:hideMark/>
          </w:tcPr>
          <w:p w14:paraId="3C6D017E"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3CDF158A" w14:textId="77777777" w:rsidR="00AE6158" w:rsidRPr="0027742A" w:rsidRDefault="00AE6158" w:rsidP="00AE6158">
            <w:pPr>
              <w:jc w:val="center"/>
              <w:rPr>
                <w:sz w:val="22"/>
                <w:szCs w:val="22"/>
              </w:rPr>
            </w:pPr>
            <w:r w:rsidRPr="0027742A">
              <w:rPr>
                <w:sz w:val="22"/>
                <w:szCs w:val="22"/>
              </w:rPr>
              <w:t>2403</w:t>
            </w:r>
          </w:p>
        </w:tc>
      </w:tr>
      <w:tr w:rsidR="00AE6158" w:rsidRPr="0027742A" w14:paraId="10DFF8FD"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B06D3A1" w14:textId="77777777" w:rsidR="00AE6158" w:rsidRPr="0027742A" w:rsidRDefault="00AE6158" w:rsidP="00AE6158">
            <w:pPr>
              <w:jc w:val="center"/>
              <w:rPr>
                <w:color w:val="000000"/>
                <w:sz w:val="22"/>
                <w:szCs w:val="22"/>
              </w:rPr>
            </w:pPr>
            <w:r w:rsidRPr="0027742A">
              <w:rPr>
                <w:color w:val="000000"/>
                <w:sz w:val="22"/>
                <w:szCs w:val="22"/>
              </w:rPr>
              <w:t>6</w:t>
            </w:r>
          </w:p>
        </w:tc>
        <w:tc>
          <w:tcPr>
            <w:tcW w:w="7544" w:type="dxa"/>
            <w:tcBorders>
              <w:top w:val="nil"/>
              <w:left w:val="single" w:sz="4" w:space="0" w:color="auto"/>
              <w:bottom w:val="single" w:sz="4" w:space="0" w:color="auto"/>
              <w:right w:val="single" w:sz="4" w:space="0" w:color="auto"/>
            </w:tcBorders>
            <w:noWrap/>
            <w:vAlign w:val="bottom"/>
            <w:hideMark/>
          </w:tcPr>
          <w:p w14:paraId="6FF1865A" w14:textId="77777777" w:rsidR="00AE6158" w:rsidRPr="0027742A" w:rsidRDefault="00AE6158" w:rsidP="00AE6158">
            <w:pPr>
              <w:rPr>
                <w:color w:val="000000"/>
                <w:sz w:val="22"/>
                <w:szCs w:val="22"/>
              </w:rPr>
            </w:pPr>
            <w:r w:rsidRPr="0027742A">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noWrap/>
            <w:vAlign w:val="center"/>
            <w:hideMark/>
          </w:tcPr>
          <w:p w14:paraId="1FBC13BF"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0D4E5357" w14:textId="77777777" w:rsidR="00AE6158" w:rsidRPr="0027742A" w:rsidRDefault="00AE6158" w:rsidP="00AE6158">
            <w:pPr>
              <w:jc w:val="center"/>
              <w:rPr>
                <w:sz w:val="22"/>
                <w:szCs w:val="22"/>
              </w:rPr>
            </w:pPr>
            <w:r w:rsidRPr="0027742A">
              <w:rPr>
                <w:sz w:val="22"/>
                <w:szCs w:val="22"/>
              </w:rPr>
              <w:t>116,2</w:t>
            </w:r>
          </w:p>
        </w:tc>
      </w:tr>
      <w:tr w:rsidR="00AE6158" w:rsidRPr="0027742A" w14:paraId="2ADA7358"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7B5FC737" w14:textId="77777777" w:rsidR="00AE6158" w:rsidRPr="0027742A" w:rsidRDefault="00AE6158" w:rsidP="00AE6158">
            <w:pPr>
              <w:jc w:val="center"/>
              <w:rPr>
                <w:color w:val="000000"/>
                <w:sz w:val="22"/>
                <w:szCs w:val="22"/>
              </w:rPr>
            </w:pPr>
            <w:r w:rsidRPr="0027742A">
              <w:rPr>
                <w:color w:val="000000"/>
                <w:sz w:val="22"/>
                <w:szCs w:val="22"/>
              </w:rPr>
              <w:t>7</w:t>
            </w:r>
          </w:p>
        </w:tc>
        <w:tc>
          <w:tcPr>
            <w:tcW w:w="7544" w:type="dxa"/>
            <w:tcBorders>
              <w:top w:val="nil"/>
              <w:left w:val="single" w:sz="4" w:space="0" w:color="auto"/>
              <w:bottom w:val="single" w:sz="4" w:space="0" w:color="auto"/>
              <w:right w:val="single" w:sz="4" w:space="0" w:color="auto"/>
            </w:tcBorders>
            <w:noWrap/>
            <w:vAlign w:val="bottom"/>
            <w:hideMark/>
          </w:tcPr>
          <w:p w14:paraId="246A89DC" w14:textId="77777777" w:rsidR="00AE6158" w:rsidRPr="0027742A" w:rsidRDefault="00AE6158" w:rsidP="00AE6158">
            <w:pPr>
              <w:rPr>
                <w:color w:val="000000"/>
                <w:sz w:val="22"/>
                <w:szCs w:val="22"/>
              </w:rPr>
            </w:pPr>
            <w:r w:rsidRPr="0027742A">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noWrap/>
            <w:vAlign w:val="center"/>
            <w:hideMark/>
          </w:tcPr>
          <w:p w14:paraId="26378096" w14:textId="77777777" w:rsidR="00AE6158" w:rsidRPr="0027742A" w:rsidRDefault="00AE6158" w:rsidP="00AE6158">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3A4CAECB" w14:textId="77777777" w:rsidR="00AE6158" w:rsidRPr="0027742A" w:rsidRDefault="00AE6158" w:rsidP="00AE6158">
            <w:pPr>
              <w:jc w:val="center"/>
              <w:rPr>
                <w:sz w:val="22"/>
                <w:szCs w:val="22"/>
              </w:rPr>
            </w:pPr>
            <w:r w:rsidRPr="0027742A">
              <w:rPr>
                <w:sz w:val="22"/>
                <w:szCs w:val="22"/>
              </w:rPr>
              <w:t>43,54</w:t>
            </w:r>
          </w:p>
        </w:tc>
      </w:tr>
      <w:tr w:rsidR="00AE6158" w:rsidRPr="0027742A" w14:paraId="7665C729"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987C964" w14:textId="77777777" w:rsidR="00AE6158" w:rsidRPr="0027742A" w:rsidRDefault="00AE6158" w:rsidP="00AE6158">
            <w:pPr>
              <w:jc w:val="center"/>
              <w:rPr>
                <w:color w:val="000000"/>
                <w:sz w:val="22"/>
                <w:szCs w:val="22"/>
              </w:rPr>
            </w:pPr>
            <w:r w:rsidRPr="0027742A">
              <w:rPr>
                <w:color w:val="000000"/>
                <w:sz w:val="22"/>
                <w:szCs w:val="22"/>
              </w:rPr>
              <w:t>8</w:t>
            </w:r>
          </w:p>
        </w:tc>
        <w:tc>
          <w:tcPr>
            <w:tcW w:w="7544" w:type="dxa"/>
            <w:tcBorders>
              <w:top w:val="nil"/>
              <w:left w:val="single" w:sz="4" w:space="0" w:color="auto"/>
              <w:bottom w:val="single" w:sz="4" w:space="0" w:color="auto"/>
              <w:right w:val="single" w:sz="4" w:space="0" w:color="auto"/>
            </w:tcBorders>
            <w:noWrap/>
            <w:vAlign w:val="bottom"/>
            <w:hideMark/>
          </w:tcPr>
          <w:p w14:paraId="0945D3AE" w14:textId="77777777" w:rsidR="00AE6158" w:rsidRPr="0027742A" w:rsidRDefault="00AE6158" w:rsidP="00AE6158">
            <w:pPr>
              <w:rPr>
                <w:color w:val="000000"/>
                <w:sz w:val="22"/>
                <w:szCs w:val="22"/>
              </w:rPr>
            </w:pPr>
            <w:r w:rsidRPr="0027742A">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noWrap/>
            <w:vAlign w:val="center"/>
            <w:hideMark/>
          </w:tcPr>
          <w:p w14:paraId="56D65F39" w14:textId="77777777" w:rsidR="00AE6158" w:rsidRPr="0027742A" w:rsidRDefault="00AE6158" w:rsidP="00AE6158">
            <w:pPr>
              <w:jc w:val="center"/>
              <w:rPr>
                <w:color w:val="000000"/>
                <w:sz w:val="22"/>
                <w:szCs w:val="22"/>
              </w:rPr>
            </w:pPr>
            <w:r w:rsidRPr="0027742A">
              <w:rPr>
                <w:color w:val="000000"/>
                <w:sz w:val="22"/>
                <w:szCs w:val="22"/>
              </w:rPr>
              <w:t>шт</w:t>
            </w:r>
          </w:p>
        </w:tc>
        <w:tc>
          <w:tcPr>
            <w:tcW w:w="960" w:type="dxa"/>
            <w:tcBorders>
              <w:top w:val="nil"/>
              <w:left w:val="nil"/>
              <w:bottom w:val="single" w:sz="4" w:space="0" w:color="auto"/>
              <w:right w:val="single" w:sz="4" w:space="0" w:color="auto"/>
            </w:tcBorders>
            <w:vAlign w:val="center"/>
            <w:hideMark/>
          </w:tcPr>
          <w:p w14:paraId="79100391" w14:textId="77777777" w:rsidR="00AE6158" w:rsidRPr="0027742A" w:rsidRDefault="00AE6158" w:rsidP="00AE6158">
            <w:pPr>
              <w:jc w:val="center"/>
              <w:rPr>
                <w:sz w:val="22"/>
                <w:szCs w:val="22"/>
              </w:rPr>
            </w:pPr>
            <w:r w:rsidRPr="0027742A">
              <w:rPr>
                <w:sz w:val="22"/>
                <w:szCs w:val="22"/>
              </w:rPr>
              <w:t>391</w:t>
            </w:r>
          </w:p>
        </w:tc>
      </w:tr>
      <w:tr w:rsidR="00AE6158" w:rsidRPr="0027742A" w14:paraId="19DB6EE4"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399668E8" w14:textId="77777777" w:rsidR="00AE6158" w:rsidRPr="0027742A" w:rsidRDefault="00AE6158" w:rsidP="00AE6158">
            <w:pPr>
              <w:jc w:val="center"/>
              <w:rPr>
                <w:color w:val="000000"/>
                <w:sz w:val="22"/>
                <w:szCs w:val="22"/>
              </w:rPr>
            </w:pPr>
            <w:r w:rsidRPr="0027742A">
              <w:rPr>
                <w:color w:val="000000"/>
                <w:sz w:val="22"/>
                <w:szCs w:val="22"/>
              </w:rPr>
              <w:lastRenderedPageBreak/>
              <w:t>9</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A434D3E" w14:textId="77777777" w:rsidR="00AE6158" w:rsidRPr="0027742A" w:rsidRDefault="00AE6158" w:rsidP="00AE6158">
            <w:pPr>
              <w:rPr>
                <w:color w:val="000000"/>
                <w:sz w:val="22"/>
                <w:szCs w:val="22"/>
              </w:rPr>
            </w:pPr>
            <w:r w:rsidRPr="0027742A">
              <w:rPr>
                <w:color w:val="000000"/>
                <w:sz w:val="22"/>
                <w:szCs w:val="22"/>
              </w:rPr>
              <w:t>Замена светильников ЛДС 60x60</w:t>
            </w:r>
          </w:p>
        </w:tc>
        <w:tc>
          <w:tcPr>
            <w:tcW w:w="637" w:type="dxa"/>
            <w:tcBorders>
              <w:top w:val="single" w:sz="4" w:space="0" w:color="auto"/>
              <w:left w:val="nil"/>
              <w:bottom w:val="single" w:sz="4" w:space="0" w:color="auto"/>
              <w:right w:val="single" w:sz="4" w:space="0" w:color="auto"/>
            </w:tcBorders>
            <w:noWrap/>
            <w:vAlign w:val="center"/>
            <w:hideMark/>
          </w:tcPr>
          <w:p w14:paraId="62F72FDE" w14:textId="77777777" w:rsidR="00AE6158" w:rsidRPr="0027742A" w:rsidRDefault="00AE6158" w:rsidP="00AE6158">
            <w:pPr>
              <w:jc w:val="center"/>
              <w:rPr>
                <w:color w:val="000000"/>
                <w:sz w:val="22"/>
                <w:szCs w:val="22"/>
              </w:rPr>
            </w:pPr>
            <w:r w:rsidRPr="0027742A">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3FF44A84" w14:textId="77777777" w:rsidR="00AE6158" w:rsidRPr="0027742A" w:rsidRDefault="00AE6158" w:rsidP="00AE6158">
            <w:pPr>
              <w:jc w:val="center"/>
              <w:rPr>
                <w:sz w:val="22"/>
                <w:szCs w:val="22"/>
              </w:rPr>
            </w:pPr>
            <w:r w:rsidRPr="0027742A">
              <w:rPr>
                <w:sz w:val="22"/>
                <w:szCs w:val="22"/>
              </w:rPr>
              <w:t>24</w:t>
            </w:r>
          </w:p>
        </w:tc>
      </w:tr>
      <w:tr w:rsidR="00AE6158" w:rsidRPr="0027742A" w14:paraId="39E5210B"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239D881" w14:textId="77777777" w:rsidR="00AE6158" w:rsidRPr="0027742A" w:rsidRDefault="00AE6158" w:rsidP="00AE6158">
            <w:pPr>
              <w:jc w:val="center"/>
              <w:rPr>
                <w:color w:val="000000"/>
                <w:sz w:val="22"/>
                <w:szCs w:val="22"/>
              </w:rPr>
            </w:pPr>
            <w:r w:rsidRPr="0027742A">
              <w:rPr>
                <w:color w:val="000000"/>
                <w:sz w:val="22"/>
                <w:szCs w:val="22"/>
              </w:rPr>
              <w:t>10</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0337EC4" w14:textId="77777777" w:rsidR="00AE6158" w:rsidRPr="0027742A" w:rsidRDefault="00AE6158" w:rsidP="00AE6158">
            <w:pPr>
              <w:rPr>
                <w:color w:val="000000"/>
                <w:sz w:val="22"/>
                <w:szCs w:val="22"/>
              </w:rPr>
            </w:pPr>
            <w:r w:rsidRPr="0027742A">
              <w:rPr>
                <w:color w:val="000000"/>
                <w:sz w:val="22"/>
                <w:szCs w:val="22"/>
              </w:rPr>
              <w:t>Замена светильников ЛДС 18W (круглая встраиваемая 18W)</w:t>
            </w:r>
          </w:p>
        </w:tc>
        <w:tc>
          <w:tcPr>
            <w:tcW w:w="637" w:type="dxa"/>
            <w:tcBorders>
              <w:top w:val="single" w:sz="4" w:space="0" w:color="auto"/>
              <w:left w:val="nil"/>
              <w:bottom w:val="single" w:sz="4" w:space="0" w:color="auto"/>
              <w:right w:val="single" w:sz="4" w:space="0" w:color="auto"/>
            </w:tcBorders>
            <w:noWrap/>
            <w:vAlign w:val="center"/>
            <w:hideMark/>
          </w:tcPr>
          <w:p w14:paraId="6292FDFE" w14:textId="77777777" w:rsidR="00AE6158" w:rsidRPr="0027742A" w:rsidRDefault="00AE6158" w:rsidP="00AE6158">
            <w:pPr>
              <w:jc w:val="center"/>
              <w:rPr>
                <w:color w:val="000000"/>
                <w:sz w:val="22"/>
                <w:szCs w:val="22"/>
              </w:rPr>
            </w:pPr>
            <w:r w:rsidRPr="0027742A">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3C26DC7B" w14:textId="77777777" w:rsidR="00AE6158" w:rsidRPr="0027742A" w:rsidRDefault="00AE6158" w:rsidP="00AE6158">
            <w:pPr>
              <w:jc w:val="center"/>
              <w:rPr>
                <w:sz w:val="22"/>
                <w:szCs w:val="22"/>
              </w:rPr>
            </w:pPr>
            <w:r w:rsidRPr="0027742A">
              <w:rPr>
                <w:sz w:val="22"/>
                <w:szCs w:val="22"/>
              </w:rPr>
              <w:t>101</w:t>
            </w:r>
          </w:p>
        </w:tc>
      </w:tr>
      <w:tr w:rsidR="00AE6158" w:rsidRPr="0027742A" w14:paraId="7A580962"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26316BFA" w14:textId="77777777" w:rsidR="00AE6158" w:rsidRPr="0027742A" w:rsidRDefault="00AE6158" w:rsidP="00AE6158">
            <w:pPr>
              <w:jc w:val="center"/>
              <w:rPr>
                <w:color w:val="000000"/>
                <w:sz w:val="22"/>
                <w:szCs w:val="22"/>
              </w:rPr>
            </w:pPr>
            <w:r w:rsidRPr="0027742A">
              <w:rPr>
                <w:color w:val="000000"/>
                <w:sz w:val="22"/>
                <w:szCs w:val="22"/>
              </w:rPr>
              <w:t>11</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1082C83" w14:textId="77777777" w:rsidR="00AE6158" w:rsidRPr="0027742A" w:rsidRDefault="00AE6158" w:rsidP="00AE6158">
            <w:pPr>
              <w:rPr>
                <w:color w:val="000000"/>
                <w:sz w:val="22"/>
                <w:szCs w:val="22"/>
              </w:rPr>
            </w:pPr>
            <w:r w:rsidRPr="0027742A">
              <w:rPr>
                <w:color w:val="000000"/>
                <w:sz w:val="22"/>
                <w:szCs w:val="22"/>
              </w:rPr>
              <w:t>Замена светильников светодиодная панель Е27-9W (круглая встраиваемая 9W 4200K d145/132)</w:t>
            </w:r>
          </w:p>
        </w:tc>
        <w:tc>
          <w:tcPr>
            <w:tcW w:w="637" w:type="dxa"/>
            <w:tcBorders>
              <w:top w:val="single" w:sz="4" w:space="0" w:color="auto"/>
              <w:left w:val="nil"/>
              <w:bottom w:val="single" w:sz="4" w:space="0" w:color="auto"/>
              <w:right w:val="single" w:sz="4" w:space="0" w:color="auto"/>
            </w:tcBorders>
            <w:noWrap/>
            <w:vAlign w:val="center"/>
            <w:hideMark/>
          </w:tcPr>
          <w:p w14:paraId="41A07D80" w14:textId="77777777" w:rsidR="00AE6158" w:rsidRPr="0027742A" w:rsidRDefault="00AE6158" w:rsidP="00AE6158">
            <w:pPr>
              <w:jc w:val="center"/>
              <w:rPr>
                <w:color w:val="000000"/>
                <w:sz w:val="22"/>
                <w:szCs w:val="22"/>
              </w:rPr>
            </w:pPr>
            <w:r w:rsidRPr="0027742A">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44FB5E28" w14:textId="77777777" w:rsidR="00AE6158" w:rsidRPr="0027742A" w:rsidRDefault="00AE6158" w:rsidP="00AE6158">
            <w:pPr>
              <w:jc w:val="center"/>
              <w:rPr>
                <w:sz w:val="22"/>
                <w:szCs w:val="22"/>
              </w:rPr>
            </w:pPr>
            <w:r w:rsidRPr="0027742A">
              <w:rPr>
                <w:sz w:val="22"/>
                <w:szCs w:val="22"/>
              </w:rPr>
              <w:t>150</w:t>
            </w:r>
          </w:p>
        </w:tc>
      </w:tr>
      <w:tr w:rsidR="00AE6158" w:rsidRPr="0027742A" w14:paraId="5936F27A"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E6CE12D" w14:textId="77777777" w:rsidR="00AE6158" w:rsidRPr="0027742A" w:rsidRDefault="00AE6158" w:rsidP="00AE6158">
            <w:pPr>
              <w:jc w:val="center"/>
              <w:rPr>
                <w:color w:val="000000"/>
                <w:sz w:val="22"/>
                <w:szCs w:val="22"/>
              </w:rPr>
            </w:pPr>
            <w:r w:rsidRPr="0027742A">
              <w:rPr>
                <w:color w:val="000000"/>
                <w:sz w:val="22"/>
                <w:szCs w:val="22"/>
              </w:rPr>
              <w:t>12</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2073677" w14:textId="77777777" w:rsidR="00AE6158" w:rsidRPr="0027742A" w:rsidRDefault="00AE6158" w:rsidP="00AE6158">
            <w:pPr>
              <w:rPr>
                <w:color w:val="000000"/>
                <w:sz w:val="22"/>
                <w:szCs w:val="22"/>
              </w:rPr>
            </w:pPr>
            <w:r w:rsidRPr="0027742A">
              <w:rPr>
                <w:color w:val="000000"/>
                <w:sz w:val="22"/>
                <w:szCs w:val="22"/>
              </w:rPr>
              <w:t>Замена светильников MR-16</w:t>
            </w:r>
          </w:p>
        </w:tc>
        <w:tc>
          <w:tcPr>
            <w:tcW w:w="637" w:type="dxa"/>
            <w:tcBorders>
              <w:top w:val="single" w:sz="4" w:space="0" w:color="auto"/>
              <w:left w:val="nil"/>
              <w:bottom w:val="single" w:sz="4" w:space="0" w:color="auto"/>
              <w:right w:val="single" w:sz="4" w:space="0" w:color="auto"/>
            </w:tcBorders>
            <w:noWrap/>
            <w:vAlign w:val="center"/>
            <w:hideMark/>
          </w:tcPr>
          <w:p w14:paraId="79C15921" w14:textId="77777777" w:rsidR="00AE6158" w:rsidRPr="0027742A" w:rsidRDefault="00AE6158" w:rsidP="00AE6158">
            <w:pPr>
              <w:jc w:val="center"/>
              <w:rPr>
                <w:color w:val="000000"/>
                <w:sz w:val="22"/>
                <w:szCs w:val="22"/>
              </w:rPr>
            </w:pPr>
            <w:r w:rsidRPr="0027742A">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09854865" w14:textId="77777777" w:rsidR="00AE6158" w:rsidRPr="0027742A" w:rsidRDefault="00AE6158" w:rsidP="00AE6158">
            <w:pPr>
              <w:jc w:val="center"/>
              <w:rPr>
                <w:sz w:val="22"/>
                <w:szCs w:val="22"/>
              </w:rPr>
            </w:pPr>
            <w:r w:rsidRPr="0027742A">
              <w:rPr>
                <w:sz w:val="22"/>
                <w:szCs w:val="22"/>
              </w:rPr>
              <w:t>40</w:t>
            </w:r>
          </w:p>
        </w:tc>
      </w:tr>
    </w:tbl>
    <w:p w14:paraId="2C011D78" w14:textId="77777777" w:rsidR="00AE6158" w:rsidRPr="0027742A"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MS Mincho"/>
          <w:b/>
          <w:sz w:val="22"/>
          <w:szCs w:val="22"/>
          <w:lang w:eastAsia="ja-JP"/>
        </w:rPr>
      </w:pPr>
    </w:p>
    <w:p w14:paraId="41D454B1" w14:textId="77777777" w:rsidR="00AE6158" w:rsidRPr="0027742A"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eastAsia="MS Mincho"/>
          <w:sz w:val="22"/>
          <w:szCs w:val="22"/>
          <w:lang w:eastAsia="ja-JP"/>
        </w:rPr>
      </w:pPr>
      <w:r w:rsidRPr="0027742A">
        <w:rPr>
          <w:rFonts w:eastAsia="MS Mincho"/>
          <w:b/>
          <w:sz w:val="22"/>
          <w:szCs w:val="22"/>
          <w:lang w:eastAsia="ja-JP"/>
        </w:rPr>
        <w:t>Условия проведения Работ:</w:t>
      </w:r>
      <w:r w:rsidRPr="0027742A">
        <w:rPr>
          <w:sz w:val="22"/>
          <w:szCs w:val="22"/>
        </w:rPr>
        <w:t xml:space="preserve"> возможность </w:t>
      </w:r>
      <w:r w:rsidRPr="0027742A">
        <w:rPr>
          <w:rFonts w:eastAsia="MS Mincho"/>
          <w:sz w:val="22"/>
          <w:szCs w:val="22"/>
          <w:lang w:eastAsia="ja-JP"/>
        </w:rPr>
        <w:t xml:space="preserve">проведения работ во внерабочее время, в выходные, праздничные дни, не исключая ночное время. </w:t>
      </w:r>
    </w:p>
    <w:p w14:paraId="09C1EAD0" w14:textId="77777777" w:rsidR="00AE6158" w:rsidRPr="0027742A"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i/>
          <w:sz w:val="22"/>
          <w:szCs w:val="22"/>
        </w:rPr>
      </w:pPr>
      <w:r w:rsidRPr="0027742A">
        <w:rPr>
          <w:i/>
          <w:sz w:val="22"/>
          <w:szCs w:val="22"/>
        </w:rPr>
        <w:t>При необходимости разборка/вынос мебели из помещений перед началом выполнения Работ производится Заказчиком/Поставщиком с согласования Заказчика.</w:t>
      </w:r>
    </w:p>
    <w:p w14:paraId="6F59DF3D" w14:textId="77777777" w:rsidR="00AE6158" w:rsidRPr="0027742A"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eastAsia="MS Mincho"/>
          <w:b/>
          <w:sz w:val="22"/>
          <w:szCs w:val="22"/>
          <w:lang w:eastAsia="ja-JP"/>
        </w:rPr>
      </w:pPr>
      <w:r w:rsidRPr="0027742A">
        <w:rPr>
          <w:rFonts w:eastAsia="MS Mincho"/>
          <w:b/>
          <w:sz w:val="22"/>
          <w:szCs w:val="22"/>
          <w:lang w:eastAsia="ja-JP"/>
        </w:rPr>
        <w:t xml:space="preserve">Сроки предоставления услуг и выполнения работ: </w:t>
      </w:r>
      <w:r w:rsidRPr="0027742A">
        <w:rPr>
          <w:rFonts w:eastAsia="MS Mincho"/>
          <w:sz w:val="22"/>
          <w:szCs w:val="22"/>
          <w:lang w:eastAsia="ja-JP"/>
        </w:rPr>
        <w:t>предпочтительно – не более «70» календарных дней с момента заключения Договора оказания услуг. Банком могут быть рассмотрены альтернативные сроки, предложенные Поставщиком, при этом Банк оставляет за собой приоритетное право по указанию сроков.</w:t>
      </w:r>
    </w:p>
    <w:p w14:paraId="2D204CF9" w14:textId="77777777" w:rsidR="0093630E" w:rsidRPr="0027742A" w:rsidRDefault="0093630E" w:rsidP="0093630E">
      <w:pPr>
        <w:tabs>
          <w:tab w:val="left" w:pos="720"/>
        </w:tabs>
        <w:ind w:left="720" w:hanging="11"/>
        <w:jc w:val="both"/>
        <w:rPr>
          <w:b/>
          <w:sz w:val="22"/>
          <w:szCs w:val="22"/>
        </w:rPr>
      </w:pPr>
      <w:r w:rsidRPr="0027742A">
        <w:rPr>
          <w:b/>
          <w:sz w:val="22"/>
          <w:szCs w:val="22"/>
        </w:rPr>
        <w:t xml:space="preserve">Обязательные требования к поставщику, оборудованию и материалам: </w:t>
      </w:r>
    </w:p>
    <w:p w14:paraId="4B35B476" w14:textId="3AA863DF"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Профессиональная компетенция и опыт работы по оказанию анал</w:t>
      </w:r>
      <w:r w:rsidR="00E36447">
        <w:rPr>
          <w:sz w:val="22"/>
          <w:szCs w:val="22"/>
        </w:rPr>
        <w:t xml:space="preserve">огичного вида услуг не менее - 3 </w:t>
      </w:r>
      <w:r w:rsidRPr="0027742A">
        <w:rPr>
          <w:sz w:val="22"/>
          <w:szCs w:val="22"/>
        </w:rPr>
        <w:t xml:space="preserve"> лет (подтверждается документально путем приложения подтверждающих документов на Тендер,</w:t>
      </w:r>
      <w:r w:rsidR="00E36447">
        <w:rPr>
          <w:sz w:val="22"/>
          <w:szCs w:val="22"/>
        </w:rPr>
        <w:t xml:space="preserve"> в количестве не менее, чем по 3</w:t>
      </w:r>
      <w:r w:rsidRPr="0027742A">
        <w:rPr>
          <w:sz w:val="22"/>
          <w:szCs w:val="22"/>
        </w:rPr>
        <w:t xml:space="preserve"> объектам). </w:t>
      </w:r>
    </w:p>
    <w:p w14:paraId="6659020F"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center"/>
        <w:rPr>
          <w:sz w:val="22"/>
          <w:szCs w:val="22"/>
        </w:rPr>
      </w:pPr>
      <w:r w:rsidRPr="0027742A">
        <w:rPr>
          <w:i/>
          <w:sz w:val="22"/>
          <w:szCs w:val="22"/>
          <w:u w:val="single"/>
        </w:rPr>
        <w:t>Заказчик вправе запросить визуальный осмотр объектов на предмет оценки проведенных Поставщиком аналогичного вида работ</w:t>
      </w:r>
      <w:r w:rsidRPr="0027742A">
        <w:rPr>
          <w:sz w:val="22"/>
          <w:szCs w:val="22"/>
        </w:rPr>
        <w:t>.</w:t>
      </w:r>
    </w:p>
    <w:p w14:paraId="7FB0E890"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Предоставление детального описания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14:paraId="40D6EAD4"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Наличие действующей лицензии на строительно-монтажные работы (подтверждается документально путем приложения подтверждающих документов на Тендер).</w:t>
      </w:r>
    </w:p>
    <w:p w14:paraId="0FFB8D14"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Наличие действующей лицензии на электромонтажные работы (подтверждается документально путем приложения подтверждающих документов на Тендер).</w:t>
      </w:r>
    </w:p>
    <w:p w14:paraId="405FE55F"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Территориальная принадлежность Поставщика: г. Алматы, Алматинская обл. (наличие офиса, базы и работников).</w:t>
      </w:r>
    </w:p>
    <w:p w14:paraId="39EF54B0"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Гарантия на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 производится Поставщиком за свой счет.</w:t>
      </w:r>
    </w:p>
    <w:p w14:paraId="2D90C259"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Иметь необходимое оборудование и материалы для проведения Работ, которые должно быть исключительно высококачественного производства (подтверждается документально путем приложения подтверждающих документов на Тендер или физически с выездом представителя от Банка).</w:t>
      </w:r>
    </w:p>
    <w:p w14:paraId="257CA514"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7742A">
        <w:rPr>
          <w:rFonts w:eastAsia="MS Mincho"/>
          <w:sz w:val="22"/>
          <w:szCs w:val="22"/>
          <w:lang w:eastAsia="ja-JP"/>
        </w:rPr>
        <w:t xml:space="preserve">Деревянные поверхности. </w:t>
      </w:r>
      <w:r w:rsidRPr="0027742A">
        <w:rPr>
          <w:sz w:val="22"/>
          <w:szCs w:val="22"/>
        </w:rPr>
        <w:t>Оборудование для проведения Работ должно быть высококачественного производства, обязательно применение высокопрофессиональных: шлифовальных машин, пылесборников, ручных шлифовальных машин, шлифовального станка ШЛПС. Применяемые материалы должны быть высококачественными, экологически чистыми, быстросохнущими, не должны влиять на изменение цвета деревянных поверхностей (дверные полотна, стеновые панели и т.п.) и обладать отсутствием характерного запаха. Обязательно наличие столярного и мебельного цеха, а также покрасочной камеры.</w:t>
      </w:r>
    </w:p>
    <w:p w14:paraId="39D5B473" w14:textId="77777777" w:rsidR="0093630E" w:rsidRPr="0027742A" w:rsidRDefault="0093630E" w:rsidP="0093630E">
      <w:pPr>
        <w:pStyle w:val="af9"/>
        <w:ind w:firstLine="709"/>
        <w:jc w:val="both"/>
        <w:rPr>
          <w:sz w:val="22"/>
          <w:szCs w:val="22"/>
          <w:lang w:val="ru-RU"/>
        </w:rPr>
      </w:pPr>
      <w:r w:rsidRPr="0027742A">
        <w:rPr>
          <w:sz w:val="22"/>
          <w:szCs w:val="22"/>
        </w:rPr>
        <w:t xml:space="preserve">Светильники. </w:t>
      </w:r>
      <w:r w:rsidRPr="0027742A">
        <w:rPr>
          <w:sz w:val="22"/>
          <w:szCs w:val="22"/>
          <w:lang w:val="ru-RU"/>
        </w:rPr>
        <w:t>Требования к материалам и комплектующим изделиям, применяемым при изготовлении светильников: ГОСТ Р МЭК 60598-1.</w:t>
      </w:r>
    </w:p>
    <w:p w14:paraId="567884DB"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i/>
          <w:sz w:val="22"/>
          <w:szCs w:val="22"/>
          <w:u w:val="single"/>
        </w:rPr>
      </w:pPr>
      <w:r w:rsidRPr="0027742A">
        <w:rPr>
          <w:i/>
          <w:sz w:val="22"/>
          <w:szCs w:val="22"/>
          <w:u w:val="single"/>
        </w:rPr>
        <w:t>Применяемое оборудование и материалы подлежат обязательному согласованию с Заказчиком, с их возможной корректировкой Заказчиком. В случае, если при подведении, а также после подведения результата торгов Заказчиком будет выявлено несоответствия предлагаемых к применению Поставщиком (Подрядчиком) оборудования и материалов, требованиям, указанным в техническом задании, Заказчик вправе требовать их замены на соответствующие без изменения стоимости оказания услуг в сторону увеличения.</w:t>
      </w:r>
    </w:p>
    <w:p w14:paraId="688DA0AB" w14:textId="77777777" w:rsidR="0093630E" w:rsidRPr="0027742A"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Гарантия на реконструкцию светильников – 5 лет (выход светильника из строя, снижение светового потока более 3% в год или изменение цветовой температуры более 300К в течении гарантийного срока) со дня подписания Акта выполненных работ в полном объеме;</w:t>
      </w:r>
    </w:p>
    <w:p w14:paraId="1C59BB88"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7742A">
        <w:rPr>
          <w:sz w:val="22"/>
          <w:szCs w:val="22"/>
        </w:rPr>
        <w:t>Гарантия на выполнение остальных Работ – не менее 2 лет со дня подписания Акта выполненных работ в полном объеме;</w:t>
      </w:r>
    </w:p>
    <w:p w14:paraId="397C0A1A"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7742A">
        <w:rPr>
          <w:sz w:val="22"/>
          <w:szCs w:val="22"/>
        </w:rPr>
        <w:t>В течение гарантийного срока Поставщик (Подрядчик) обязуется устранить все выявленные недостатки, поломки и другие дефекты за свой счет.</w:t>
      </w:r>
    </w:p>
    <w:p w14:paraId="669C5C0A"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lastRenderedPageBreak/>
        <w:t>Гарантия на ежедневную генеральную уборку (по запросу Заказчика) помещений по окончанию Работ. Вынос, уничтожение и сбор мусора производится Поставщиком за свой счет.</w:t>
      </w:r>
    </w:p>
    <w:p w14:paraId="1783C83F"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Наличие необходимых финансовых, материальных и трудовых ресурсов для исполнения обязательств в соответствии с Договором.</w:t>
      </w:r>
    </w:p>
    <w:p w14:paraId="35A5DFD8"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Передача на исполнение субподрядчикам части Работ производится только с письменного согласия Заказчика при этом объем передаваемых в субподряд Работ не должен в совокупности превышать 40% стоимости всех подрядных Работ.</w:t>
      </w:r>
    </w:p>
    <w:p w14:paraId="37893BD5"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Строгое соответствие применяемых отделочных материалов фирменному стилю Банка (подлежит согласованию в каждом конкретном случае).</w:t>
      </w:r>
    </w:p>
    <w:p w14:paraId="26C93678"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Строгое соблюдение Графика производства Работ, утвержденного Заказчиком.</w:t>
      </w:r>
    </w:p>
    <w:p w14:paraId="103B5624"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Все работы должны быть выполнены в строгом соответствии с национальными стандартами РК по строительству, промышленной безопасности и электробезопасности.</w:t>
      </w:r>
    </w:p>
    <w:p w14:paraId="4F644D90"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По запросу Заказчика представить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14:paraId="560066C7"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Итоговые (контрольные) замеры Поставщиком (Подрядчиком) производятся исключительно в выходной и/или праздничный день, совместно с представителями Заказчика, и подлежат утверждению.</w:t>
      </w:r>
      <w:r w:rsidRPr="0027742A">
        <w:t xml:space="preserve"> </w:t>
      </w:r>
      <w:r w:rsidRPr="0027742A">
        <w:rPr>
          <w:sz w:val="22"/>
          <w:szCs w:val="22"/>
        </w:rPr>
        <w:t xml:space="preserve">В случае увеличения объема работ уже в процессе их проведения, после подписания Договора,  риски удорожания их стоимости несет Поставщик (Подрядчик). </w:t>
      </w:r>
    </w:p>
    <w:p w14:paraId="6873B57C"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Отсутствие претензий со стороны АО «Народный Банк Казахстана» по ранее заключенным Договорам.</w:t>
      </w:r>
    </w:p>
    <w:p w14:paraId="3A06440B"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1D6D265A"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Выполнение своих обязательств по уплате налогов и других обязательных платежей в бюджет на момент подачи заявки на участие в тендере и на момент заключения Договора.</w:t>
      </w:r>
    </w:p>
    <w:p w14:paraId="7F6501B0"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Предоставление согласия субъекта кредитной истории на выдачу кредитного отчета получателю кредитного отчета и согласия на сбор и обработку персональных данных в соответствии с прилагаемыми формами.</w:t>
      </w:r>
    </w:p>
    <w:p w14:paraId="60FEC994"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Обязательный охват лота – 100%.</w:t>
      </w:r>
    </w:p>
    <w:p w14:paraId="29880A5C" w14:textId="77777777" w:rsidR="0093630E" w:rsidRPr="0027742A"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 xml:space="preserve">Утверждение победителя на </w:t>
      </w:r>
      <w:r w:rsidRPr="0027742A">
        <w:rPr>
          <w:sz w:val="22"/>
          <w:szCs w:val="22"/>
          <w:lang w:val="en-US"/>
        </w:rPr>
        <w:t>II</w:t>
      </w:r>
      <w:r w:rsidRPr="0027742A">
        <w:rPr>
          <w:sz w:val="22"/>
          <w:szCs w:val="22"/>
        </w:rPr>
        <w:t xml:space="preserve"> этапе будет проведено после проверки поставщика службой безопасности (далее-СБ) по базам. В случае получения заключения от СБ со сведениями негативного характера о потенциальном Поставщике, его заявка будет отклонена.</w:t>
      </w:r>
    </w:p>
    <w:p w14:paraId="63022BDC"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p>
    <w:p w14:paraId="655978DA"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sz w:val="22"/>
          <w:szCs w:val="22"/>
        </w:rPr>
      </w:pPr>
      <w:r w:rsidRPr="0027742A">
        <w:rPr>
          <w:b/>
          <w:sz w:val="22"/>
          <w:szCs w:val="22"/>
        </w:rPr>
        <w:t>Предпочтительные требования:</w:t>
      </w:r>
    </w:p>
    <w:p w14:paraId="347E2C8C" w14:textId="77777777" w:rsidR="0093630E" w:rsidRPr="0027742A" w:rsidRDefault="0093630E" w:rsidP="0093630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Наличие опыта работы с корпоративными клиентами и банками (подтверждается документально путем приложения подтверждающих документов на Тендер).</w:t>
      </w:r>
    </w:p>
    <w:p w14:paraId="677FB92B" w14:textId="77777777" w:rsidR="0093630E" w:rsidRPr="0027742A" w:rsidRDefault="0093630E" w:rsidP="0093630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7742A">
        <w:rPr>
          <w:sz w:val="22"/>
          <w:szCs w:val="22"/>
        </w:rPr>
        <w:t>Предоставление рекомендательных писем/отзывов за последние 5 лет (подтверждается документально путем приложения подтверждающих документов на Тендер).</w:t>
      </w:r>
    </w:p>
    <w:p w14:paraId="29EF9D4F"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sz w:val="22"/>
          <w:szCs w:val="22"/>
        </w:rPr>
      </w:pPr>
      <w:r w:rsidRPr="0027742A">
        <w:rPr>
          <w:b/>
          <w:sz w:val="22"/>
          <w:szCs w:val="22"/>
        </w:rPr>
        <w:t>Требования к персоналу поставщика услуг:</w:t>
      </w:r>
    </w:p>
    <w:p w14:paraId="6872AEBF"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7742A">
        <w:rPr>
          <w:sz w:val="22"/>
          <w:szCs w:val="22"/>
        </w:rPr>
        <w:t>Поставщик услуг обеспечивает свой обслуживающий персонал собственным инструментом, оборудованием, приборами, инвентарем, специальной одеждой и другими необходимыми средствами для оказания данных услуг. Ответственность за безопасность проведения работ несет Поставщик.</w:t>
      </w:r>
    </w:p>
    <w:p w14:paraId="12A6C76E" w14:textId="77777777" w:rsidR="0093630E" w:rsidRPr="0027742A" w:rsidRDefault="0093630E" w:rsidP="0093630E">
      <w:pPr>
        <w:tabs>
          <w:tab w:val="left" w:pos="993"/>
          <w:tab w:val="right" w:pos="9355"/>
        </w:tabs>
        <w:ind w:firstLine="709"/>
        <w:rPr>
          <w:b/>
          <w:sz w:val="22"/>
          <w:szCs w:val="22"/>
        </w:rPr>
      </w:pPr>
      <w:r w:rsidRPr="0027742A">
        <w:rPr>
          <w:b/>
          <w:sz w:val="22"/>
          <w:szCs w:val="22"/>
        </w:rPr>
        <w:t>Порядок пребывания на объекте:</w:t>
      </w:r>
    </w:p>
    <w:p w14:paraId="233D8BF9" w14:textId="77777777" w:rsidR="0093630E" w:rsidRPr="0027742A" w:rsidRDefault="0093630E" w:rsidP="0093630E">
      <w:pPr>
        <w:numPr>
          <w:ilvl w:val="0"/>
          <w:numId w:val="8"/>
        </w:numPr>
        <w:tabs>
          <w:tab w:val="left" w:pos="851"/>
          <w:tab w:val="left" w:pos="993"/>
          <w:tab w:val="right" w:pos="9355"/>
        </w:tabs>
        <w:ind w:left="0" w:firstLine="709"/>
        <w:jc w:val="both"/>
        <w:rPr>
          <w:sz w:val="22"/>
          <w:szCs w:val="22"/>
        </w:rPr>
      </w:pPr>
      <w:r w:rsidRPr="0027742A">
        <w:rPr>
          <w:sz w:val="22"/>
          <w:szCs w:val="22"/>
        </w:rPr>
        <w:t>Поставщик предоставляет Банку списки специалистов, назначенных для оказания услуг, контактные телефоны, копии удостоверения личности. Доступ специалистов в здание Банка будет предоставлен после проверки СБ по базам. В случае получения заключения от СБ со сведениями негативного характера, специалистам будет отказано в доступе к зданию Банка.</w:t>
      </w:r>
    </w:p>
    <w:p w14:paraId="0B2F8E1A" w14:textId="77777777" w:rsidR="0093630E" w:rsidRPr="0027742A" w:rsidRDefault="0093630E" w:rsidP="0093630E">
      <w:pPr>
        <w:numPr>
          <w:ilvl w:val="0"/>
          <w:numId w:val="8"/>
        </w:numPr>
        <w:tabs>
          <w:tab w:val="left" w:pos="851"/>
          <w:tab w:val="left" w:pos="993"/>
          <w:tab w:val="right" w:pos="9355"/>
        </w:tabs>
        <w:ind w:left="0" w:firstLine="709"/>
        <w:jc w:val="both"/>
        <w:rPr>
          <w:sz w:val="22"/>
          <w:szCs w:val="22"/>
        </w:rPr>
      </w:pPr>
      <w:r w:rsidRPr="0027742A">
        <w:rPr>
          <w:sz w:val="22"/>
          <w:szCs w:val="22"/>
        </w:rPr>
        <w:t>Поставщик обязан соблюдать внутриобъектный режим, правила техники безопасности, правила противопожарной безопасности, а также правила трудового внутреннего распорядка, действующего на территории объекта.</w:t>
      </w:r>
    </w:p>
    <w:p w14:paraId="3A6B293A" w14:textId="77777777" w:rsidR="0093630E" w:rsidRPr="0027742A" w:rsidRDefault="0093630E" w:rsidP="0093630E">
      <w:pPr>
        <w:tabs>
          <w:tab w:val="left" w:pos="993"/>
          <w:tab w:val="right" w:pos="9355"/>
        </w:tabs>
        <w:ind w:firstLine="709"/>
        <w:rPr>
          <w:b/>
          <w:sz w:val="22"/>
          <w:szCs w:val="22"/>
        </w:rPr>
      </w:pPr>
      <w:r w:rsidRPr="0027742A">
        <w:rPr>
          <w:b/>
          <w:sz w:val="22"/>
          <w:szCs w:val="22"/>
        </w:rPr>
        <w:t>Техника безопасности и охрана окружающей среды:</w:t>
      </w:r>
    </w:p>
    <w:p w14:paraId="3C196F3C"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2"/>
          <w:szCs w:val="22"/>
        </w:rPr>
      </w:pPr>
      <w:r w:rsidRPr="0027742A">
        <w:rPr>
          <w:sz w:val="22"/>
          <w:szCs w:val="22"/>
        </w:rPr>
        <w:t>Ответственность за безопасность проведения работ несет Поставщик;</w:t>
      </w:r>
    </w:p>
    <w:p w14:paraId="36CD307B"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7742A">
        <w:rPr>
          <w:sz w:val="22"/>
          <w:szCs w:val="22"/>
        </w:rPr>
        <w:t xml:space="preserve">При производстве ремонтно-монтажных работ должны соблюдаться требования СН РК 1.03-05-2011 «Охрана труда и техника безопасности в строительстве» и Постановления Правительства РК от 17.11.2010 </w:t>
      </w:r>
      <w:r w:rsidRPr="0027742A">
        <w:rPr>
          <w:sz w:val="22"/>
          <w:szCs w:val="22"/>
        </w:rPr>
        <w:lastRenderedPageBreak/>
        <w:t>№1202 Технический регламент «Требования к безопасности зданий и сооружений, строительных материалов и изделий»;</w:t>
      </w:r>
    </w:p>
    <w:p w14:paraId="78C9B6CC" w14:textId="77777777" w:rsidR="0093630E" w:rsidRPr="0027742A"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7742A">
        <w:rPr>
          <w:sz w:val="22"/>
          <w:szCs w:val="22"/>
        </w:rPr>
        <w:t>Пожарная безопасность на участках работ и рабочих местах должна обеспечиваться согласно Постановлению Правительства РК от 09.10.2014 г. №1077 «Правила пожарной безопасности»;</w:t>
      </w:r>
    </w:p>
    <w:p w14:paraId="6D76A153" w14:textId="77777777" w:rsidR="0093630E" w:rsidRPr="0027742A" w:rsidRDefault="0093630E" w:rsidP="0093630E">
      <w:pPr>
        <w:pStyle w:val="af9"/>
        <w:ind w:firstLine="709"/>
        <w:jc w:val="both"/>
        <w:rPr>
          <w:sz w:val="22"/>
          <w:szCs w:val="22"/>
          <w:lang w:val="ru-RU"/>
        </w:rPr>
      </w:pPr>
      <w:r w:rsidRPr="0027742A">
        <w:rPr>
          <w:sz w:val="22"/>
          <w:szCs w:val="22"/>
          <w:lang w:val="ru-RU"/>
        </w:rPr>
        <w:t>Э</w:t>
      </w:r>
      <w:r w:rsidRPr="0027742A">
        <w:rPr>
          <w:sz w:val="22"/>
          <w:szCs w:val="22"/>
        </w:rPr>
        <w:t>лектробезопасность на участках работ и рабочих местах должна обеспечиваться согласно требовани</w:t>
      </w:r>
      <w:r w:rsidRPr="0027742A">
        <w:rPr>
          <w:sz w:val="22"/>
          <w:szCs w:val="22"/>
          <w:lang w:val="ru-RU"/>
        </w:rPr>
        <w:t>ю</w:t>
      </w:r>
      <w:r w:rsidRPr="0027742A">
        <w:rPr>
          <w:sz w:val="22"/>
          <w:szCs w:val="22"/>
        </w:rPr>
        <w:t xml:space="preserve"> Закона РК от 09.07.2004 г.</w:t>
      </w:r>
      <w:r w:rsidRPr="0027742A">
        <w:rPr>
          <w:sz w:val="22"/>
          <w:szCs w:val="22"/>
          <w:lang w:val="ru-RU"/>
        </w:rPr>
        <w:t xml:space="preserve"> №588-</w:t>
      </w:r>
      <w:r w:rsidRPr="0027742A">
        <w:rPr>
          <w:sz w:val="22"/>
          <w:szCs w:val="22"/>
          <w:lang w:val="en-US"/>
        </w:rPr>
        <w:t>II</w:t>
      </w:r>
      <w:r w:rsidRPr="0027742A">
        <w:rPr>
          <w:sz w:val="22"/>
          <w:szCs w:val="22"/>
        </w:rPr>
        <w:t xml:space="preserve"> «Об электроэнергетике»</w:t>
      </w:r>
      <w:r w:rsidRPr="0027742A">
        <w:rPr>
          <w:sz w:val="22"/>
          <w:szCs w:val="22"/>
          <w:lang w:val="ru-RU"/>
        </w:rPr>
        <w:t xml:space="preserve"> и приказу Министра энергетики РК от 30.03.2015 г. №246 </w:t>
      </w:r>
      <w:r w:rsidRPr="0027742A">
        <w:rPr>
          <w:sz w:val="22"/>
          <w:szCs w:val="22"/>
        </w:rPr>
        <w:t>«</w:t>
      </w:r>
      <w:r w:rsidRPr="0027742A">
        <w:rPr>
          <w:sz w:val="22"/>
          <w:szCs w:val="22"/>
          <w:lang w:val="ru-RU"/>
        </w:rPr>
        <w:t>Правила технической эксплуатации электроустановок потребителей</w:t>
      </w:r>
      <w:r w:rsidRPr="0027742A">
        <w:rPr>
          <w:sz w:val="22"/>
          <w:szCs w:val="22"/>
        </w:rPr>
        <w:t>»</w:t>
      </w:r>
      <w:r w:rsidRPr="0027742A">
        <w:rPr>
          <w:sz w:val="22"/>
          <w:szCs w:val="22"/>
          <w:lang w:val="ru-RU"/>
        </w:rPr>
        <w:t>;</w:t>
      </w:r>
    </w:p>
    <w:p w14:paraId="7B17D8AC" w14:textId="77777777" w:rsidR="0093630E" w:rsidRPr="0027742A" w:rsidRDefault="0093630E" w:rsidP="0093630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lang w:val="x-none" w:eastAsia="x-none"/>
        </w:rPr>
      </w:pPr>
      <w:r w:rsidRPr="0027742A">
        <w:rPr>
          <w:rFonts w:ascii="Times New Roman" w:eastAsia="Times New Roman" w:hAnsi="Times New Roman"/>
          <w:lang w:val="x-none" w:eastAsia="x-none"/>
        </w:rPr>
        <w:tab/>
      </w:r>
      <w:r w:rsidRPr="0027742A">
        <w:rPr>
          <w:rFonts w:ascii="Times New Roman" w:eastAsia="Times New Roman" w:hAnsi="Times New Roman"/>
          <w:lang w:eastAsia="x-none"/>
        </w:rPr>
        <w:t>П</w:t>
      </w:r>
      <w:r w:rsidRPr="0027742A">
        <w:rPr>
          <w:rFonts w:ascii="Times New Roman" w:eastAsia="Times New Roman" w:hAnsi="Times New Roman"/>
          <w:lang w:val="x-none" w:eastAsia="x-none"/>
        </w:rPr>
        <w:t>ри производстве работ должны соблюдаться требования</w:t>
      </w:r>
      <w:r w:rsidRPr="0027742A">
        <w:rPr>
          <w:rFonts w:ascii="Times New Roman" w:eastAsia="Times New Roman" w:hAnsi="Times New Roman"/>
          <w:lang w:eastAsia="x-none"/>
        </w:rPr>
        <w:t xml:space="preserve"> ПУЭ согласно приказу Министра энергетики РК от 20.03.2015 г. №230</w:t>
      </w:r>
      <w:r w:rsidRPr="0027742A">
        <w:rPr>
          <w:rFonts w:ascii="Times New Roman" w:eastAsia="Times New Roman" w:hAnsi="Times New Roman"/>
          <w:lang w:val="x-none" w:eastAsia="x-none"/>
        </w:rPr>
        <w:t xml:space="preserve"> «Правила устройства электроустановок».</w:t>
      </w:r>
    </w:p>
    <w:p w14:paraId="5CE0317F" w14:textId="77777777" w:rsidR="0093630E" w:rsidRPr="0027742A" w:rsidRDefault="0093630E" w:rsidP="0093630E">
      <w:pPr>
        <w:pStyle w:val="af9"/>
        <w:ind w:firstLine="709"/>
        <w:jc w:val="both"/>
        <w:rPr>
          <w:b/>
          <w:sz w:val="22"/>
          <w:szCs w:val="22"/>
        </w:rPr>
      </w:pPr>
      <w:r w:rsidRPr="0027742A">
        <w:rPr>
          <w:b/>
          <w:sz w:val="22"/>
          <w:szCs w:val="22"/>
        </w:rPr>
        <w:t>Примечание:</w:t>
      </w:r>
    </w:p>
    <w:p w14:paraId="1FD7CE73" w14:textId="77777777" w:rsidR="0093630E" w:rsidRPr="0027742A" w:rsidRDefault="0093630E" w:rsidP="0093630E">
      <w:pPr>
        <w:pStyle w:val="af9"/>
        <w:ind w:firstLine="709"/>
        <w:jc w:val="both"/>
        <w:rPr>
          <w:i/>
          <w:sz w:val="22"/>
          <w:szCs w:val="22"/>
        </w:rPr>
      </w:pPr>
      <w:r w:rsidRPr="0027742A">
        <w:rPr>
          <w:sz w:val="22"/>
          <w:szCs w:val="22"/>
          <w:lang w:val="ru-RU"/>
        </w:rPr>
        <w:t>П</w:t>
      </w:r>
      <w:r w:rsidRPr="0027742A">
        <w:rPr>
          <w:sz w:val="22"/>
          <w:szCs w:val="22"/>
        </w:rPr>
        <w:t xml:space="preserve">редварительный выезд на место проведения работ для детального обследования </w:t>
      </w:r>
      <w:r w:rsidRPr="0027742A">
        <w:rPr>
          <w:sz w:val="22"/>
          <w:szCs w:val="22"/>
          <w:lang w:val="ru-RU"/>
        </w:rPr>
        <w:t>объекта</w:t>
      </w:r>
      <w:r w:rsidRPr="0027742A">
        <w:rPr>
          <w:sz w:val="22"/>
          <w:szCs w:val="22"/>
        </w:rPr>
        <w:t xml:space="preserve"> является обязательным</w:t>
      </w:r>
      <w:r w:rsidRPr="0027742A">
        <w:rPr>
          <w:sz w:val="22"/>
          <w:szCs w:val="22"/>
          <w:lang w:val="ru-RU"/>
        </w:rPr>
        <w:t xml:space="preserve"> и производится до подачи заявки</w:t>
      </w:r>
      <w:r w:rsidRPr="0027742A">
        <w:rPr>
          <w:sz w:val="22"/>
          <w:szCs w:val="22"/>
        </w:rPr>
        <w:t>. Заявка Поставщика не осуществившего осмотр подлежит отклонению. Осмотр места проведения работ производится не позднее 1 рабочего дня до окончания процедур отбора</w:t>
      </w:r>
      <w:r w:rsidRPr="0027742A">
        <w:rPr>
          <w:i/>
          <w:sz w:val="22"/>
          <w:szCs w:val="22"/>
        </w:rPr>
        <w:t>.</w:t>
      </w:r>
      <w:r w:rsidRPr="0027742A">
        <w:t xml:space="preserve"> </w:t>
      </w:r>
      <w:r w:rsidRPr="0027742A">
        <w:rPr>
          <w:sz w:val="22"/>
          <w:szCs w:val="22"/>
        </w:rPr>
        <w:t>В случае если участник торга ранее уже произвел осмотр объекта, повторный осмотр не требуется.</w:t>
      </w:r>
    </w:p>
    <w:p w14:paraId="3517C82D" w14:textId="77777777" w:rsidR="0093630E" w:rsidRPr="0027742A" w:rsidRDefault="0093630E" w:rsidP="0093630E">
      <w:pPr>
        <w:widowControl w:val="0"/>
        <w:ind w:left="709"/>
        <w:jc w:val="both"/>
        <w:rPr>
          <w:snapToGrid w:val="0"/>
          <w:sz w:val="22"/>
          <w:szCs w:val="22"/>
        </w:rPr>
      </w:pPr>
    </w:p>
    <w:p w14:paraId="6C673B3D" w14:textId="7E50BDF9" w:rsidR="0093630E" w:rsidRPr="0027742A" w:rsidRDefault="0093630E" w:rsidP="0093630E">
      <w:pPr>
        <w:tabs>
          <w:tab w:val="left" w:pos="284"/>
        </w:tabs>
        <w:ind w:firstLine="709"/>
        <w:rPr>
          <w:b/>
          <w:i/>
          <w:sz w:val="22"/>
          <w:szCs w:val="22"/>
          <w:u w:val="single"/>
        </w:rPr>
      </w:pPr>
      <w:r w:rsidRPr="0027742A">
        <w:rPr>
          <w:b/>
          <w:i/>
          <w:sz w:val="22"/>
          <w:szCs w:val="22"/>
          <w:u w:val="single"/>
        </w:rPr>
        <w:t xml:space="preserve">В случае не соответствия Поставщика, оборудования и применяемым им материалам требованиям технического задания, Заказчик оставляет за собой право не допускать данного Поставщика ко </w:t>
      </w:r>
      <w:r w:rsidRPr="0027742A">
        <w:rPr>
          <w:b/>
          <w:i/>
          <w:sz w:val="22"/>
          <w:szCs w:val="22"/>
          <w:u w:val="single"/>
          <w:lang w:val="en-US"/>
        </w:rPr>
        <w:t>II</w:t>
      </w:r>
      <w:r w:rsidRPr="0027742A">
        <w:rPr>
          <w:b/>
          <w:i/>
          <w:sz w:val="22"/>
          <w:szCs w:val="22"/>
          <w:u w:val="single"/>
        </w:rPr>
        <w:t xml:space="preserve"> этапу открытого тендера.  </w:t>
      </w:r>
    </w:p>
    <w:p w14:paraId="3952B4D8" w14:textId="77777777" w:rsidR="00AE6158" w:rsidRPr="0027742A" w:rsidRDefault="00AE6158" w:rsidP="007C4E6D">
      <w:pPr>
        <w:tabs>
          <w:tab w:val="left" w:pos="284"/>
        </w:tabs>
        <w:ind w:firstLine="709"/>
        <w:jc w:val="both"/>
        <w:rPr>
          <w:b/>
          <w:i/>
          <w:sz w:val="22"/>
          <w:szCs w:val="22"/>
          <w:u w:val="single"/>
        </w:rPr>
      </w:pPr>
    </w:p>
    <w:p w14:paraId="34F0A453" w14:textId="77777777" w:rsidR="00207F84" w:rsidRPr="0027742A" w:rsidRDefault="00207F84" w:rsidP="007C4E6D">
      <w:pPr>
        <w:ind w:right="-1"/>
        <w:jc w:val="both"/>
        <w:rPr>
          <w:sz w:val="22"/>
        </w:rPr>
      </w:pPr>
    </w:p>
    <w:p w14:paraId="0EDCE689" w14:textId="77777777" w:rsidR="00207F84" w:rsidRPr="0027742A" w:rsidRDefault="00207F84" w:rsidP="007C4E6D">
      <w:pPr>
        <w:ind w:right="-1"/>
        <w:jc w:val="both"/>
        <w:rPr>
          <w:sz w:val="22"/>
        </w:rPr>
      </w:pPr>
    </w:p>
    <w:p w14:paraId="4B84DC34" w14:textId="77777777" w:rsidR="007C4E6D" w:rsidRPr="0027742A" w:rsidRDefault="007C4E6D" w:rsidP="007C4E6D">
      <w:pPr>
        <w:ind w:firstLine="720"/>
        <w:rPr>
          <w:color w:val="000000" w:themeColor="text1"/>
        </w:rPr>
      </w:pPr>
    </w:p>
    <w:p w14:paraId="430086D7" w14:textId="77777777" w:rsidR="007C4E6D" w:rsidRPr="0027742A" w:rsidRDefault="007C4E6D" w:rsidP="007C4E6D">
      <w:pPr>
        <w:rPr>
          <w:color w:val="000000" w:themeColor="text1"/>
        </w:rPr>
      </w:pPr>
      <w:r w:rsidRPr="0027742A">
        <w:rPr>
          <w:color w:val="000000" w:themeColor="text1"/>
        </w:rPr>
        <w:t>___________________                                                                                  ___________________</w:t>
      </w:r>
    </w:p>
    <w:p w14:paraId="0641B8AE" w14:textId="77777777" w:rsidR="007C4E6D" w:rsidRPr="0027742A" w:rsidRDefault="007C4E6D" w:rsidP="007C4E6D">
      <w:pPr>
        <w:rPr>
          <w:i/>
          <w:color w:val="000000" w:themeColor="text1"/>
        </w:rPr>
      </w:pPr>
      <w:r w:rsidRPr="0027742A">
        <w:rPr>
          <w:i/>
          <w:color w:val="000000" w:themeColor="text1"/>
        </w:rPr>
        <w:t xml:space="preserve">           (должность)                                   (подпись)                                               (Ф.И.О.)</w:t>
      </w:r>
    </w:p>
    <w:p w14:paraId="2256A522" w14:textId="77777777" w:rsidR="007C4E6D" w:rsidRPr="0027742A" w:rsidRDefault="007C4E6D" w:rsidP="007C4E6D">
      <w:pPr>
        <w:ind w:left="4320" w:hanging="67"/>
        <w:rPr>
          <w:color w:val="000000" w:themeColor="text1"/>
        </w:rPr>
      </w:pPr>
    </w:p>
    <w:p w14:paraId="7109CC7C" w14:textId="77777777" w:rsidR="007C4E6D" w:rsidRPr="0027742A" w:rsidRDefault="007C4E6D" w:rsidP="007C4E6D">
      <w:pPr>
        <w:ind w:left="4320" w:hanging="67"/>
        <w:rPr>
          <w:color w:val="000000" w:themeColor="text1"/>
        </w:rPr>
      </w:pPr>
    </w:p>
    <w:p w14:paraId="1FF6A7A9" w14:textId="77777777" w:rsidR="007C4E6D" w:rsidRPr="0027742A" w:rsidRDefault="007C4E6D" w:rsidP="007C4E6D">
      <w:pPr>
        <w:ind w:left="4320" w:firstLine="720"/>
        <w:rPr>
          <w:b/>
          <w:color w:val="000000" w:themeColor="text1"/>
        </w:rPr>
      </w:pPr>
      <w:r w:rsidRPr="0027742A">
        <w:rPr>
          <w:b/>
          <w:color w:val="000000" w:themeColor="text1"/>
        </w:rPr>
        <w:t>М.П.</w:t>
      </w:r>
    </w:p>
    <w:p w14:paraId="548AC68D" w14:textId="77777777" w:rsidR="007C4E6D" w:rsidRPr="0027742A" w:rsidRDefault="007C4E6D" w:rsidP="007C4E6D">
      <w:pPr>
        <w:pStyle w:val="af"/>
        <w:outlineLvl w:val="0"/>
        <w:rPr>
          <w:rFonts w:ascii="Times New Roman" w:hAnsi="Times New Roman"/>
          <w:b w:val="0"/>
          <w:color w:val="000000" w:themeColor="text1"/>
        </w:rPr>
      </w:pPr>
    </w:p>
    <w:p w14:paraId="6AEFE5FD" w14:textId="77777777" w:rsidR="0021464F" w:rsidRPr="0027742A" w:rsidRDefault="0021464F">
      <w:pPr>
        <w:rPr>
          <w:color w:val="000000" w:themeColor="text1"/>
        </w:rPr>
      </w:pPr>
    </w:p>
    <w:p w14:paraId="105701CA" w14:textId="77777777" w:rsidR="007C4E6D" w:rsidRPr="0027742A" w:rsidRDefault="007C4E6D">
      <w:pPr>
        <w:rPr>
          <w:color w:val="000000" w:themeColor="text1"/>
        </w:rPr>
      </w:pPr>
    </w:p>
    <w:p w14:paraId="74EC64FE" w14:textId="77777777" w:rsidR="007C4E6D" w:rsidRPr="0027742A" w:rsidRDefault="007C4E6D">
      <w:pPr>
        <w:rPr>
          <w:color w:val="000000" w:themeColor="text1"/>
        </w:rPr>
      </w:pPr>
    </w:p>
    <w:p w14:paraId="2BEB5079" w14:textId="77777777" w:rsidR="007C4E6D" w:rsidRPr="0027742A" w:rsidRDefault="007C4E6D">
      <w:pPr>
        <w:rPr>
          <w:color w:val="000000" w:themeColor="text1"/>
        </w:rPr>
      </w:pPr>
    </w:p>
    <w:p w14:paraId="7D7AF085" w14:textId="77777777" w:rsidR="007C4E6D" w:rsidRPr="0027742A" w:rsidRDefault="007C4E6D">
      <w:pPr>
        <w:rPr>
          <w:color w:val="000000" w:themeColor="text1"/>
        </w:rPr>
      </w:pPr>
    </w:p>
    <w:p w14:paraId="706A11DA" w14:textId="77777777" w:rsidR="007C4E6D" w:rsidRPr="0027742A" w:rsidRDefault="007C4E6D">
      <w:pPr>
        <w:rPr>
          <w:color w:val="000000" w:themeColor="text1"/>
        </w:rPr>
      </w:pPr>
    </w:p>
    <w:p w14:paraId="303BDBFF" w14:textId="77777777" w:rsidR="007C4E6D" w:rsidRPr="0027742A" w:rsidRDefault="007C4E6D">
      <w:pPr>
        <w:rPr>
          <w:color w:val="000000" w:themeColor="text1"/>
        </w:rPr>
      </w:pPr>
    </w:p>
    <w:p w14:paraId="03738C99" w14:textId="77777777" w:rsidR="007C4E6D" w:rsidRPr="0027742A" w:rsidRDefault="007C4E6D">
      <w:pPr>
        <w:rPr>
          <w:color w:val="000000" w:themeColor="text1"/>
        </w:rPr>
      </w:pPr>
    </w:p>
    <w:p w14:paraId="02E57D96" w14:textId="77777777" w:rsidR="007C4E6D" w:rsidRPr="0027742A" w:rsidRDefault="007C4E6D">
      <w:pPr>
        <w:rPr>
          <w:color w:val="000000" w:themeColor="text1"/>
        </w:rPr>
      </w:pPr>
    </w:p>
    <w:p w14:paraId="390F9937" w14:textId="77777777" w:rsidR="007C4E6D" w:rsidRPr="0027742A" w:rsidRDefault="007C4E6D">
      <w:pPr>
        <w:rPr>
          <w:color w:val="000000" w:themeColor="text1"/>
        </w:rPr>
      </w:pPr>
    </w:p>
    <w:p w14:paraId="2675B5E4" w14:textId="77777777" w:rsidR="007C4E6D" w:rsidRPr="0027742A" w:rsidRDefault="007C4E6D">
      <w:pPr>
        <w:rPr>
          <w:color w:val="000000" w:themeColor="text1"/>
        </w:rPr>
      </w:pPr>
    </w:p>
    <w:p w14:paraId="0CCFAD52" w14:textId="77777777" w:rsidR="007C4E6D" w:rsidRPr="0027742A" w:rsidRDefault="007C4E6D">
      <w:pPr>
        <w:rPr>
          <w:color w:val="000000" w:themeColor="text1"/>
        </w:rPr>
      </w:pPr>
    </w:p>
    <w:p w14:paraId="1638CCD4" w14:textId="77777777" w:rsidR="007C4E6D" w:rsidRPr="0027742A" w:rsidRDefault="007C4E6D">
      <w:pPr>
        <w:rPr>
          <w:color w:val="000000" w:themeColor="text1"/>
        </w:rPr>
      </w:pPr>
    </w:p>
    <w:p w14:paraId="1C1690AC" w14:textId="77777777" w:rsidR="007C4E6D" w:rsidRPr="0027742A" w:rsidRDefault="007C4E6D">
      <w:pPr>
        <w:rPr>
          <w:color w:val="000000" w:themeColor="text1"/>
        </w:rPr>
      </w:pPr>
    </w:p>
    <w:p w14:paraId="28B8DE0B" w14:textId="77777777" w:rsidR="007C4E6D" w:rsidRPr="0027742A" w:rsidRDefault="007C4E6D">
      <w:pPr>
        <w:rPr>
          <w:color w:val="000000" w:themeColor="text1"/>
        </w:rPr>
      </w:pPr>
    </w:p>
    <w:p w14:paraId="572B1161" w14:textId="77777777" w:rsidR="007C4E6D" w:rsidRPr="0027742A" w:rsidRDefault="007C4E6D">
      <w:pPr>
        <w:rPr>
          <w:color w:val="000000" w:themeColor="text1"/>
        </w:rPr>
      </w:pPr>
    </w:p>
    <w:p w14:paraId="2A4697B9" w14:textId="77777777" w:rsidR="007C4E6D" w:rsidRPr="0027742A" w:rsidRDefault="007C4E6D">
      <w:pPr>
        <w:rPr>
          <w:color w:val="000000" w:themeColor="text1"/>
        </w:rPr>
      </w:pPr>
    </w:p>
    <w:p w14:paraId="713753BE" w14:textId="77777777" w:rsidR="007C4E6D" w:rsidRPr="0027742A" w:rsidRDefault="007C4E6D">
      <w:pPr>
        <w:rPr>
          <w:color w:val="000000" w:themeColor="text1"/>
        </w:rPr>
      </w:pPr>
    </w:p>
    <w:p w14:paraId="7294A16C" w14:textId="77777777" w:rsidR="007C4E6D" w:rsidRPr="0027742A" w:rsidRDefault="007C4E6D">
      <w:pPr>
        <w:rPr>
          <w:color w:val="000000" w:themeColor="text1"/>
        </w:rPr>
      </w:pPr>
    </w:p>
    <w:p w14:paraId="4B01A0BF" w14:textId="77777777" w:rsidR="007C4E6D" w:rsidRPr="0027742A" w:rsidRDefault="007C4E6D">
      <w:pPr>
        <w:rPr>
          <w:color w:val="000000" w:themeColor="text1"/>
        </w:rPr>
      </w:pPr>
    </w:p>
    <w:p w14:paraId="1880AA9D" w14:textId="77777777" w:rsidR="007C4E6D" w:rsidRPr="0027742A" w:rsidRDefault="007C4E6D">
      <w:pPr>
        <w:rPr>
          <w:color w:val="000000" w:themeColor="text1"/>
        </w:rPr>
      </w:pPr>
    </w:p>
    <w:p w14:paraId="1B1DF9BE" w14:textId="77777777" w:rsidR="007C4E6D" w:rsidRPr="0027742A" w:rsidRDefault="007C4E6D">
      <w:pPr>
        <w:rPr>
          <w:color w:val="000000" w:themeColor="text1"/>
        </w:rPr>
      </w:pPr>
    </w:p>
    <w:p w14:paraId="6802A40B" w14:textId="77777777" w:rsidR="0021464F" w:rsidRPr="0027742A" w:rsidRDefault="0021464F">
      <w:pPr>
        <w:rPr>
          <w:color w:val="000000" w:themeColor="text1"/>
        </w:rPr>
      </w:pPr>
    </w:p>
    <w:p w14:paraId="485C38C6" w14:textId="77777777" w:rsidR="00207F84" w:rsidRPr="0027742A" w:rsidRDefault="00207F84">
      <w:pPr>
        <w:rPr>
          <w:color w:val="000000" w:themeColor="text1"/>
        </w:rPr>
      </w:pPr>
    </w:p>
    <w:p w14:paraId="14FAEAA9" w14:textId="77777777" w:rsidR="00207F84" w:rsidRPr="0027742A" w:rsidRDefault="00207F84">
      <w:pPr>
        <w:rPr>
          <w:color w:val="000000" w:themeColor="text1"/>
        </w:rPr>
      </w:pPr>
    </w:p>
    <w:p w14:paraId="790909FE" w14:textId="77777777" w:rsidR="00207F84" w:rsidRPr="0027742A" w:rsidRDefault="00207F84">
      <w:pPr>
        <w:rPr>
          <w:color w:val="000000" w:themeColor="text1"/>
        </w:rPr>
      </w:pPr>
    </w:p>
    <w:p w14:paraId="6AD142BE" w14:textId="77777777" w:rsidR="00AE44DD" w:rsidRPr="0027742A" w:rsidRDefault="00207F84" w:rsidP="007C4E6D">
      <w:pPr>
        <w:pStyle w:val="6"/>
        <w:ind w:firstLine="7088"/>
        <w:jc w:val="right"/>
        <w:rPr>
          <w:color w:val="000000" w:themeColor="text1"/>
        </w:rPr>
      </w:pPr>
      <w:r w:rsidRPr="0027742A">
        <w:rPr>
          <w:color w:val="000000" w:themeColor="text1"/>
        </w:rPr>
        <w:lastRenderedPageBreak/>
        <w:t xml:space="preserve">Приложение </w:t>
      </w:r>
      <w:r w:rsidR="007C4E6D" w:rsidRPr="0027742A">
        <w:rPr>
          <w:color w:val="000000" w:themeColor="text1"/>
        </w:rPr>
        <w:t>2 к тендерной до</w:t>
      </w:r>
      <w:r w:rsidR="0021464F" w:rsidRPr="0027742A">
        <w:rPr>
          <w:color w:val="000000" w:themeColor="text1"/>
        </w:rPr>
        <w:t>кументации</w:t>
      </w:r>
    </w:p>
    <w:p w14:paraId="78FA5B65" w14:textId="77777777" w:rsidR="00AE44DD" w:rsidRPr="0027742A" w:rsidRDefault="00AE44DD" w:rsidP="00AE44DD">
      <w:pPr>
        <w:pStyle w:val="6"/>
        <w:jc w:val="center"/>
      </w:pPr>
      <w:r w:rsidRPr="0027742A">
        <w:t>Тендерное предложение</w:t>
      </w:r>
    </w:p>
    <w:p w14:paraId="379132F2" w14:textId="77777777" w:rsidR="00AE44DD" w:rsidRPr="0027742A" w:rsidRDefault="00AE44DD" w:rsidP="00AE44DD"/>
    <w:p w14:paraId="585C2E20" w14:textId="77777777" w:rsidR="00AE44DD" w:rsidRPr="0027742A" w:rsidRDefault="00AE44DD" w:rsidP="00AE44DD">
      <w:pPr>
        <w:pStyle w:val="ac"/>
        <w:spacing w:before="0" w:after="0"/>
        <w:ind w:firstLine="708"/>
        <w:rPr>
          <w:rFonts w:ascii="Times New Roman" w:hAnsi="Times New Roman"/>
          <w:lang w:val="ru-RU"/>
        </w:rPr>
      </w:pPr>
      <w:r w:rsidRPr="0027742A">
        <w:rPr>
          <w:rFonts w:ascii="Times New Roman" w:hAnsi="Times New Roman"/>
          <w:b/>
          <w:lang w:val="ru-RU"/>
        </w:rPr>
        <w:t>Наименование потенциального поставщика</w:t>
      </w:r>
      <w:r w:rsidRPr="0027742A">
        <w:rPr>
          <w:rFonts w:ascii="Times New Roman" w:hAnsi="Times New Roman"/>
          <w:lang w:val="ru-RU"/>
        </w:rPr>
        <w:t xml:space="preserve"> ______________________________________ _____________________________________________________________________________________</w:t>
      </w:r>
    </w:p>
    <w:p w14:paraId="63627503" w14:textId="77777777" w:rsidR="00AE44DD" w:rsidRPr="0027742A" w:rsidRDefault="00AE44DD" w:rsidP="00AE44DD">
      <w:pPr>
        <w:ind w:firstLine="708"/>
      </w:pPr>
      <w:r w:rsidRPr="0027742A">
        <w:rPr>
          <w:b/>
        </w:rPr>
        <w:t>Наименование предмета тендера</w:t>
      </w:r>
      <w:r w:rsidRPr="0027742A">
        <w:t xml:space="preserve"> ________________________________________________</w:t>
      </w:r>
    </w:p>
    <w:p w14:paraId="532FE9CD" w14:textId="77777777" w:rsidR="00AE44DD" w:rsidRPr="0027742A" w:rsidRDefault="00AE44DD" w:rsidP="00AE44DD">
      <w:r w:rsidRPr="0027742A">
        <w:t>_____________________________________________________________________________________</w:t>
      </w:r>
    </w:p>
    <w:p w14:paraId="70294505" w14:textId="77777777" w:rsidR="00AE44DD" w:rsidRPr="0027742A" w:rsidRDefault="00AE44DD" w:rsidP="00AE44DD">
      <w:r w:rsidRPr="0027742A">
        <w:t xml:space="preserve">                                                             </w:t>
      </w:r>
    </w:p>
    <w:p w14:paraId="7A49D211" w14:textId="77777777" w:rsidR="00AE44DD" w:rsidRPr="0027742A" w:rsidRDefault="00AE44DD" w:rsidP="00AE44DD">
      <w:pPr>
        <w:ind w:firstLine="708"/>
      </w:pPr>
      <w:r w:rsidRPr="0027742A">
        <w:rPr>
          <w:b/>
          <w:caps/>
        </w:rPr>
        <w:t>Предлагаемые УСЛОВИЯ заключения договора:</w:t>
      </w:r>
    </w:p>
    <w:p w14:paraId="7D0CBCC0" w14:textId="77777777" w:rsidR="00AE44DD" w:rsidRPr="0027742A" w:rsidRDefault="00AE44DD" w:rsidP="00AE44DD"/>
    <w:p w14:paraId="6CB20536" w14:textId="77777777" w:rsidR="00AE44DD" w:rsidRPr="0027742A" w:rsidRDefault="00AE44DD" w:rsidP="00AE44DD">
      <w:pPr>
        <w:ind w:firstLine="708"/>
        <w:rPr>
          <w:b/>
        </w:rPr>
      </w:pPr>
      <w:r w:rsidRPr="0027742A">
        <w:rPr>
          <w:b/>
        </w:rPr>
        <w:t xml:space="preserve">1. Общая стоимость работ с учетом НДС </w:t>
      </w:r>
      <w:r w:rsidRPr="0027742A">
        <w:t>(цифрами и прописью)</w:t>
      </w:r>
      <w:r w:rsidRPr="0027742A">
        <w:rPr>
          <w:b/>
        </w:rPr>
        <w:t>: _________________</w:t>
      </w:r>
    </w:p>
    <w:p w14:paraId="047EE560" w14:textId="77777777" w:rsidR="00AE44DD" w:rsidRPr="0027742A" w:rsidRDefault="00AE44DD" w:rsidP="00AE44DD">
      <w:pPr>
        <w:pStyle w:val="a8"/>
      </w:pPr>
      <w:r w:rsidRPr="0027742A">
        <w:t>____________________________________________________________________________________</w:t>
      </w:r>
    </w:p>
    <w:p w14:paraId="133257FD" w14:textId="77777777" w:rsidR="00AE44DD" w:rsidRPr="0027742A" w:rsidRDefault="00AE44DD" w:rsidP="00AE44DD">
      <w:pPr>
        <w:ind w:firstLine="708"/>
      </w:pPr>
      <w:r w:rsidRPr="0027742A">
        <w:rPr>
          <w:b/>
        </w:rPr>
        <w:t>2. Условия оплаты: _</w:t>
      </w:r>
      <w:r w:rsidRPr="0027742A">
        <w:t>___________________________________________________________</w:t>
      </w:r>
    </w:p>
    <w:p w14:paraId="0D663CA9" w14:textId="77777777" w:rsidR="00AE44DD" w:rsidRPr="0027742A" w:rsidRDefault="00AE44DD" w:rsidP="00AE44DD">
      <w:pPr>
        <w:ind w:firstLine="708"/>
        <w:rPr>
          <w:b/>
        </w:rPr>
      </w:pPr>
      <w:r w:rsidRPr="0027742A">
        <w:rPr>
          <w:b/>
        </w:rPr>
        <w:t>3. Сроки выполнения работ ___календарных дней.</w:t>
      </w:r>
    </w:p>
    <w:p w14:paraId="2631D844" w14:textId="77777777" w:rsidR="00AE44DD" w:rsidRPr="0027742A" w:rsidRDefault="00E234A7" w:rsidP="00AE44DD">
      <w:pPr>
        <w:ind w:firstLine="708"/>
        <w:rPr>
          <w:b/>
        </w:rPr>
      </w:pPr>
      <w:r w:rsidRPr="0027742A">
        <w:rPr>
          <w:b/>
        </w:rPr>
        <w:t>4</w:t>
      </w:r>
      <w:r w:rsidR="00AE44DD" w:rsidRPr="0027742A">
        <w:rPr>
          <w:b/>
        </w:rPr>
        <w:t xml:space="preserve">. Охват лота _________%. </w:t>
      </w:r>
    </w:p>
    <w:p w14:paraId="61427D5F" w14:textId="77777777" w:rsidR="00AE44DD" w:rsidRPr="0027742A" w:rsidRDefault="00E234A7" w:rsidP="00AE44DD">
      <w:pPr>
        <w:pStyle w:val="a6"/>
        <w:ind w:firstLine="708"/>
      </w:pPr>
      <w:r w:rsidRPr="0027742A">
        <w:rPr>
          <w:b/>
        </w:rPr>
        <w:t>5</w:t>
      </w:r>
      <w:r w:rsidR="00AE44DD" w:rsidRPr="0027742A">
        <w:rPr>
          <w:b/>
        </w:rPr>
        <w:t>. Предлагаем следующие альтернативные условия платежа</w:t>
      </w:r>
      <w:r w:rsidR="00AE44DD" w:rsidRPr="0027742A">
        <w:t xml:space="preserve"> _____________________________________________________________________________________</w:t>
      </w:r>
    </w:p>
    <w:p w14:paraId="4ED08917" w14:textId="77777777" w:rsidR="00AE44DD" w:rsidRPr="0027742A" w:rsidRDefault="00AE44DD" w:rsidP="00AE44DD">
      <w:pPr>
        <w:jc w:val="both"/>
      </w:pPr>
      <w:r w:rsidRPr="0027742A">
        <w:rPr>
          <w:i/>
        </w:rPr>
        <w:t xml:space="preserve">  (перечисляются альтернативные условия платежа, если таковые имеются)</w:t>
      </w:r>
    </w:p>
    <w:p w14:paraId="3128208E" w14:textId="77777777" w:rsidR="00AE44DD" w:rsidRPr="0027742A" w:rsidRDefault="00AE44DD" w:rsidP="00AE44DD">
      <w:pPr>
        <w:jc w:val="both"/>
        <w:rPr>
          <w:i/>
        </w:rPr>
      </w:pPr>
      <w:r w:rsidRPr="0027742A">
        <w:t xml:space="preserve">______________________________________________________________ </w:t>
      </w:r>
      <w:r w:rsidRPr="0027742A">
        <w:rPr>
          <w:b/>
        </w:rPr>
        <w:t xml:space="preserve">или другие условия </w:t>
      </w:r>
      <w:r w:rsidRPr="0027742A">
        <w:t>(</w:t>
      </w:r>
      <w:r w:rsidRPr="0027742A">
        <w:rPr>
          <w:i/>
        </w:rPr>
        <w:t>перечислить: ________________________________________________________)</w:t>
      </w:r>
    </w:p>
    <w:p w14:paraId="6B75C252" w14:textId="77777777" w:rsidR="00AE44DD" w:rsidRPr="0027742A" w:rsidRDefault="00AE44DD" w:rsidP="00AE44DD">
      <w:pPr>
        <w:pStyle w:val="31"/>
        <w:rPr>
          <w:i/>
        </w:rPr>
      </w:pPr>
      <w:r w:rsidRPr="0027742A">
        <w:rPr>
          <w:b/>
        </w:rPr>
        <w:t>и при этом предоставляем ценовую скидку в размере ____ (%) от стоимости лота</w:t>
      </w:r>
      <w:r w:rsidRPr="0027742A">
        <w:t>.</w:t>
      </w:r>
    </w:p>
    <w:p w14:paraId="1FACC2B8" w14:textId="77777777" w:rsidR="00AE44DD" w:rsidRPr="0027742A" w:rsidRDefault="00E234A7" w:rsidP="00AE44DD">
      <w:pPr>
        <w:ind w:firstLine="708"/>
        <w:rPr>
          <w:b/>
        </w:rPr>
      </w:pPr>
      <w:r w:rsidRPr="0027742A">
        <w:rPr>
          <w:b/>
        </w:rPr>
        <w:t>6</w:t>
      </w:r>
      <w:r w:rsidR="00AE44DD" w:rsidRPr="0027742A">
        <w:rPr>
          <w:b/>
        </w:rPr>
        <w:t xml:space="preserve">. Срок гарантии </w:t>
      </w:r>
      <w:r w:rsidRPr="0027742A">
        <w:rPr>
          <w:b/>
        </w:rPr>
        <w:t xml:space="preserve">на </w:t>
      </w:r>
      <w:r w:rsidR="00AE44DD" w:rsidRPr="0027742A">
        <w:rPr>
          <w:b/>
        </w:rPr>
        <w:t>выполненные работы ____________________________________________________________________________________</w:t>
      </w:r>
    </w:p>
    <w:p w14:paraId="41B6DB4B" w14:textId="77777777" w:rsidR="00AE44DD" w:rsidRPr="0027742A" w:rsidRDefault="00E234A7" w:rsidP="00AE44DD">
      <w:pPr>
        <w:ind w:firstLine="708"/>
        <w:rPr>
          <w:b/>
        </w:rPr>
      </w:pPr>
      <w:r w:rsidRPr="0027742A">
        <w:rPr>
          <w:b/>
        </w:rPr>
        <w:t>7</w:t>
      </w:r>
      <w:r w:rsidR="00AE44DD" w:rsidRPr="0027742A">
        <w:rPr>
          <w:b/>
        </w:rPr>
        <w:t>. Срок действия тендерной заявки ______________________________________________</w:t>
      </w:r>
    </w:p>
    <w:p w14:paraId="1F07ACE8" w14:textId="77777777" w:rsidR="00AE44DD" w:rsidRPr="0027742A" w:rsidRDefault="00E234A7" w:rsidP="00AE44DD">
      <w:pPr>
        <w:tabs>
          <w:tab w:val="left" w:pos="935"/>
        </w:tabs>
        <w:ind w:firstLine="708"/>
        <w:jc w:val="both"/>
        <w:rPr>
          <w:b/>
        </w:rPr>
      </w:pPr>
      <w:r w:rsidRPr="0027742A">
        <w:rPr>
          <w:b/>
        </w:rPr>
        <w:t>8</w:t>
      </w:r>
      <w:r w:rsidR="00AE44DD" w:rsidRPr="0027742A">
        <w:rPr>
          <w:b/>
        </w:rPr>
        <w:t>. Сопутствующие услуги (означают любые вспомогательные или дополнительные услуги (страхование, монтаж, пуск, наладка, оказание технического содействия, обучение персонала и др.), подлежащие выполнению потенциальным поставщиком) _________________________________________________________________________________________________________________________________________________________________________.</w:t>
      </w:r>
    </w:p>
    <w:p w14:paraId="0480FFE6" w14:textId="77777777" w:rsidR="00AE44DD" w:rsidRPr="0027742A" w:rsidRDefault="00E234A7" w:rsidP="00AE44DD">
      <w:pPr>
        <w:tabs>
          <w:tab w:val="left" w:pos="935"/>
        </w:tabs>
        <w:ind w:firstLine="708"/>
        <w:jc w:val="both"/>
        <w:rPr>
          <w:b/>
        </w:rPr>
      </w:pPr>
      <w:r w:rsidRPr="0027742A">
        <w:rPr>
          <w:b/>
        </w:rPr>
        <w:t>9</w:t>
      </w:r>
      <w:r w:rsidR="00AE44DD" w:rsidRPr="0027742A">
        <w:rPr>
          <w:b/>
        </w:rPr>
        <w:t>. Мы ознакомлены с условиями проекта договора и готовы подписать его в течение</w:t>
      </w:r>
      <w:r w:rsidR="00AE44DD" w:rsidRPr="0027742A">
        <w:t xml:space="preserve"> _____________________ </w:t>
      </w:r>
      <w:r w:rsidR="00AE44DD" w:rsidRPr="0027742A">
        <w:rPr>
          <w:b/>
        </w:rPr>
        <w:t>календарных дней от даты уведомления о признании нашей тендерной заявки выигрышной (но не более 30 календарных дней).</w:t>
      </w:r>
    </w:p>
    <w:p w14:paraId="63E5D632" w14:textId="77777777" w:rsidR="00AE44DD" w:rsidRPr="0027742A" w:rsidRDefault="00AE44DD" w:rsidP="00AE44DD">
      <w:pPr>
        <w:rPr>
          <w:b/>
        </w:rPr>
      </w:pPr>
    </w:p>
    <w:p w14:paraId="03572C7C" w14:textId="77777777" w:rsidR="00AE44DD" w:rsidRPr="0027742A" w:rsidRDefault="00AE44DD" w:rsidP="00AE44DD">
      <w:pPr>
        <w:rPr>
          <w:b/>
        </w:rPr>
      </w:pPr>
    </w:p>
    <w:p w14:paraId="42524F3D" w14:textId="77777777" w:rsidR="00AE44DD" w:rsidRPr="0027742A" w:rsidRDefault="00AE44DD" w:rsidP="00AE44DD">
      <w:r w:rsidRPr="0027742A">
        <w:rPr>
          <w:i/>
        </w:rPr>
        <w:t>Приложения:</w:t>
      </w:r>
    </w:p>
    <w:p w14:paraId="6AB6A7DB" w14:textId="77777777" w:rsidR="00AE44DD" w:rsidRPr="0027742A" w:rsidRDefault="00AE44DD" w:rsidP="00AE44DD">
      <w:r w:rsidRPr="0027742A">
        <w:t>Таблица цен (расчет цены тендерной заявк</w:t>
      </w:r>
      <w:r w:rsidR="00E234A7" w:rsidRPr="0027742A">
        <w:t>и по данному лоту), приложение 3.</w:t>
      </w:r>
    </w:p>
    <w:p w14:paraId="7C526E72" w14:textId="77777777" w:rsidR="00AE44DD" w:rsidRPr="0027742A" w:rsidRDefault="00AE44DD" w:rsidP="00AE44DD"/>
    <w:p w14:paraId="01640F38" w14:textId="77777777" w:rsidR="00AE44DD" w:rsidRPr="0027742A" w:rsidRDefault="00AE44DD" w:rsidP="00AE44DD"/>
    <w:p w14:paraId="76A877EF" w14:textId="77777777" w:rsidR="007C4E6D" w:rsidRPr="0027742A" w:rsidRDefault="007C4E6D" w:rsidP="007C4E6D">
      <w:pPr>
        <w:ind w:firstLine="720"/>
        <w:rPr>
          <w:color w:val="000000" w:themeColor="text1"/>
        </w:rPr>
      </w:pPr>
    </w:p>
    <w:p w14:paraId="380E0C8E" w14:textId="77777777" w:rsidR="007C4E6D" w:rsidRPr="0027742A" w:rsidRDefault="007C4E6D" w:rsidP="007C4E6D">
      <w:pPr>
        <w:rPr>
          <w:color w:val="000000" w:themeColor="text1"/>
        </w:rPr>
      </w:pPr>
      <w:r w:rsidRPr="0027742A">
        <w:rPr>
          <w:color w:val="000000" w:themeColor="text1"/>
        </w:rPr>
        <w:t>___________________                                                                                  ___________________</w:t>
      </w:r>
    </w:p>
    <w:p w14:paraId="0E0464DA" w14:textId="77777777" w:rsidR="007C4E6D" w:rsidRPr="0027742A" w:rsidRDefault="007C4E6D" w:rsidP="007C4E6D">
      <w:pPr>
        <w:rPr>
          <w:i/>
          <w:color w:val="000000" w:themeColor="text1"/>
        </w:rPr>
      </w:pPr>
      <w:r w:rsidRPr="0027742A">
        <w:rPr>
          <w:i/>
          <w:color w:val="000000" w:themeColor="text1"/>
        </w:rPr>
        <w:t xml:space="preserve">           (должность)                                   (подпись)                                               (Ф.И.О.)</w:t>
      </w:r>
    </w:p>
    <w:p w14:paraId="599DBAB0" w14:textId="77777777" w:rsidR="007C4E6D" w:rsidRPr="0027742A" w:rsidRDefault="007C4E6D" w:rsidP="007C4E6D">
      <w:pPr>
        <w:ind w:left="4320" w:hanging="67"/>
        <w:rPr>
          <w:color w:val="000000" w:themeColor="text1"/>
        </w:rPr>
      </w:pPr>
    </w:p>
    <w:p w14:paraId="130FD452" w14:textId="77777777" w:rsidR="007C4E6D" w:rsidRPr="0027742A" w:rsidRDefault="007C4E6D" w:rsidP="007C4E6D">
      <w:pPr>
        <w:ind w:left="4320" w:hanging="67"/>
        <w:rPr>
          <w:color w:val="000000" w:themeColor="text1"/>
        </w:rPr>
      </w:pPr>
    </w:p>
    <w:p w14:paraId="61511438" w14:textId="77777777" w:rsidR="007C4E6D" w:rsidRPr="0027742A" w:rsidRDefault="007C4E6D" w:rsidP="007C4E6D">
      <w:pPr>
        <w:ind w:left="4320" w:firstLine="720"/>
        <w:rPr>
          <w:b/>
          <w:color w:val="000000" w:themeColor="text1"/>
        </w:rPr>
      </w:pPr>
      <w:r w:rsidRPr="0027742A">
        <w:rPr>
          <w:b/>
          <w:color w:val="000000" w:themeColor="text1"/>
        </w:rPr>
        <w:t>М.П.</w:t>
      </w:r>
    </w:p>
    <w:p w14:paraId="7E819EA7" w14:textId="77777777" w:rsidR="007C4E6D" w:rsidRPr="0027742A" w:rsidRDefault="007C4E6D" w:rsidP="007C4E6D">
      <w:pPr>
        <w:pStyle w:val="af"/>
        <w:outlineLvl w:val="0"/>
        <w:rPr>
          <w:rFonts w:ascii="Times New Roman" w:hAnsi="Times New Roman"/>
          <w:b w:val="0"/>
          <w:color w:val="000000" w:themeColor="text1"/>
        </w:rPr>
      </w:pPr>
    </w:p>
    <w:p w14:paraId="4DB0659A" w14:textId="77777777" w:rsidR="00E234A7" w:rsidRPr="0027742A" w:rsidRDefault="00E234A7" w:rsidP="00AE44DD"/>
    <w:p w14:paraId="0336A562" w14:textId="77777777" w:rsidR="00E234A7" w:rsidRPr="0027742A" w:rsidRDefault="00E234A7" w:rsidP="00AE44DD"/>
    <w:p w14:paraId="62734B4F" w14:textId="77777777" w:rsidR="00E234A7" w:rsidRPr="0027742A" w:rsidRDefault="00E234A7" w:rsidP="00AE44DD"/>
    <w:p w14:paraId="7C1D0411" w14:textId="77777777" w:rsidR="00E234A7" w:rsidRPr="0027742A" w:rsidRDefault="00E234A7" w:rsidP="00AE44DD"/>
    <w:p w14:paraId="00320660" w14:textId="77777777" w:rsidR="00E234A7" w:rsidRPr="0027742A" w:rsidRDefault="00E234A7" w:rsidP="00AE44DD"/>
    <w:p w14:paraId="1A2B50A4" w14:textId="77777777" w:rsidR="00E234A7" w:rsidRPr="0027742A" w:rsidRDefault="00E234A7" w:rsidP="00AE44DD"/>
    <w:p w14:paraId="0AC16D2A" w14:textId="77777777" w:rsidR="00E234A7" w:rsidRPr="0027742A" w:rsidRDefault="00E234A7" w:rsidP="00AE44DD"/>
    <w:p w14:paraId="39858DFA" w14:textId="77777777" w:rsidR="0021464F" w:rsidRPr="0027742A" w:rsidRDefault="0021464F" w:rsidP="0021464F">
      <w:pPr>
        <w:rPr>
          <w:color w:val="000000" w:themeColor="text1"/>
        </w:rPr>
      </w:pPr>
    </w:p>
    <w:p w14:paraId="53A471D0" w14:textId="77777777" w:rsidR="0021464F" w:rsidRPr="0027742A" w:rsidRDefault="00207F84" w:rsidP="0021464F">
      <w:pPr>
        <w:jc w:val="right"/>
        <w:rPr>
          <w:b/>
          <w:bCs/>
          <w:color w:val="000000" w:themeColor="text1"/>
        </w:rPr>
      </w:pPr>
      <w:r w:rsidRPr="0027742A">
        <w:rPr>
          <w:b/>
          <w:bCs/>
          <w:color w:val="000000" w:themeColor="text1"/>
        </w:rPr>
        <w:t>Приложение 3</w:t>
      </w:r>
      <w:r w:rsidR="0021464F" w:rsidRPr="0027742A">
        <w:rPr>
          <w:b/>
          <w:bCs/>
          <w:color w:val="000000" w:themeColor="text1"/>
        </w:rPr>
        <w:t xml:space="preserve"> к тендерной документации </w:t>
      </w:r>
    </w:p>
    <w:p w14:paraId="66AF1B3E" w14:textId="77777777" w:rsidR="0021464F" w:rsidRPr="0027742A" w:rsidRDefault="0021464F" w:rsidP="0021464F">
      <w:pPr>
        <w:jc w:val="center"/>
        <w:rPr>
          <w:bCs/>
          <w:color w:val="000000" w:themeColor="text1"/>
        </w:rPr>
      </w:pPr>
    </w:p>
    <w:p w14:paraId="66B4FBD4" w14:textId="77777777" w:rsidR="00EF6A6C" w:rsidRPr="0027742A" w:rsidRDefault="0021464F" w:rsidP="000B7D6B">
      <w:pPr>
        <w:pStyle w:val="1"/>
        <w:ind w:left="3612" w:firstLine="708"/>
        <w:jc w:val="left"/>
        <w:rPr>
          <w:color w:val="000000" w:themeColor="text1"/>
        </w:rPr>
      </w:pPr>
      <w:r w:rsidRPr="0027742A">
        <w:rPr>
          <w:color w:val="000000" w:themeColor="text1"/>
        </w:rPr>
        <w:t>ТАБЛИЦА ЦЕН</w:t>
      </w:r>
    </w:p>
    <w:p w14:paraId="482DD9D8" w14:textId="77777777" w:rsidR="0021464F" w:rsidRPr="0027742A" w:rsidRDefault="0021464F" w:rsidP="00EF6A6C">
      <w:pPr>
        <w:pStyle w:val="1"/>
        <w:ind w:firstLine="0"/>
        <w:rPr>
          <w:color w:val="000000" w:themeColor="text1"/>
        </w:rPr>
      </w:pPr>
      <w:r w:rsidRPr="0027742A">
        <w:rPr>
          <w:color w:val="000000" w:themeColor="text1"/>
        </w:rPr>
        <w:t>тендерной заявки потенциального поставщика</w:t>
      </w:r>
    </w:p>
    <w:p w14:paraId="220B078A" w14:textId="77777777" w:rsidR="0021464F" w:rsidRPr="0027742A" w:rsidRDefault="00E464E2" w:rsidP="00E464E2">
      <w:pPr>
        <w:pStyle w:val="a4"/>
        <w:rPr>
          <w:b/>
          <w:color w:val="000000" w:themeColor="text1"/>
        </w:rPr>
      </w:pPr>
      <w:r w:rsidRPr="0027742A">
        <w:rPr>
          <w:b/>
          <w:color w:val="000000" w:themeColor="text1"/>
        </w:rPr>
        <w:t xml:space="preserve">                             </w:t>
      </w:r>
      <w:r w:rsidR="00FA373E" w:rsidRPr="0027742A">
        <w:rPr>
          <w:b/>
          <w:color w:val="000000" w:themeColor="text1"/>
        </w:rPr>
        <w:t>по выполнению ремонтных</w:t>
      </w:r>
      <w:r w:rsidR="0021464F" w:rsidRPr="0027742A">
        <w:rPr>
          <w:b/>
          <w:color w:val="000000" w:themeColor="text1"/>
        </w:rPr>
        <w:t xml:space="preserve"> работ </w:t>
      </w:r>
      <w:r w:rsidR="0026659E" w:rsidRPr="0027742A">
        <w:rPr>
          <w:b/>
          <w:color w:val="000000" w:themeColor="text1"/>
        </w:rPr>
        <w:t>на объекте</w:t>
      </w:r>
      <w:r w:rsidR="00FA373E" w:rsidRPr="0027742A">
        <w:rPr>
          <w:b/>
          <w:color w:val="000000" w:themeColor="text1"/>
        </w:rPr>
        <w:t xml:space="preserve"> Банка</w:t>
      </w:r>
    </w:p>
    <w:p w14:paraId="1C2D0B55" w14:textId="77777777" w:rsidR="007C4E6D" w:rsidRPr="0027742A" w:rsidRDefault="007C4E6D" w:rsidP="00EF6A6C">
      <w:pPr>
        <w:pStyle w:val="a4"/>
        <w:jc w:val="center"/>
        <w:rPr>
          <w:b/>
          <w:color w:val="000000" w:themeColor="text1"/>
        </w:rPr>
      </w:pPr>
    </w:p>
    <w:tbl>
      <w:tblPr>
        <w:tblW w:w="10292" w:type="dxa"/>
        <w:jc w:val="center"/>
        <w:tblLook w:val="04A0" w:firstRow="1" w:lastRow="0" w:firstColumn="1" w:lastColumn="0" w:noHBand="0" w:noVBand="1"/>
      </w:tblPr>
      <w:tblGrid>
        <w:gridCol w:w="531"/>
        <w:gridCol w:w="6127"/>
        <w:gridCol w:w="637"/>
        <w:gridCol w:w="821"/>
        <w:gridCol w:w="768"/>
        <w:gridCol w:w="1394"/>
        <w:gridCol w:w="14"/>
      </w:tblGrid>
      <w:tr w:rsidR="007C4E6D" w:rsidRPr="0027742A" w14:paraId="07BEACAE" w14:textId="77777777" w:rsidTr="007C4E6D">
        <w:trPr>
          <w:gridAfter w:val="1"/>
          <w:wAfter w:w="14" w:type="dxa"/>
          <w:trHeight w:val="57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7187953" w14:textId="77777777" w:rsidR="007C4E6D" w:rsidRPr="0027742A" w:rsidRDefault="007C4E6D" w:rsidP="007C4E6D">
            <w:pPr>
              <w:jc w:val="center"/>
              <w:rPr>
                <w:b/>
                <w:bCs/>
                <w:color w:val="000000"/>
                <w:sz w:val="22"/>
                <w:szCs w:val="22"/>
              </w:rPr>
            </w:pPr>
            <w:r w:rsidRPr="0027742A">
              <w:rPr>
                <w:b/>
                <w:bCs/>
                <w:color w:val="000000"/>
                <w:sz w:val="22"/>
                <w:szCs w:val="22"/>
              </w:rPr>
              <w:t>№ п/п</w:t>
            </w:r>
          </w:p>
        </w:tc>
        <w:tc>
          <w:tcPr>
            <w:tcW w:w="6127" w:type="dxa"/>
            <w:tcBorders>
              <w:top w:val="single" w:sz="4" w:space="0" w:color="auto"/>
              <w:left w:val="nil"/>
              <w:bottom w:val="single" w:sz="4" w:space="0" w:color="auto"/>
              <w:right w:val="single" w:sz="4" w:space="0" w:color="auto"/>
            </w:tcBorders>
            <w:vAlign w:val="center"/>
            <w:hideMark/>
          </w:tcPr>
          <w:p w14:paraId="50F31688" w14:textId="77777777" w:rsidR="007C4E6D" w:rsidRPr="0027742A" w:rsidRDefault="007C4E6D" w:rsidP="007C4E6D">
            <w:pPr>
              <w:jc w:val="center"/>
              <w:rPr>
                <w:b/>
                <w:bCs/>
                <w:color w:val="000000"/>
                <w:sz w:val="22"/>
                <w:szCs w:val="22"/>
              </w:rPr>
            </w:pPr>
            <w:r w:rsidRPr="0027742A">
              <w:rPr>
                <w:b/>
                <w:bCs/>
                <w:color w:val="000000"/>
                <w:sz w:val="22"/>
                <w:szCs w:val="22"/>
              </w:rPr>
              <w:t>Наименование работ</w:t>
            </w:r>
          </w:p>
        </w:tc>
        <w:tc>
          <w:tcPr>
            <w:tcW w:w="637" w:type="dxa"/>
            <w:tcBorders>
              <w:top w:val="single" w:sz="4" w:space="0" w:color="auto"/>
              <w:left w:val="nil"/>
              <w:bottom w:val="single" w:sz="4" w:space="0" w:color="auto"/>
              <w:right w:val="single" w:sz="4" w:space="0" w:color="auto"/>
            </w:tcBorders>
            <w:vAlign w:val="center"/>
            <w:hideMark/>
          </w:tcPr>
          <w:p w14:paraId="18B42DC9" w14:textId="77777777" w:rsidR="007C4E6D" w:rsidRPr="0027742A" w:rsidRDefault="007C4E6D" w:rsidP="007C4E6D">
            <w:pPr>
              <w:jc w:val="center"/>
              <w:rPr>
                <w:b/>
                <w:bCs/>
                <w:color w:val="000000"/>
                <w:sz w:val="22"/>
                <w:szCs w:val="22"/>
              </w:rPr>
            </w:pPr>
            <w:r w:rsidRPr="0027742A">
              <w:rPr>
                <w:b/>
                <w:bCs/>
                <w:color w:val="000000"/>
                <w:sz w:val="22"/>
                <w:szCs w:val="22"/>
              </w:rPr>
              <w:t>Ед. изм.</w:t>
            </w:r>
          </w:p>
        </w:tc>
        <w:tc>
          <w:tcPr>
            <w:tcW w:w="821" w:type="dxa"/>
            <w:tcBorders>
              <w:top w:val="single" w:sz="4" w:space="0" w:color="auto"/>
              <w:left w:val="nil"/>
              <w:bottom w:val="single" w:sz="4" w:space="0" w:color="auto"/>
              <w:right w:val="single" w:sz="4" w:space="0" w:color="auto"/>
            </w:tcBorders>
            <w:vAlign w:val="center"/>
            <w:hideMark/>
          </w:tcPr>
          <w:p w14:paraId="534D2B58" w14:textId="77777777" w:rsidR="007C4E6D" w:rsidRPr="0027742A" w:rsidRDefault="007C4E6D" w:rsidP="007C4E6D">
            <w:pPr>
              <w:jc w:val="center"/>
              <w:rPr>
                <w:b/>
                <w:bCs/>
                <w:color w:val="000000"/>
                <w:sz w:val="22"/>
                <w:szCs w:val="22"/>
              </w:rPr>
            </w:pPr>
            <w:r w:rsidRPr="0027742A">
              <w:rPr>
                <w:b/>
                <w:bCs/>
                <w:color w:val="000000"/>
                <w:sz w:val="22"/>
                <w:szCs w:val="22"/>
              </w:rPr>
              <w:t>Кол-во</w:t>
            </w:r>
          </w:p>
        </w:tc>
        <w:tc>
          <w:tcPr>
            <w:tcW w:w="768" w:type="dxa"/>
            <w:tcBorders>
              <w:top w:val="single" w:sz="4" w:space="0" w:color="auto"/>
              <w:left w:val="nil"/>
              <w:bottom w:val="single" w:sz="4" w:space="0" w:color="auto"/>
              <w:right w:val="single" w:sz="4" w:space="0" w:color="auto"/>
            </w:tcBorders>
          </w:tcPr>
          <w:p w14:paraId="5284B911" w14:textId="77777777" w:rsidR="007C4E6D" w:rsidRPr="0027742A" w:rsidRDefault="007C4E6D" w:rsidP="007C4E6D">
            <w:pPr>
              <w:jc w:val="center"/>
              <w:rPr>
                <w:b/>
              </w:rPr>
            </w:pPr>
            <w:r w:rsidRPr="0027742A">
              <w:rPr>
                <w:b/>
              </w:rPr>
              <w:t>Цена за ед., тг с НДС</w:t>
            </w:r>
          </w:p>
        </w:tc>
        <w:tc>
          <w:tcPr>
            <w:tcW w:w="1394" w:type="dxa"/>
            <w:tcBorders>
              <w:top w:val="single" w:sz="4" w:space="0" w:color="auto"/>
              <w:left w:val="nil"/>
              <w:bottom w:val="single" w:sz="4" w:space="0" w:color="auto"/>
              <w:right w:val="single" w:sz="4" w:space="0" w:color="auto"/>
            </w:tcBorders>
          </w:tcPr>
          <w:p w14:paraId="48BCA2CF" w14:textId="77777777" w:rsidR="007C4E6D" w:rsidRPr="0027742A" w:rsidRDefault="007C4E6D" w:rsidP="007C4E6D">
            <w:pPr>
              <w:jc w:val="center"/>
              <w:rPr>
                <w:b/>
              </w:rPr>
            </w:pPr>
            <w:r w:rsidRPr="0027742A">
              <w:rPr>
                <w:b/>
              </w:rPr>
              <w:t>*Общая стоимость, тг с НДС</w:t>
            </w:r>
          </w:p>
        </w:tc>
      </w:tr>
      <w:tr w:rsidR="007C4E6D" w:rsidRPr="0027742A" w14:paraId="6643F7C4" w14:textId="77777777" w:rsidTr="007C4E6D">
        <w:trPr>
          <w:trHeight w:val="300"/>
          <w:jc w:val="center"/>
        </w:trPr>
        <w:tc>
          <w:tcPr>
            <w:tcW w:w="10292" w:type="dxa"/>
            <w:gridSpan w:val="7"/>
            <w:tcBorders>
              <w:top w:val="single" w:sz="4" w:space="0" w:color="auto"/>
              <w:left w:val="single" w:sz="4" w:space="0" w:color="auto"/>
              <w:bottom w:val="single" w:sz="4" w:space="0" w:color="auto"/>
              <w:right w:val="single" w:sz="4" w:space="0" w:color="auto"/>
            </w:tcBorders>
            <w:vAlign w:val="center"/>
            <w:hideMark/>
          </w:tcPr>
          <w:p w14:paraId="38F33BA5" w14:textId="77777777" w:rsidR="007C4E6D" w:rsidRPr="0027742A" w:rsidRDefault="007C4E6D" w:rsidP="006E6041">
            <w:pPr>
              <w:jc w:val="center"/>
              <w:rPr>
                <w:b/>
                <w:bCs/>
                <w:color w:val="000000"/>
                <w:sz w:val="22"/>
                <w:szCs w:val="22"/>
              </w:rPr>
            </w:pPr>
            <w:r w:rsidRPr="0027742A">
              <w:rPr>
                <w:b/>
                <w:bCs/>
                <w:color w:val="000000"/>
                <w:sz w:val="22"/>
                <w:szCs w:val="22"/>
              </w:rPr>
              <w:t>Головной банк, пр.Аль-Фараби, 34</w:t>
            </w:r>
          </w:p>
        </w:tc>
      </w:tr>
      <w:tr w:rsidR="007C4E6D" w:rsidRPr="0027742A" w14:paraId="001195FB" w14:textId="77777777" w:rsidTr="007C4E6D">
        <w:trPr>
          <w:trHeight w:val="300"/>
          <w:jc w:val="center"/>
        </w:trPr>
        <w:tc>
          <w:tcPr>
            <w:tcW w:w="10292" w:type="dxa"/>
            <w:gridSpan w:val="7"/>
            <w:tcBorders>
              <w:top w:val="single" w:sz="4" w:space="0" w:color="auto"/>
              <w:left w:val="single" w:sz="4" w:space="0" w:color="auto"/>
              <w:bottom w:val="single" w:sz="4" w:space="0" w:color="auto"/>
              <w:right w:val="single" w:sz="4" w:space="0" w:color="auto"/>
            </w:tcBorders>
            <w:vAlign w:val="center"/>
            <w:hideMark/>
          </w:tcPr>
          <w:p w14:paraId="5884F756" w14:textId="77777777" w:rsidR="007C4E6D" w:rsidRPr="0027742A" w:rsidRDefault="007C4E6D" w:rsidP="006E6041">
            <w:pPr>
              <w:jc w:val="center"/>
              <w:rPr>
                <w:b/>
                <w:bCs/>
                <w:i/>
                <w:iCs/>
                <w:color w:val="000000"/>
                <w:sz w:val="22"/>
                <w:szCs w:val="22"/>
              </w:rPr>
            </w:pPr>
            <w:r w:rsidRPr="0027742A">
              <w:rPr>
                <w:b/>
                <w:bCs/>
                <w:i/>
                <w:iCs/>
                <w:color w:val="000000"/>
                <w:sz w:val="22"/>
                <w:szCs w:val="22"/>
              </w:rPr>
              <w:t>3 этаж</w:t>
            </w:r>
          </w:p>
        </w:tc>
      </w:tr>
      <w:tr w:rsidR="007C4E6D" w:rsidRPr="0027742A" w14:paraId="5AB523C1" w14:textId="77777777" w:rsidTr="007C4E6D">
        <w:trPr>
          <w:gridAfter w:val="1"/>
          <w:wAfter w:w="14" w:type="dxa"/>
          <w:trHeight w:val="300"/>
          <w:jc w:val="center"/>
        </w:trPr>
        <w:tc>
          <w:tcPr>
            <w:tcW w:w="531" w:type="dxa"/>
            <w:tcBorders>
              <w:top w:val="nil"/>
              <w:left w:val="single" w:sz="4" w:space="0" w:color="auto"/>
              <w:bottom w:val="single" w:sz="4" w:space="0" w:color="auto"/>
              <w:right w:val="single" w:sz="4" w:space="0" w:color="auto"/>
            </w:tcBorders>
            <w:noWrap/>
            <w:vAlign w:val="center"/>
            <w:hideMark/>
          </w:tcPr>
          <w:p w14:paraId="3DB37BB3" w14:textId="77777777" w:rsidR="007C4E6D" w:rsidRPr="0027742A" w:rsidRDefault="007C4E6D" w:rsidP="006E6041">
            <w:pPr>
              <w:jc w:val="center"/>
              <w:rPr>
                <w:color w:val="000000"/>
                <w:sz w:val="22"/>
                <w:szCs w:val="22"/>
              </w:rPr>
            </w:pPr>
            <w:r w:rsidRPr="0027742A">
              <w:rPr>
                <w:color w:val="000000"/>
                <w:sz w:val="22"/>
                <w:szCs w:val="22"/>
              </w:rPr>
              <w:t>1</w:t>
            </w:r>
          </w:p>
        </w:tc>
        <w:tc>
          <w:tcPr>
            <w:tcW w:w="6127" w:type="dxa"/>
            <w:tcBorders>
              <w:top w:val="nil"/>
              <w:left w:val="nil"/>
              <w:bottom w:val="single" w:sz="4" w:space="0" w:color="auto"/>
              <w:right w:val="single" w:sz="4" w:space="0" w:color="auto"/>
            </w:tcBorders>
            <w:noWrap/>
            <w:vAlign w:val="bottom"/>
            <w:hideMark/>
          </w:tcPr>
          <w:p w14:paraId="299D60BD" w14:textId="77777777" w:rsidR="007C4E6D" w:rsidRPr="0027742A" w:rsidRDefault="007C4E6D" w:rsidP="006E6041">
            <w:pPr>
              <w:rPr>
                <w:color w:val="000000"/>
                <w:sz w:val="22"/>
                <w:szCs w:val="22"/>
              </w:rPr>
            </w:pPr>
            <w:r w:rsidRPr="0027742A">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noWrap/>
            <w:vAlign w:val="center"/>
            <w:hideMark/>
          </w:tcPr>
          <w:p w14:paraId="15950A8E"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11C29F8A" w14:textId="77777777" w:rsidR="007C4E6D" w:rsidRPr="0027742A" w:rsidRDefault="007C4E6D" w:rsidP="006E6041">
            <w:pPr>
              <w:jc w:val="center"/>
              <w:rPr>
                <w:sz w:val="22"/>
                <w:szCs w:val="22"/>
              </w:rPr>
            </w:pPr>
            <w:r w:rsidRPr="0027742A">
              <w:rPr>
                <w:sz w:val="22"/>
                <w:szCs w:val="22"/>
              </w:rPr>
              <w:t>314</w:t>
            </w:r>
          </w:p>
        </w:tc>
        <w:tc>
          <w:tcPr>
            <w:tcW w:w="768" w:type="dxa"/>
            <w:tcBorders>
              <w:top w:val="nil"/>
              <w:left w:val="nil"/>
              <w:bottom w:val="single" w:sz="4" w:space="0" w:color="auto"/>
              <w:right w:val="single" w:sz="4" w:space="0" w:color="auto"/>
            </w:tcBorders>
          </w:tcPr>
          <w:p w14:paraId="726F1C37"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2B9A54D4" w14:textId="77777777" w:rsidR="007C4E6D" w:rsidRPr="0027742A" w:rsidRDefault="007C4E6D" w:rsidP="006E6041">
            <w:pPr>
              <w:jc w:val="center"/>
              <w:rPr>
                <w:sz w:val="22"/>
                <w:szCs w:val="22"/>
              </w:rPr>
            </w:pPr>
          </w:p>
        </w:tc>
      </w:tr>
      <w:tr w:rsidR="007C4E6D" w:rsidRPr="0027742A" w14:paraId="3C6A90F8"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72297BAD" w14:textId="77777777" w:rsidR="007C4E6D" w:rsidRPr="0027742A" w:rsidRDefault="007C4E6D" w:rsidP="006E6041">
            <w:pPr>
              <w:jc w:val="center"/>
              <w:rPr>
                <w:color w:val="000000"/>
                <w:sz w:val="22"/>
                <w:szCs w:val="22"/>
              </w:rPr>
            </w:pPr>
            <w:r w:rsidRPr="0027742A">
              <w:rPr>
                <w:color w:val="000000"/>
                <w:sz w:val="22"/>
                <w:szCs w:val="22"/>
              </w:rPr>
              <w:t>2</w:t>
            </w:r>
          </w:p>
        </w:tc>
        <w:tc>
          <w:tcPr>
            <w:tcW w:w="6127" w:type="dxa"/>
            <w:tcBorders>
              <w:top w:val="nil"/>
              <w:left w:val="single" w:sz="4" w:space="0" w:color="auto"/>
              <w:bottom w:val="single" w:sz="4" w:space="0" w:color="auto"/>
              <w:right w:val="single" w:sz="4" w:space="0" w:color="auto"/>
            </w:tcBorders>
            <w:noWrap/>
            <w:vAlign w:val="bottom"/>
            <w:hideMark/>
          </w:tcPr>
          <w:p w14:paraId="3C7A9083" w14:textId="77777777" w:rsidR="007C4E6D" w:rsidRPr="0027742A" w:rsidRDefault="007C4E6D" w:rsidP="006E6041">
            <w:pPr>
              <w:rPr>
                <w:color w:val="000000"/>
                <w:sz w:val="22"/>
                <w:szCs w:val="22"/>
              </w:rPr>
            </w:pPr>
            <w:r w:rsidRPr="0027742A">
              <w:rPr>
                <w:color w:val="000000"/>
                <w:sz w:val="22"/>
                <w:szCs w:val="22"/>
              </w:rPr>
              <w:t>Покраска потолка</w:t>
            </w:r>
          </w:p>
        </w:tc>
        <w:tc>
          <w:tcPr>
            <w:tcW w:w="637" w:type="dxa"/>
            <w:tcBorders>
              <w:top w:val="nil"/>
              <w:left w:val="nil"/>
              <w:bottom w:val="single" w:sz="4" w:space="0" w:color="auto"/>
              <w:right w:val="single" w:sz="4" w:space="0" w:color="auto"/>
            </w:tcBorders>
            <w:noWrap/>
            <w:vAlign w:val="center"/>
            <w:hideMark/>
          </w:tcPr>
          <w:p w14:paraId="4506C463"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2FA8D8CA" w14:textId="77777777" w:rsidR="007C4E6D" w:rsidRPr="0027742A" w:rsidRDefault="007C4E6D" w:rsidP="006E6041">
            <w:pPr>
              <w:jc w:val="center"/>
              <w:rPr>
                <w:sz w:val="22"/>
                <w:szCs w:val="22"/>
              </w:rPr>
            </w:pPr>
            <w:r w:rsidRPr="0027742A">
              <w:rPr>
                <w:sz w:val="22"/>
                <w:szCs w:val="22"/>
              </w:rPr>
              <w:t>1047,7</w:t>
            </w:r>
          </w:p>
        </w:tc>
        <w:tc>
          <w:tcPr>
            <w:tcW w:w="768" w:type="dxa"/>
            <w:tcBorders>
              <w:top w:val="nil"/>
              <w:left w:val="nil"/>
              <w:bottom w:val="single" w:sz="4" w:space="0" w:color="auto"/>
              <w:right w:val="single" w:sz="4" w:space="0" w:color="auto"/>
            </w:tcBorders>
          </w:tcPr>
          <w:p w14:paraId="7B919A84"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1BE1B1B1" w14:textId="77777777" w:rsidR="007C4E6D" w:rsidRPr="0027742A" w:rsidRDefault="007C4E6D" w:rsidP="006E6041">
            <w:pPr>
              <w:jc w:val="center"/>
              <w:rPr>
                <w:sz w:val="22"/>
                <w:szCs w:val="22"/>
              </w:rPr>
            </w:pPr>
          </w:p>
        </w:tc>
      </w:tr>
      <w:tr w:rsidR="007C4E6D" w:rsidRPr="0027742A" w14:paraId="51188245"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5F484060" w14:textId="77777777" w:rsidR="007C4E6D" w:rsidRPr="0027742A" w:rsidRDefault="007C4E6D" w:rsidP="006E6041">
            <w:pPr>
              <w:jc w:val="center"/>
              <w:rPr>
                <w:color w:val="000000"/>
                <w:sz w:val="22"/>
                <w:szCs w:val="22"/>
              </w:rPr>
            </w:pPr>
            <w:r w:rsidRPr="0027742A">
              <w:rPr>
                <w:color w:val="000000"/>
                <w:sz w:val="22"/>
                <w:szCs w:val="22"/>
              </w:rPr>
              <w:t>3</w:t>
            </w:r>
          </w:p>
        </w:tc>
        <w:tc>
          <w:tcPr>
            <w:tcW w:w="6127" w:type="dxa"/>
            <w:tcBorders>
              <w:top w:val="nil"/>
              <w:left w:val="single" w:sz="4" w:space="0" w:color="auto"/>
              <w:bottom w:val="single" w:sz="4" w:space="0" w:color="auto"/>
              <w:right w:val="single" w:sz="4" w:space="0" w:color="auto"/>
            </w:tcBorders>
            <w:noWrap/>
            <w:vAlign w:val="bottom"/>
            <w:hideMark/>
          </w:tcPr>
          <w:p w14:paraId="71DA8B3F" w14:textId="77777777" w:rsidR="007C4E6D" w:rsidRPr="0027742A" w:rsidRDefault="007C4E6D" w:rsidP="006E6041">
            <w:pPr>
              <w:rPr>
                <w:color w:val="000000"/>
                <w:sz w:val="22"/>
                <w:szCs w:val="22"/>
              </w:rPr>
            </w:pPr>
            <w:r w:rsidRPr="0027742A">
              <w:rPr>
                <w:color w:val="000000"/>
                <w:sz w:val="22"/>
                <w:szCs w:val="22"/>
              </w:rPr>
              <w:t>Частичная шпаклевка стен</w:t>
            </w:r>
          </w:p>
        </w:tc>
        <w:tc>
          <w:tcPr>
            <w:tcW w:w="637" w:type="dxa"/>
            <w:tcBorders>
              <w:top w:val="nil"/>
              <w:left w:val="nil"/>
              <w:bottom w:val="single" w:sz="4" w:space="0" w:color="auto"/>
              <w:right w:val="single" w:sz="4" w:space="0" w:color="auto"/>
            </w:tcBorders>
            <w:noWrap/>
            <w:vAlign w:val="center"/>
            <w:hideMark/>
          </w:tcPr>
          <w:p w14:paraId="681CF110"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3958D259" w14:textId="77777777" w:rsidR="007C4E6D" w:rsidRPr="0027742A" w:rsidRDefault="007C4E6D" w:rsidP="006E6041">
            <w:pPr>
              <w:jc w:val="center"/>
              <w:rPr>
                <w:sz w:val="22"/>
                <w:szCs w:val="22"/>
              </w:rPr>
            </w:pPr>
            <w:r w:rsidRPr="0027742A">
              <w:rPr>
                <w:sz w:val="22"/>
                <w:szCs w:val="22"/>
              </w:rPr>
              <w:t>189</w:t>
            </w:r>
          </w:p>
        </w:tc>
        <w:tc>
          <w:tcPr>
            <w:tcW w:w="768" w:type="dxa"/>
            <w:tcBorders>
              <w:top w:val="nil"/>
              <w:left w:val="nil"/>
              <w:bottom w:val="single" w:sz="4" w:space="0" w:color="auto"/>
              <w:right w:val="single" w:sz="4" w:space="0" w:color="auto"/>
            </w:tcBorders>
          </w:tcPr>
          <w:p w14:paraId="1F8A6A83"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1C24F6B0" w14:textId="77777777" w:rsidR="007C4E6D" w:rsidRPr="0027742A" w:rsidRDefault="007C4E6D" w:rsidP="006E6041">
            <w:pPr>
              <w:jc w:val="center"/>
              <w:rPr>
                <w:sz w:val="22"/>
                <w:szCs w:val="22"/>
              </w:rPr>
            </w:pPr>
          </w:p>
        </w:tc>
      </w:tr>
      <w:tr w:rsidR="007C4E6D" w:rsidRPr="0027742A" w14:paraId="33B82CCD"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344A8415" w14:textId="77777777" w:rsidR="007C4E6D" w:rsidRPr="0027742A" w:rsidRDefault="007C4E6D" w:rsidP="006E6041">
            <w:pPr>
              <w:jc w:val="center"/>
              <w:rPr>
                <w:color w:val="000000"/>
                <w:sz w:val="22"/>
                <w:szCs w:val="22"/>
              </w:rPr>
            </w:pPr>
            <w:r w:rsidRPr="0027742A">
              <w:rPr>
                <w:color w:val="000000"/>
                <w:sz w:val="22"/>
                <w:szCs w:val="22"/>
              </w:rPr>
              <w:t>4</w:t>
            </w:r>
          </w:p>
        </w:tc>
        <w:tc>
          <w:tcPr>
            <w:tcW w:w="6127" w:type="dxa"/>
            <w:tcBorders>
              <w:top w:val="nil"/>
              <w:left w:val="single" w:sz="4" w:space="0" w:color="auto"/>
              <w:bottom w:val="single" w:sz="4" w:space="0" w:color="auto"/>
              <w:right w:val="single" w:sz="4" w:space="0" w:color="auto"/>
            </w:tcBorders>
            <w:noWrap/>
            <w:vAlign w:val="bottom"/>
            <w:hideMark/>
          </w:tcPr>
          <w:p w14:paraId="29B9EC80" w14:textId="77777777" w:rsidR="007C4E6D" w:rsidRPr="0027742A" w:rsidRDefault="007C4E6D" w:rsidP="006E6041">
            <w:pPr>
              <w:rPr>
                <w:color w:val="000000"/>
                <w:sz w:val="22"/>
                <w:szCs w:val="22"/>
              </w:rPr>
            </w:pPr>
            <w:r w:rsidRPr="0027742A">
              <w:rPr>
                <w:color w:val="000000"/>
                <w:sz w:val="22"/>
                <w:szCs w:val="22"/>
              </w:rPr>
              <w:t>Покраска стен</w:t>
            </w:r>
          </w:p>
        </w:tc>
        <w:tc>
          <w:tcPr>
            <w:tcW w:w="637" w:type="dxa"/>
            <w:tcBorders>
              <w:top w:val="nil"/>
              <w:left w:val="nil"/>
              <w:bottom w:val="single" w:sz="4" w:space="0" w:color="auto"/>
              <w:right w:val="single" w:sz="4" w:space="0" w:color="auto"/>
            </w:tcBorders>
            <w:noWrap/>
            <w:vAlign w:val="center"/>
            <w:hideMark/>
          </w:tcPr>
          <w:p w14:paraId="5CB2C04B"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5087D643" w14:textId="77777777" w:rsidR="007C4E6D" w:rsidRPr="0027742A" w:rsidRDefault="007C4E6D" w:rsidP="006E6041">
            <w:pPr>
              <w:jc w:val="center"/>
              <w:rPr>
                <w:sz w:val="22"/>
                <w:szCs w:val="22"/>
              </w:rPr>
            </w:pPr>
            <w:r w:rsidRPr="0027742A">
              <w:rPr>
                <w:sz w:val="22"/>
                <w:szCs w:val="22"/>
              </w:rPr>
              <w:t>799,24</w:t>
            </w:r>
          </w:p>
        </w:tc>
        <w:tc>
          <w:tcPr>
            <w:tcW w:w="768" w:type="dxa"/>
            <w:tcBorders>
              <w:top w:val="nil"/>
              <w:left w:val="nil"/>
              <w:bottom w:val="single" w:sz="4" w:space="0" w:color="auto"/>
              <w:right w:val="single" w:sz="4" w:space="0" w:color="auto"/>
            </w:tcBorders>
          </w:tcPr>
          <w:p w14:paraId="06339A17"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04AB1E5B" w14:textId="77777777" w:rsidR="007C4E6D" w:rsidRPr="0027742A" w:rsidRDefault="007C4E6D" w:rsidP="006E6041">
            <w:pPr>
              <w:jc w:val="center"/>
              <w:rPr>
                <w:sz w:val="22"/>
                <w:szCs w:val="22"/>
              </w:rPr>
            </w:pPr>
          </w:p>
        </w:tc>
      </w:tr>
      <w:tr w:rsidR="007C4E6D" w:rsidRPr="0027742A" w14:paraId="155F91CC"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3B9B809A" w14:textId="77777777" w:rsidR="007C4E6D" w:rsidRPr="0027742A" w:rsidRDefault="007C4E6D" w:rsidP="006E6041">
            <w:pPr>
              <w:jc w:val="center"/>
              <w:rPr>
                <w:color w:val="000000"/>
                <w:sz w:val="22"/>
                <w:szCs w:val="22"/>
              </w:rPr>
            </w:pPr>
            <w:r w:rsidRPr="0027742A">
              <w:rPr>
                <w:color w:val="000000"/>
                <w:sz w:val="22"/>
                <w:szCs w:val="22"/>
              </w:rPr>
              <w:t>5</w:t>
            </w:r>
          </w:p>
        </w:tc>
        <w:tc>
          <w:tcPr>
            <w:tcW w:w="6127" w:type="dxa"/>
            <w:tcBorders>
              <w:top w:val="nil"/>
              <w:left w:val="single" w:sz="4" w:space="0" w:color="auto"/>
              <w:bottom w:val="single" w:sz="4" w:space="0" w:color="auto"/>
              <w:right w:val="single" w:sz="4" w:space="0" w:color="auto"/>
            </w:tcBorders>
            <w:noWrap/>
            <w:vAlign w:val="bottom"/>
            <w:hideMark/>
          </w:tcPr>
          <w:p w14:paraId="57A15C66" w14:textId="77777777" w:rsidR="007C4E6D" w:rsidRPr="0027742A" w:rsidRDefault="007C4E6D" w:rsidP="006E6041">
            <w:pPr>
              <w:rPr>
                <w:color w:val="000000"/>
                <w:sz w:val="22"/>
                <w:szCs w:val="22"/>
              </w:rPr>
            </w:pPr>
            <w:r w:rsidRPr="0027742A">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noWrap/>
            <w:vAlign w:val="center"/>
            <w:hideMark/>
          </w:tcPr>
          <w:p w14:paraId="6462A7B1"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37C82E0F" w14:textId="77777777" w:rsidR="007C4E6D" w:rsidRPr="0027742A" w:rsidRDefault="007C4E6D" w:rsidP="006E6041">
            <w:pPr>
              <w:jc w:val="center"/>
              <w:rPr>
                <w:sz w:val="22"/>
                <w:szCs w:val="22"/>
              </w:rPr>
            </w:pPr>
            <w:r w:rsidRPr="0027742A">
              <w:rPr>
                <w:sz w:val="22"/>
                <w:szCs w:val="22"/>
              </w:rPr>
              <w:t>2403</w:t>
            </w:r>
          </w:p>
        </w:tc>
        <w:tc>
          <w:tcPr>
            <w:tcW w:w="768" w:type="dxa"/>
            <w:tcBorders>
              <w:top w:val="nil"/>
              <w:left w:val="nil"/>
              <w:bottom w:val="single" w:sz="4" w:space="0" w:color="auto"/>
              <w:right w:val="single" w:sz="4" w:space="0" w:color="auto"/>
            </w:tcBorders>
          </w:tcPr>
          <w:p w14:paraId="159BB97D"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1227A131" w14:textId="77777777" w:rsidR="007C4E6D" w:rsidRPr="0027742A" w:rsidRDefault="007C4E6D" w:rsidP="006E6041">
            <w:pPr>
              <w:jc w:val="center"/>
              <w:rPr>
                <w:sz w:val="22"/>
                <w:szCs w:val="22"/>
              </w:rPr>
            </w:pPr>
          </w:p>
        </w:tc>
      </w:tr>
      <w:tr w:rsidR="007C4E6D" w:rsidRPr="0027742A" w14:paraId="551B0D77"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0E68ED0B" w14:textId="77777777" w:rsidR="007C4E6D" w:rsidRPr="0027742A" w:rsidRDefault="007C4E6D" w:rsidP="006E6041">
            <w:pPr>
              <w:jc w:val="center"/>
              <w:rPr>
                <w:color w:val="000000"/>
                <w:sz w:val="22"/>
                <w:szCs w:val="22"/>
              </w:rPr>
            </w:pPr>
            <w:r w:rsidRPr="0027742A">
              <w:rPr>
                <w:color w:val="000000"/>
                <w:sz w:val="22"/>
                <w:szCs w:val="22"/>
              </w:rPr>
              <w:t>6</w:t>
            </w:r>
          </w:p>
        </w:tc>
        <w:tc>
          <w:tcPr>
            <w:tcW w:w="6127" w:type="dxa"/>
            <w:tcBorders>
              <w:top w:val="nil"/>
              <w:left w:val="single" w:sz="4" w:space="0" w:color="auto"/>
              <w:bottom w:val="single" w:sz="4" w:space="0" w:color="auto"/>
              <w:right w:val="single" w:sz="4" w:space="0" w:color="auto"/>
            </w:tcBorders>
            <w:noWrap/>
            <w:vAlign w:val="bottom"/>
            <w:hideMark/>
          </w:tcPr>
          <w:p w14:paraId="6A5A7FBB" w14:textId="77777777" w:rsidR="007C4E6D" w:rsidRPr="0027742A" w:rsidRDefault="007C4E6D" w:rsidP="006E6041">
            <w:pPr>
              <w:rPr>
                <w:color w:val="000000"/>
                <w:sz w:val="22"/>
                <w:szCs w:val="22"/>
              </w:rPr>
            </w:pPr>
            <w:r w:rsidRPr="0027742A">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noWrap/>
            <w:vAlign w:val="center"/>
            <w:hideMark/>
          </w:tcPr>
          <w:p w14:paraId="2CE326BD"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2151F987" w14:textId="77777777" w:rsidR="007C4E6D" w:rsidRPr="0027742A" w:rsidRDefault="007C4E6D" w:rsidP="006E6041">
            <w:pPr>
              <w:jc w:val="center"/>
              <w:rPr>
                <w:sz w:val="22"/>
                <w:szCs w:val="22"/>
              </w:rPr>
            </w:pPr>
            <w:r w:rsidRPr="0027742A">
              <w:rPr>
                <w:sz w:val="22"/>
                <w:szCs w:val="22"/>
              </w:rPr>
              <w:t>116,2</w:t>
            </w:r>
          </w:p>
        </w:tc>
        <w:tc>
          <w:tcPr>
            <w:tcW w:w="768" w:type="dxa"/>
            <w:tcBorders>
              <w:top w:val="nil"/>
              <w:left w:val="nil"/>
              <w:bottom w:val="single" w:sz="4" w:space="0" w:color="auto"/>
              <w:right w:val="single" w:sz="4" w:space="0" w:color="auto"/>
            </w:tcBorders>
          </w:tcPr>
          <w:p w14:paraId="60DE73DA"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510F5ACB" w14:textId="77777777" w:rsidR="007C4E6D" w:rsidRPr="0027742A" w:rsidRDefault="007C4E6D" w:rsidP="006E6041">
            <w:pPr>
              <w:jc w:val="center"/>
              <w:rPr>
                <w:sz w:val="22"/>
                <w:szCs w:val="22"/>
              </w:rPr>
            </w:pPr>
          </w:p>
        </w:tc>
      </w:tr>
      <w:tr w:rsidR="007C4E6D" w:rsidRPr="0027742A" w14:paraId="47518A07"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09E06168" w14:textId="77777777" w:rsidR="007C4E6D" w:rsidRPr="0027742A" w:rsidRDefault="007C4E6D" w:rsidP="006E6041">
            <w:pPr>
              <w:jc w:val="center"/>
              <w:rPr>
                <w:color w:val="000000"/>
                <w:sz w:val="22"/>
                <w:szCs w:val="22"/>
              </w:rPr>
            </w:pPr>
            <w:r w:rsidRPr="0027742A">
              <w:rPr>
                <w:color w:val="000000"/>
                <w:sz w:val="22"/>
                <w:szCs w:val="22"/>
              </w:rPr>
              <w:t>7</w:t>
            </w:r>
          </w:p>
        </w:tc>
        <w:tc>
          <w:tcPr>
            <w:tcW w:w="6127" w:type="dxa"/>
            <w:tcBorders>
              <w:top w:val="nil"/>
              <w:left w:val="single" w:sz="4" w:space="0" w:color="auto"/>
              <w:bottom w:val="single" w:sz="4" w:space="0" w:color="auto"/>
              <w:right w:val="single" w:sz="4" w:space="0" w:color="auto"/>
            </w:tcBorders>
            <w:noWrap/>
            <w:vAlign w:val="bottom"/>
            <w:hideMark/>
          </w:tcPr>
          <w:p w14:paraId="000577BA" w14:textId="77777777" w:rsidR="007C4E6D" w:rsidRPr="0027742A" w:rsidRDefault="007C4E6D" w:rsidP="006E6041">
            <w:pPr>
              <w:rPr>
                <w:color w:val="000000"/>
                <w:sz w:val="22"/>
                <w:szCs w:val="22"/>
              </w:rPr>
            </w:pPr>
            <w:r w:rsidRPr="0027742A">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noWrap/>
            <w:vAlign w:val="center"/>
            <w:hideMark/>
          </w:tcPr>
          <w:p w14:paraId="6CCEBCBC" w14:textId="77777777" w:rsidR="007C4E6D" w:rsidRPr="0027742A" w:rsidRDefault="007C4E6D" w:rsidP="006E6041">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522B71E8" w14:textId="77777777" w:rsidR="007C4E6D" w:rsidRPr="0027742A" w:rsidRDefault="007C4E6D" w:rsidP="006E6041">
            <w:pPr>
              <w:jc w:val="center"/>
              <w:rPr>
                <w:sz w:val="22"/>
                <w:szCs w:val="22"/>
              </w:rPr>
            </w:pPr>
            <w:r w:rsidRPr="0027742A">
              <w:rPr>
                <w:sz w:val="22"/>
                <w:szCs w:val="22"/>
              </w:rPr>
              <w:t>43,54</w:t>
            </w:r>
          </w:p>
        </w:tc>
        <w:tc>
          <w:tcPr>
            <w:tcW w:w="768" w:type="dxa"/>
            <w:tcBorders>
              <w:top w:val="nil"/>
              <w:left w:val="nil"/>
              <w:bottom w:val="single" w:sz="4" w:space="0" w:color="auto"/>
              <w:right w:val="single" w:sz="4" w:space="0" w:color="auto"/>
            </w:tcBorders>
          </w:tcPr>
          <w:p w14:paraId="67BDB16A"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734C0B11" w14:textId="77777777" w:rsidR="007C4E6D" w:rsidRPr="0027742A" w:rsidRDefault="007C4E6D" w:rsidP="006E6041">
            <w:pPr>
              <w:jc w:val="center"/>
              <w:rPr>
                <w:sz w:val="22"/>
                <w:szCs w:val="22"/>
              </w:rPr>
            </w:pPr>
          </w:p>
        </w:tc>
      </w:tr>
      <w:tr w:rsidR="007C4E6D" w:rsidRPr="0027742A" w14:paraId="4B1E22E7"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E291C51" w14:textId="77777777" w:rsidR="007C4E6D" w:rsidRPr="0027742A" w:rsidRDefault="007C4E6D" w:rsidP="006E6041">
            <w:pPr>
              <w:jc w:val="center"/>
              <w:rPr>
                <w:color w:val="000000"/>
                <w:sz w:val="22"/>
                <w:szCs w:val="22"/>
              </w:rPr>
            </w:pPr>
            <w:r w:rsidRPr="0027742A">
              <w:rPr>
                <w:color w:val="000000"/>
                <w:sz w:val="22"/>
                <w:szCs w:val="22"/>
              </w:rPr>
              <w:t>8</w:t>
            </w:r>
          </w:p>
        </w:tc>
        <w:tc>
          <w:tcPr>
            <w:tcW w:w="6127" w:type="dxa"/>
            <w:tcBorders>
              <w:top w:val="nil"/>
              <w:left w:val="single" w:sz="4" w:space="0" w:color="auto"/>
              <w:bottom w:val="single" w:sz="4" w:space="0" w:color="auto"/>
              <w:right w:val="single" w:sz="4" w:space="0" w:color="auto"/>
            </w:tcBorders>
            <w:noWrap/>
            <w:vAlign w:val="bottom"/>
            <w:hideMark/>
          </w:tcPr>
          <w:p w14:paraId="2A3006E0" w14:textId="77777777" w:rsidR="007C4E6D" w:rsidRPr="0027742A" w:rsidRDefault="007C4E6D" w:rsidP="006E6041">
            <w:pPr>
              <w:rPr>
                <w:color w:val="000000"/>
                <w:sz w:val="22"/>
                <w:szCs w:val="22"/>
              </w:rPr>
            </w:pPr>
            <w:r w:rsidRPr="0027742A">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noWrap/>
            <w:vAlign w:val="center"/>
            <w:hideMark/>
          </w:tcPr>
          <w:p w14:paraId="0F8482BD" w14:textId="77777777" w:rsidR="007C4E6D" w:rsidRPr="0027742A" w:rsidRDefault="007C4E6D" w:rsidP="006E6041">
            <w:pPr>
              <w:jc w:val="center"/>
              <w:rPr>
                <w:color w:val="000000"/>
                <w:sz w:val="22"/>
                <w:szCs w:val="22"/>
              </w:rPr>
            </w:pPr>
            <w:r w:rsidRPr="0027742A">
              <w:rPr>
                <w:color w:val="000000"/>
                <w:sz w:val="22"/>
                <w:szCs w:val="22"/>
              </w:rPr>
              <w:t>шт</w:t>
            </w:r>
          </w:p>
        </w:tc>
        <w:tc>
          <w:tcPr>
            <w:tcW w:w="821" w:type="dxa"/>
            <w:tcBorders>
              <w:top w:val="nil"/>
              <w:left w:val="nil"/>
              <w:bottom w:val="single" w:sz="4" w:space="0" w:color="auto"/>
              <w:right w:val="single" w:sz="4" w:space="0" w:color="auto"/>
            </w:tcBorders>
            <w:vAlign w:val="center"/>
            <w:hideMark/>
          </w:tcPr>
          <w:p w14:paraId="69984B73" w14:textId="77777777" w:rsidR="007C4E6D" w:rsidRPr="0027742A" w:rsidRDefault="007C4E6D" w:rsidP="006E6041">
            <w:pPr>
              <w:jc w:val="center"/>
              <w:rPr>
                <w:sz w:val="22"/>
                <w:szCs w:val="22"/>
              </w:rPr>
            </w:pPr>
            <w:r w:rsidRPr="0027742A">
              <w:rPr>
                <w:sz w:val="22"/>
                <w:szCs w:val="22"/>
              </w:rPr>
              <w:t>391</w:t>
            </w:r>
          </w:p>
        </w:tc>
        <w:tc>
          <w:tcPr>
            <w:tcW w:w="768" w:type="dxa"/>
            <w:tcBorders>
              <w:top w:val="nil"/>
              <w:left w:val="nil"/>
              <w:bottom w:val="single" w:sz="4" w:space="0" w:color="auto"/>
              <w:right w:val="single" w:sz="4" w:space="0" w:color="auto"/>
            </w:tcBorders>
          </w:tcPr>
          <w:p w14:paraId="12935CDD" w14:textId="77777777" w:rsidR="007C4E6D" w:rsidRPr="0027742A"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3A5E34D8" w14:textId="77777777" w:rsidR="007C4E6D" w:rsidRPr="0027742A" w:rsidRDefault="007C4E6D" w:rsidP="006E6041">
            <w:pPr>
              <w:jc w:val="center"/>
              <w:rPr>
                <w:sz w:val="22"/>
                <w:szCs w:val="22"/>
              </w:rPr>
            </w:pPr>
          </w:p>
        </w:tc>
      </w:tr>
      <w:tr w:rsidR="007C4E6D" w:rsidRPr="0027742A" w14:paraId="58519BE1"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5E2DC8FD" w14:textId="77777777" w:rsidR="007C4E6D" w:rsidRPr="0027742A" w:rsidRDefault="007C4E6D" w:rsidP="006E6041">
            <w:pPr>
              <w:jc w:val="center"/>
              <w:rPr>
                <w:color w:val="000000"/>
                <w:sz w:val="22"/>
                <w:szCs w:val="22"/>
              </w:rPr>
            </w:pPr>
            <w:r w:rsidRPr="0027742A">
              <w:rPr>
                <w:color w:val="000000"/>
                <w:sz w:val="22"/>
                <w:szCs w:val="22"/>
              </w:rPr>
              <w:t>9</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1D848048" w14:textId="77777777" w:rsidR="007C4E6D" w:rsidRPr="0027742A" w:rsidRDefault="007C4E6D" w:rsidP="006E6041">
            <w:pPr>
              <w:rPr>
                <w:color w:val="000000"/>
                <w:sz w:val="22"/>
                <w:szCs w:val="22"/>
              </w:rPr>
            </w:pPr>
            <w:r w:rsidRPr="0027742A">
              <w:rPr>
                <w:color w:val="000000"/>
                <w:sz w:val="22"/>
                <w:szCs w:val="22"/>
              </w:rPr>
              <w:t>Замена светильников ЛДС 60x60</w:t>
            </w:r>
          </w:p>
        </w:tc>
        <w:tc>
          <w:tcPr>
            <w:tcW w:w="637" w:type="dxa"/>
            <w:tcBorders>
              <w:top w:val="single" w:sz="4" w:space="0" w:color="auto"/>
              <w:left w:val="nil"/>
              <w:bottom w:val="single" w:sz="4" w:space="0" w:color="auto"/>
              <w:right w:val="single" w:sz="4" w:space="0" w:color="auto"/>
            </w:tcBorders>
            <w:noWrap/>
            <w:vAlign w:val="center"/>
            <w:hideMark/>
          </w:tcPr>
          <w:p w14:paraId="7F3A12FC" w14:textId="77777777" w:rsidR="007C4E6D" w:rsidRPr="0027742A" w:rsidRDefault="007C4E6D" w:rsidP="006E6041">
            <w:pPr>
              <w:jc w:val="center"/>
              <w:rPr>
                <w:color w:val="000000"/>
                <w:sz w:val="22"/>
                <w:szCs w:val="22"/>
              </w:rPr>
            </w:pPr>
            <w:r w:rsidRPr="0027742A">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71F73CAA" w14:textId="77777777" w:rsidR="007C4E6D" w:rsidRPr="0027742A" w:rsidRDefault="007C4E6D" w:rsidP="006E6041">
            <w:pPr>
              <w:jc w:val="center"/>
              <w:rPr>
                <w:sz w:val="22"/>
                <w:szCs w:val="22"/>
              </w:rPr>
            </w:pPr>
            <w:r w:rsidRPr="0027742A">
              <w:rPr>
                <w:sz w:val="22"/>
                <w:szCs w:val="22"/>
              </w:rPr>
              <w:t>24</w:t>
            </w:r>
          </w:p>
        </w:tc>
        <w:tc>
          <w:tcPr>
            <w:tcW w:w="768" w:type="dxa"/>
            <w:tcBorders>
              <w:top w:val="single" w:sz="4" w:space="0" w:color="auto"/>
              <w:left w:val="nil"/>
              <w:bottom w:val="single" w:sz="4" w:space="0" w:color="auto"/>
              <w:right w:val="single" w:sz="4" w:space="0" w:color="auto"/>
            </w:tcBorders>
          </w:tcPr>
          <w:p w14:paraId="34DF2DFC" w14:textId="77777777" w:rsidR="007C4E6D" w:rsidRPr="0027742A"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70F3E97F" w14:textId="77777777" w:rsidR="007C4E6D" w:rsidRPr="0027742A" w:rsidRDefault="007C4E6D" w:rsidP="006E6041">
            <w:pPr>
              <w:jc w:val="center"/>
              <w:rPr>
                <w:sz w:val="22"/>
                <w:szCs w:val="22"/>
              </w:rPr>
            </w:pPr>
          </w:p>
        </w:tc>
      </w:tr>
      <w:tr w:rsidR="007C4E6D" w:rsidRPr="0027742A" w14:paraId="0C865BC6"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4DD5F28F" w14:textId="77777777" w:rsidR="007C4E6D" w:rsidRPr="0027742A" w:rsidRDefault="007C4E6D" w:rsidP="006E6041">
            <w:pPr>
              <w:jc w:val="center"/>
              <w:rPr>
                <w:color w:val="000000"/>
                <w:sz w:val="22"/>
                <w:szCs w:val="22"/>
              </w:rPr>
            </w:pPr>
            <w:r w:rsidRPr="0027742A">
              <w:rPr>
                <w:color w:val="000000"/>
                <w:sz w:val="22"/>
                <w:szCs w:val="22"/>
              </w:rPr>
              <w:t>10</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3C74067" w14:textId="77777777" w:rsidR="007C4E6D" w:rsidRPr="0027742A" w:rsidRDefault="007C4E6D" w:rsidP="006E6041">
            <w:pPr>
              <w:rPr>
                <w:color w:val="000000"/>
                <w:sz w:val="22"/>
                <w:szCs w:val="22"/>
              </w:rPr>
            </w:pPr>
            <w:r w:rsidRPr="0027742A">
              <w:rPr>
                <w:color w:val="000000"/>
                <w:sz w:val="22"/>
                <w:szCs w:val="22"/>
              </w:rPr>
              <w:t>Замена светильников ЛДС 18W (круглая встраиваемая 18W)</w:t>
            </w:r>
          </w:p>
        </w:tc>
        <w:tc>
          <w:tcPr>
            <w:tcW w:w="637" w:type="dxa"/>
            <w:tcBorders>
              <w:top w:val="single" w:sz="4" w:space="0" w:color="auto"/>
              <w:left w:val="nil"/>
              <w:bottom w:val="single" w:sz="4" w:space="0" w:color="auto"/>
              <w:right w:val="single" w:sz="4" w:space="0" w:color="auto"/>
            </w:tcBorders>
            <w:noWrap/>
            <w:vAlign w:val="center"/>
            <w:hideMark/>
          </w:tcPr>
          <w:p w14:paraId="2DFE6AD6" w14:textId="77777777" w:rsidR="007C4E6D" w:rsidRPr="0027742A" w:rsidRDefault="007C4E6D" w:rsidP="006E6041">
            <w:pPr>
              <w:jc w:val="center"/>
              <w:rPr>
                <w:color w:val="000000"/>
                <w:sz w:val="22"/>
                <w:szCs w:val="22"/>
              </w:rPr>
            </w:pPr>
            <w:r w:rsidRPr="0027742A">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14556F28" w14:textId="77777777" w:rsidR="007C4E6D" w:rsidRPr="0027742A" w:rsidRDefault="007C4E6D" w:rsidP="006E6041">
            <w:pPr>
              <w:jc w:val="center"/>
              <w:rPr>
                <w:sz w:val="22"/>
                <w:szCs w:val="22"/>
              </w:rPr>
            </w:pPr>
            <w:r w:rsidRPr="0027742A">
              <w:rPr>
                <w:sz w:val="22"/>
                <w:szCs w:val="22"/>
              </w:rPr>
              <w:t>101</w:t>
            </w:r>
          </w:p>
        </w:tc>
        <w:tc>
          <w:tcPr>
            <w:tcW w:w="768" w:type="dxa"/>
            <w:tcBorders>
              <w:top w:val="single" w:sz="4" w:space="0" w:color="auto"/>
              <w:left w:val="nil"/>
              <w:bottom w:val="single" w:sz="4" w:space="0" w:color="auto"/>
              <w:right w:val="single" w:sz="4" w:space="0" w:color="auto"/>
            </w:tcBorders>
          </w:tcPr>
          <w:p w14:paraId="2C961C16" w14:textId="77777777" w:rsidR="007C4E6D" w:rsidRPr="0027742A"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15C04792" w14:textId="77777777" w:rsidR="007C4E6D" w:rsidRPr="0027742A" w:rsidRDefault="007C4E6D" w:rsidP="006E6041">
            <w:pPr>
              <w:jc w:val="center"/>
              <w:rPr>
                <w:sz w:val="22"/>
                <w:szCs w:val="22"/>
              </w:rPr>
            </w:pPr>
          </w:p>
        </w:tc>
      </w:tr>
      <w:tr w:rsidR="007C4E6D" w:rsidRPr="0027742A" w14:paraId="155FF928"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97B6318" w14:textId="77777777" w:rsidR="007C4E6D" w:rsidRPr="0027742A" w:rsidRDefault="007C4E6D" w:rsidP="006E6041">
            <w:pPr>
              <w:jc w:val="center"/>
              <w:rPr>
                <w:color w:val="000000"/>
                <w:sz w:val="22"/>
                <w:szCs w:val="22"/>
              </w:rPr>
            </w:pPr>
            <w:r w:rsidRPr="0027742A">
              <w:rPr>
                <w:color w:val="000000"/>
                <w:sz w:val="22"/>
                <w:szCs w:val="22"/>
              </w:rPr>
              <w:t>11</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D9550FC" w14:textId="77777777" w:rsidR="007C4E6D" w:rsidRPr="0027742A" w:rsidRDefault="007C4E6D" w:rsidP="006E6041">
            <w:pPr>
              <w:rPr>
                <w:color w:val="000000"/>
                <w:sz w:val="22"/>
                <w:szCs w:val="22"/>
              </w:rPr>
            </w:pPr>
            <w:r w:rsidRPr="0027742A">
              <w:rPr>
                <w:color w:val="000000"/>
                <w:sz w:val="22"/>
                <w:szCs w:val="22"/>
              </w:rPr>
              <w:t>Замена светильников светодиодная панель Е27-9W (круглая встраиваемая 9W 4200K d145/132)</w:t>
            </w:r>
          </w:p>
        </w:tc>
        <w:tc>
          <w:tcPr>
            <w:tcW w:w="637" w:type="dxa"/>
            <w:tcBorders>
              <w:top w:val="single" w:sz="4" w:space="0" w:color="auto"/>
              <w:left w:val="nil"/>
              <w:bottom w:val="single" w:sz="4" w:space="0" w:color="auto"/>
              <w:right w:val="single" w:sz="4" w:space="0" w:color="auto"/>
            </w:tcBorders>
            <w:noWrap/>
            <w:vAlign w:val="center"/>
            <w:hideMark/>
          </w:tcPr>
          <w:p w14:paraId="54508F0A" w14:textId="77777777" w:rsidR="007C4E6D" w:rsidRPr="0027742A" w:rsidRDefault="007C4E6D" w:rsidP="006E6041">
            <w:pPr>
              <w:jc w:val="center"/>
              <w:rPr>
                <w:color w:val="000000"/>
                <w:sz w:val="22"/>
                <w:szCs w:val="22"/>
              </w:rPr>
            </w:pPr>
            <w:r w:rsidRPr="0027742A">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318C5504" w14:textId="77777777" w:rsidR="007C4E6D" w:rsidRPr="0027742A" w:rsidRDefault="007C4E6D" w:rsidP="006E6041">
            <w:pPr>
              <w:jc w:val="center"/>
              <w:rPr>
                <w:sz w:val="22"/>
                <w:szCs w:val="22"/>
              </w:rPr>
            </w:pPr>
            <w:r w:rsidRPr="0027742A">
              <w:rPr>
                <w:sz w:val="22"/>
                <w:szCs w:val="22"/>
              </w:rPr>
              <w:t>150</w:t>
            </w:r>
          </w:p>
        </w:tc>
        <w:tc>
          <w:tcPr>
            <w:tcW w:w="768" w:type="dxa"/>
            <w:tcBorders>
              <w:top w:val="single" w:sz="4" w:space="0" w:color="auto"/>
              <w:left w:val="nil"/>
              <w:bottom w:val="single" w:sz="4" w:space="0" w:color="auto"/>
              <w:right w:val="single" w:sz="4" w:space="0" w:color="auto"/>
            </w:tcBorders>
          </w:tcPr>
          <w:p w14:paraId="6FA640E2" w14:textId="77777777" w:rsidR="007C4E6D" w:rsidRPr="0027742A"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5814146A" w14:textId="77777777" w:rsidR="007C4E6D" w:rsidRPr="0027742A" w:rsidRDefault="007C4E6D" w:rsidP="006E6041">
            <w:pPr>
              <w:jc w:val="center"/>
              <w:rPr>
                <w:sz w:val="22"/>
                <w:szCs w:val="22"/>
              </w:rPr>
            </w:pPr>
          </w:p>
        </w:tc>
      </w:tr>
      <w:tr w:rsidR="007C4E6D" w:rsidRPr="0027742A" w14:paraId="70D13CFA"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DE6346C" w14:textId="77777777" w:rsidR="007C4E6D" w:rsidRPr="0027742A" w:rsidRDefault="007C4E6D" w:rsidP="006E6041">
            <w:pPr>
              <w:jc w:val="center"/>
              <w:rPr>
                <w:color w:val="000000"/>
                <w:sz w:val="22"/>
                <w:szCs w:val="22"/>
              </w:rPr>
            </w:pPr>
            <w:r w:rsidRPr="0027742A">
              <w:rPr>
                <w:color w:val="000000"/>
                <w:sz w:val="22"/>
                <w:szCs w:val="22"/>
              </w:rPr>
              <w:t>12</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375D240" w14:textId="77777777" w:rsidR="007C4E6D" w:rsidRPr="0027742A" w:rsidRDefault="007C4E6D" w:rsidP="006E6041">
            <w:pPr>
              <w:rPr>
                <w:color w:val="000000"/>
                <w:sz w:val="22"/>
                <w:szCs w:val="22"/>
              </w:rPr>
            </w:pPr>
            <w:r w:rsidRPr="0027742A">
              <w:rPr>
                <w:color w:val="000000"/>
                <w:sz w:val="22"/>
                <w:szCs w:val="22"/>
              </w:rPr>
              <w:t>Замена светильников MR-16</w:t>
            </w:r>
          </w:p>
        </w:tc>
        <w:tc>
          <w:tcPr>
            <w:tcW w:w="637" w:type="dxa"/>
            <w:tcBorders>
              <w:top w:val="single" w:sz="4" w:space="0" w:color="auto"/>
              <w:left w:val="nil"/>
              <w:bottom w:val="single" w:sz="4" w:space="0" w:color="auto"/>
              <w:right w:val="single" w:sz="4" w:space="0" w:color="auto"/>
            </w:tcBorders>
            <w:noWrap/>
            <w:vAlign w:val="center"/>
            <w:hideMark/>
          </w:tcPr>
          <w:p w14:paraId="7A0FB1DF" w14:textId="77777777" w:rsidR="007C4E6D" w:rsidRPr="0027742A" w:rsidRDefault="007C4E6D" w:rsidP="006E6041">
            <w:pPr>
              <w:jc w:val="center"/>
              <w:rPr>
                <w:color w:val="000000"/>
                <w:sz w:val="22"/>
                <w:szCs w:val="22"/>
              </w:rPr>
            </w:pPr>
            <w:r w:rsidRPr="0027742A">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4727A2EF" w14:textId="77777777" w:rsidR="007C4E6D" w:rsidRPr="0027742A" w:rsidRDefault="007C4E6D" w:rsidP="006E6041">
            <w:pPr>
              <w:jc w:val="center"/>
              <w:rPr>
                <w:sz w:val="22"/>
                <w:szCs w:val="22"/>
              </w:rPr>
            </w:pPr>
            <w:r w:rsidRPr="0027742A">
              <w:rPr>
                <w:sz w:val="22"/>
                <w:szCs w:val="22"/>
              </w:rPr>
              <w:t>40</w:t>
            </w:r>
          </w:p>
        </w:tc>
        <w:tc>
          <w:tcPr>
            <w:tcW w:w="768" w:type="dxa"/>
            <w:tcBorders>
              <w:top w:val="single" w:sz="4" w:space="0" w:color="auto"/>
              <w:left w:val="nil"/>
              <w:bottom w:val="single" w:sz="4" w:space="0" w:color="auto"/>
              <w:right w:val="single" w:sz="4" w:space="0" w:color="auto"/>
            </w:tcBorders>
          </w:tcPr>
          <w:p w14:paraId="56A28C74" w14:textId="77777777" w:rsidR="007C4E6D" w:rsidRPr="0027742A"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34F331FB" w14:textId="77777777" w:rsidR="007C4E6D" w:rsidRPr="0027742A" w:rsidRDefault="007C4E6D" w:rsidP="006E6041">
            <w:pPr>
              <w:jc w:val="center"/>
              <w:rPr>
                <w:sz w:val="22"/>
                <w:szCs w:val="22"/>
              </w:rPr>
            </w:pPr>
          </w:p>
        </w:tc>
      </w:tr>
      <w:tr w:rsidR="007C4E6D" w:rsidRPr="0027742A" w14:paraId="18571D21"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tcPr>
          <w:p w14:paraId="261D3803" w14:textId="77777777" w:rsidR="007C4E6D" w:rsidRPr="0027742A" w:rsidRDefault="007C4E6D" w:rsidP="006E6041">
            <w:pPr>
              <w:jc w:val="center"/>
              <w:rPr>
                <w:color w:val="000000"/>
                <w:sz w:val="22"/>
                <w:szCs w:val="22"/>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49FA81DD" w14:textId="77777777" w:rsidR="007C4E6D" w:rsidRPr="0027742A" w:rsidRDefault="007C4E6D" w:rsidP="006E6041">
            <w:pPr>
              <w:rPr>
                <w:color w:val="000000"/>
                <w:sz w:val="22"/>
                <w:szCs w:val="22"/>
              </w:rPr>
            </w:pPr>
            <w:r w:rsidRPr="0027742A">
              <w:rPr>
                <w:color w:val="000000"/>
                <w:sz w:val="22"/>
                <w:szCs w:val="22"/>
              </w:rPr>
              <w:t>ИТОГО:</w:t>
            </w:r>
          </w:p>
        </w:tc>
        <w:tc>
          <w:tcPr>
            <w:tcW w:w="637" w:type="dxa"/>
            <w:tcBorders>
              <w:top w:val="single" w:sz="4" w:space="0" w:color="auto"/>
              <w:left w:val="nil"/>
              <w:bottom w:val="single" w:sz="4" w:space="0" w:color="auto"/>
              <w:right w:val="single" w:sz="4" w:space="0" w:color="auto"/>
            </w:tcBorders>
            <w:noWrap/>
            <w:vAlign w:val="center"/>
          </w:tcPr>
          <w:p w14:paraId="2A54CCA9" w14:textId="77777777" w:rsidR="007C4E6D" w:rsidRPr="0027742A" w:rsidRDefault="007C4E6D" w:rsidP="006E6041">
            <w:pPr>
              <w:jc w:val="center"/>
              <w:rPr>
                <w:color w:val="000000"/>
                <w:sz w:val="22"/>
                <w:szCs w:val="22"/>
              </w:rPr>
            </w:pPr>
          </w:p>
        </w:tc>
        <w:tc>
          <w:tcPr>
            <w:tcW w:w="821" w:type="dxa"/>
            <w:tcBorders>
              <w:top w:val="single" w:sz="4" w:space="0" w:color="auto"/>
              <w:left w:val="nil"/>
              <w:bottom w:val="single" w:sz="4" w:space="0" w:color="auto"/>
              <w:right w:val="single" w:sz="4" w:space="0" w:color="auto"/>
            </w:tcBorders>
            <w:vAlign w:val="center"/>
          </w:tcPr>
          <w:p w14:paraId="123C2CEA" w14:textId="77777777" w:rsidR="007C4E6D" w:rsidRPr="0027742A" w:rsidRDefault="007C4E6D" w:rsidP="006E6041">
            <w:pPr>
              <w:jc w:val="center"/>
              <w:rPr>
                <w:sz w:val="22"/>
                <w:szCs w:val="22"/>
              </w:rPr>
            </w:pPr>
          </w:p>
        </w:tc>
        <w:tc>
          <w:tcPr>
            <w:tcW w:w="768" w:type="dxa"/>
            <w:tcBorders>
              <w:top w:val="single" w:sz="4" w:space="0" w:color="auto"/>
              <w:left w:val="nil"/>
              <w:bottom w:val="single" w:sz="4" w:space="0" w:color="auto"/>
              <w:right w:val="single" w:sz="4" w:space="0" w:color="auto"/>
            </w:tcBorders>
          </w:tcPr>
          <w:p w14:paraId="2993C55B" w14:textId="77777777" w:rsidR="007C4E6D" w:rsidRPr="0027742A"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2506FE51" w14:textId="77777777" w:rsidR="007C4E6D" w:rsidRPr="0027742A" w:rsidRDefault="007C4E6D" w:rsidP="006E6041">
            <w:pPr>
              <w:jc w:val="center"/>
              <w:rPr>
                <w:sz w:val="22"/>
                <w:szCs w:val="22"/>
              </w:rPr>
            </w:pPr>
          </w:p>
        </w:tc>
      </w:tr>
    </w:tbl>
    <w:p w14:paraId="61053B33" w14:textId="77777777" w:rsidR="003B1560" w:rsidRPr="0027742A" w:rsidRDefault="003B1560" w:rsidP="007C4E6D">
      <w:pPr>
        <w:rPr>
          <w:color w:val="000000" w:themeColor="text1"/>
        </w:rPr>
      </w:pPr>
    </w:p>
    <w:p w14:paraId="20BD06EB" w14:textId="77777777" w:rsidR="00CB094C" w:rsidRPr="0027742A" w:rsidRDefault="00AA0CE5" w:rsidP="00BF5C7A">
      <w:pPr>
        <w:ind w:firstLine="708"/>
        <w:jc w:val="both"/>
        <w:rPr>
          <w:i/>
          <w:color w:val="000000" w:themeColor="text1"/>
        </w:rPr>
      </w:pPr>
      <w:r w:rsidRPr="0027742A">
        <w:rPr>
          <w:color w:val="000000" w:themeColor="text1"/>
        </w:rPr>
        <w:t>*</w:t>
      </w:r>
      <w:r w:rsidR="00CB094C" w:rsidRPr="0027742A">
        <w:rPr>
          <w:color w:val="000000" w:themeColor="text1"/>
        </w:rPr>
        <w:t>Общая стоимость в тенге _______________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14:paraId="0EBF34B9" w14:textId="77777777" w:rsidR="00BF5C7A" w:rsidRPr="0027742A" w:rsidRDefault="00BF5C7A" w:rsidP="00BF5C7A">
      <w:pPr>
        <w:ind w:firstLine="708"/>
        <w:jc w:val="both"/>
        <w:rPr>
          <w:i/>
          <w:color w:val="000000" w:themeColor="text1"/>
        </w:rPr>
      </w:pPr>
    </w:p>
    <w:p w14:paraId="58565E65" w14:textId="77777777" w:rsidR="003B1560" w:rsidRPr="0027742A" w:rsidRDefault="003B1560" w:rsidP="003B1560">
      <w:pPr>
        <w:ind w:firstLine="720"/>
        <w:rPr>
          <w:color w:val="000000" w:themeColor="text1"/>
        </w:rPr>
      </w:pPr>
    </w:p>
    <w:p w14:paraId="04702395" w14:textId="77777777" w:rsidR="003B1560" w:rsidRPr="0027742A" w:rsidRDefault="003B1560" w:rsidP="003B1560">
      <w:pPr>
        <w:rPr>
          <w:color w:val="000000" w:themeColor="text1"/>
        </w:rPr>
      </w:pPr>
      <w:r w:rsidRPr="0027742A">
        <w:rPr>
          <w:color w:val="000000" w:themeColor="text1"/>
        </w:rPr>
        <w:t>___________________                                                                                  ___________________</w:t>
      </w:r>
    </w:p>
    <w:p w14:paraId="5D11CB44" w14:textId="77777777" w:rsidR="003B1560" w:rsidRPr="0027742A" w:rsidRDefault="003B1560" w:rsidP="003B1560">
      <w:pPr>
        <w:rPr>
          <w:i/>
          <w:color w:val="000000" w:themeColor="text1"/>
        </w:rPr>
      </w:pPr>
      <w:r w:rsidRPr="0027742A">
        <w:rPr>
          <w:i/>
          <w:color w:val="000000" w:themeColor="text1"/>
        </w:rPr>
        <w:t xml:space="preserve">           (должность)                                   (подпись)                                               (Ф.И.О.)</w:t>
      </w:r>
    </w:p>
    <w:p w14:paraId="0EAFDC21" w14:textId="77777777" w:rsidR="00BF5C7A" w:rsidRPr="0027742A" w:rsidRDefault="00BF5C7A" w:rsidP="00BF5C7A">
      <w:pPr>
        <w:ind w:left="4320" w:hanging="67"/>
        <w:rPr>
          <w:color w:val="000000" w:themeColor="text1"/>
        </w:rPr>
      </w:pPr>
    </w:p>
    <w:p w14:paraId="0B9C8B19" w14:textId="77777777" w:rsidR="00BF5C7A" w:rsidRPr="0027742A" w:rsidRDefault="00BF5C7A" w:rsidP="00BF5C7A">
      <w:pPr>
        <w:ind w:left="4320" w:hanging="67"/>
        <w:rPr>
          <w:color w:val="000000" w:themeColor="text1"/>
        </w:rPr>
      </w:pPr>
    </w:p>
    <w:p w14:paraId="0F90FEE6" w14:textId="77777777" w:rsidR="003B1560" w:rsidRPr="0027742A" w:rsidRDefault="003B1560" w:rsidP="00BF5C7A">
      <w:pPr>
        <w:ind w:left="4320" w:firstLine="720"/>
        <w:rPr>
          <w:b/>
          <w:color w:val="000000" w:themeColor="text1"/>
        </w:rPr>
      </w:pPr>
      <w:r w:rsidRPr="0027742A">
        <w:rPr>
          <w:b/>
          <w:color w:val="000000" w:themeColor="text1"/>
        </w:rPr>
        <w:t>М.П.</w:t>
      </w:r>
    </w:p>
    <w:p w14:paraId="488F759A" w14:textId="77777777" w:rsidR="003B1560" w:rsidRPr="0027742A" w:rsidRDefault="003B1560" w:rsidP="003B1560">
      <w:pPr>
        <w:pStyle w:val="af"/>
        <w:outlineLvl w:val="0"/>
        <w:rPr>
          <w:rFonts w:ascii="Times New Roman" w:hAnsi="Times New Roman"/>
          <w:b w:val="0"/>
          <w:color w:val="000000" w:themeColor="text1"/>
        </w:rPr>
      </w:pPr>
    </w:p>
    <w:p w14:paraId="429F69B0" w14:textId="77777777" w:rsidR="003B1560" w:rsidRPr="0027742A" w:rsidRDefault="003B1560" w:rsidP="0021464F">
      <w:pPr>
        <w:rPr>
          <w:color w:val="000000" w:themeColor="text1"/>
        </w:rPr>
      </w:pPr>
    </w:p>
    <w:p w14:paraId="78A66F7B" w14:textId="77777777" w:rsidR="003B1560" w:rsidRPr="0027742A" w:rsidRDefault="003B1560" w:rsidP="0021464F">
      <w:pPr>
        <w:rPr>
          <w:color w:val="000000" w:themeColor="text1"/>
        </w:rPr>
      </w:pPr>
    </w:p>
    <w:p w14:paraId="240FCD21" w14:textId="77777777" w:rsidR="003B1560" w:rsidRPr="0027742A" w:rsidRDefault="003B1560" w:rsidP="0021464F">
      <w:pPr>
        <w:rPr>
          <w:color w:val="000000" w:themeColor="text1"/>
        </w:rPr>
      </w:pPr>
    </w:p>
    <w:p w14:paraId="0D3D1FD1" w14:textId="77777777" w:rsidR="003B1560" w:rsidRPr="0027742A" w:rsidRDefault="003B1560" w:rsidP="0021464F">
      <w:pPr>
        <w:rPr>
          <w:color w:val="000000" w:themeColor="text1"/>
        </w:rPr>
      </w:pPr>
    </w:p>
    <w:p w14:paraId="7CFA4A92" w14:textId="77777777" w:rsidR="003B1560" w:rsidRPr="0027742A" w:rsidRDefault="003B1560" w:rsidP="0021464F">
      <w:pPr>
        <w:rPr>
          <w:color w:val="000000" w:themeColor="text1"/>
        </w:rPr>
      </w:pPr>
    </w:p>
    <w:p w14:paraId="290BC557" w14:textId="77777777" w:rsidR="003B1560" w:rsidRPr="0027742A" w:rsidRDefault="003B1560" w:rsidP="0021464F">
      <w:pPr>
        <w:rPr>
          <w:color w:val="000000" w:themeColor="text1"/>
        </w:rPr>
      </w:pPr>
    </w:p>
    <w:p w14:paraId="439E6FA6" w14:textId="77777777" w:rsidR="003B1560" w:rsidRPr="0027742A" w:rsidRDefault="003B1560" w:rsidP="0021464F">
      <w:pPr>
        <w:rPr>
          <w:color w:val="000000" w:themeColor="text1"/>
        </w:rPr>
      </w:pPr>
    </w:p>
    <w:p w14:paraId="302E135D" w14:textId="77777777" w:rsidR="003B1560" w:rsidRPr="0027742A" w:rsidRDefault="003B1560" w:rsidP="0021464F">
      <w:pPr>
        <w:rPr>
          <w:color w:val="000000" w:themeColor="text1"/>
        </w:rPr>
      </w:pPr>
    </w:p>
    <w:p w14:paraId="72A9AB60" w14:textId="77777777" w:rsidR="003B1560" w:rsidRPr="0027742A" w:rsidRDefault="003B1560" w:rsidP="0021464F">
      <w:pPr>
        <w:rPr>
          <w:color w:val="000000" w:themeColor="text1"/>
        </w:rPr>
      </w:pPr>
    </w:p>
    <w:p w14:paraId="722084D9" w14:textId="77777777" w:rsidR="004D3059" w:rsidRPr="0027742A" w:rsidRDefault="004D3059" w:rsidP="007C4E6D">
      <w:pPr>
        <w:pStyle w:val="1"/>
        <w:ind w:firstLine="0"/>
        <w:jc w:val="left"/>
        <w:rPr>
          <w:b w:val="0"/>
          <w:color w:val="000000" w:themeColor="text1"/>
        </w:rPr>
      </w:pPr>
    </w:p>
    <w:p w14:paraId="64956627" w14:textId="77777777" w:rsidR="00BF5C7A" w:rsidRPr="0027742A" w:rsidRDefault="00BF5C7A" w:rsidP="00BF5C7A"/>
    <w:p w14:paraId="527CC09B" w14:textId="77777777" w:rsidR="003B1560" w:rsidRPr="0027742A" w:rsidRDefault="00207F84" w:rsidP="003B1560">
      <w:pPr>
        <w:jc w:val="right"/>
        <w:rPr>
          <w:b/>
          <w:color w:val="000000" w:themeColor="text1"/>
        </w:rPr>
      </w:pPr>
      <w:r w:rsidRPr="0027742A">
        <w:rPr>
          <w:b/>
          <w:color w:val="000000" w:themeColor="text1"/>
        </w:rPr>
        <w:t>Приложение 4</w:t>
      </w:r>
      <w:r w:rsidR="0026659E" w:rsidRPr="0027742A">
        <w:rPr>
          <w:b/>
          <w:color w:val="000000" w:themeColor="text1"/>
        </w:rPr>
        <w:t xml:space="preserve"> к тендерной документации</w:t>
      </w:r>
    </w:p>
    <w:p w14:paraId="16F5DD5E" w14:textId="77777777" w:rsidR="003B1560" w:rsidRPr="0027742A" w:rsidRDefault="003B1560" w:rsidP="003B1560">
      <w:pPr>
        <w:jc w:val="both"/>
        <w:rPr>
          <w:color w:val="000000" w:themeColor="text1"/>
        </w:rPr>
      </w:pPr>
    </w:p>
    <w:p w14:paraId="713A1791" w14:textId="77777777" w:rsidR="003B1560" w:rsidRPr="0027742A" w:rsidRDefault="003B1560" w:rsidP="003B1560">
      <w:pPr>
        <w:jc w:val="both"/>
        <w:rPr>
          <w:color w:val="000000" w:themeColor="text1"/>
        </w:rPr>
      </w:pPr>
      <w:r w:rsidRPr="0027742A">
        <w:rPr>
          <w:b/>
          <w:color w:val="000000" w:themeColor="text1"/>
        </w:rPr>
        <w:t>Исх. №, дата</w:t>
      </w:r>
    </w:p>
    <w:p w14:paraId="5CA70D43" w14:textId="77777777" w:rsidR="003B1560" w:rsidRPr="0027742A" w:rsidRDefault="003B1560" w:rsidP="003B1560">
      <w:pPr>
        <w:jc w:val="right"/>
        <w:rPr>
          <w:b/>
          <w:color w:val="000000" w:themeColor="text1"/>
        </w:rPr>
      </w:pPr>
      <w:r w:rsidRPr="0027742A">
        <w:rPr>
          <w:b/>
          <w:color w:val="000000" w:themeColor="text1"/>
        </w:rPr>
        <w:t>Тендерной комиссии</w:t>
      </w:r>
    </w:p>
    <w:p w14:paraId="0FB49949" w14:textId="77777777" w:rsidR="003B1560" w:rsidRPr="0027742A" w:rsidRDefault="003B1560" w:rsidP="003B1560">
      <w:pPr>
        <w:jc w:val="right"/>
        <w:rPr>
          <w:b/>
          <w:color w:val="000000" w:themeColor="text1"/>
        </w:rPr>
      </w:pPr>
      <w:r w:rsidRPr="0027742A">
        <w:rPr>
          <w:b/>
          <w:color w:val="000000" w:themeColor="text1"/>
        </w:rPr>
        <w:t>АО «Народный Банк Казахстана»</w:t>
      </w:r>
    </w:p>
    <w:p w14:paraId="1E69461C" w14:textId="77777777" w:rsidR="003B1560" w:rsidRPr="0027742A" w:rsidRDefault="003B1560" w:rsidP="003B1560">
      <w:pPr>
        <w:jc w:val="right"/>
        <w:rPr>
          <w:b/>
          <w:color w:val="000000" w:themeColor="text1"/>
        </w:rPr>
      </w:pPr>
      <w:r w:rsidRPr="0027742A">
        <w:rPr>
          <w:rFonts w:eastAsia="Calibri"/>
          <w:b/>
          <w:color w:val="000000" w:themeColor="text1"/>
        </w:rPr>
        <w:t xml:space="preserve">г. </w:t>
      </w:r>
      <w:r w:rsidR="008526CA" w:rsidRPr="0027742A">
        <w:rPr>
          <w:rFonts w:eastAsia="Calibri"/>
          <w:b/>
          <w:color w:val="000000" w:themeColor="text1"/>
        </w:rPr>
        <w:t>Алматы</w:t>
      </w:r>
      <w:r w:rsidRPr="0027742A">
        <w:rPr>
          <w:rFonts w:eastAsia="Calibri"/>
          <w:b/>
          <w:color w:val="000000" w:themeColor="text1"/>
        </w:rPr>
        <w:t xml:space="preserve">, </w:t>
      </w:r>
      <w:r w:rsidR="00A011CC" w:rsidRPr="0027742A">
        <w:rPr>
          <w:b/>
          <w:color w:val="000000" w:themeColor="text1"/>
        </w:rPr>
        <w:t>пр. Аль-Фараби, 40.</w:t>
      </w:r>
    </w:p>
    <w:p w14:paraId="47B369AD" w14:textId="77777777" w:rsidR="003B1560" w:rsidRPr="0027742A" w:rsidRDefault="003B1560" w:rsidP="003B1560">
      <w:pPr>
        <w:jc w:val="center"/>
        <w:rPr>
          <w:b/>
          <w:color w:val="000000" w:themeColor="text1"/>
        </w:rPr>
      </w:pPr>
    </w:p>
    <w:p w14:paraId="48E9F2F4" w14:textId="77777777" w:rsidR="003B1560" w:rsidRPr="0027742A" w:rsidRDefault="003B1560" w:rsidP="003B1560">
      <w:pPr>
        <w:jc w:val="center"/>
        <w:rPr>
          <w:b/>
          <w:color w:val="000000" w:themeColor="text1"/>
        </w:rPr>
      </w:pPr>
      <w:r w:rsidRPr="0027742A">
        <w:rPr>
          <w:b/>
          <w:color w:val="000000" w:themeColor="text1"/>
        </w:rPr>
        <w:t>Письмо</w:t>
      </w:r>
    </w:p>
    <w:p w14:paraId="521A6410" w14:textId="77777777" w:rsidR="003B1560" w:rsidRPr="0027742A" w:rsidRDefault="003B1560" w:rsidP="003B1560">
      <w:pPr>
        <w:jc w:val="center"/>
        <w:rPr>
          <w:b/>
          <w:color w:val="000000" w:themeColor="text1"/>
        </w:rPr>
      </w:pPr>
      <w:r w:rsidRPr="0027742A">
        <w:rPr>
          <w:b/>
          <w:color w:val="000000" w:themeColor="text1"/>
        </w:rPr>
        <w:t>на возврат обеспечения тендерной заявки</w:t>
      </w:r>
    </w:p>
    <w:p w14:paraId="597DA974" w14:textId="77777777" w:rsidR="003B1560" w:rsidRPr="0027742A" w:rsidRDefault="003B1560" w:rsidP="003B1560">
      <w:pPr>
        <w:jc w:val="center"/>
        <w:rPr>
          <w:color w:val="000000" w:themeColor="text1"/>
        </w:rPr>
      </w:pPr>
    </w:p>
    <w:p w14:paraId="44DAB9B5" w14:textId="77777777" w:rsidR="003B1560" w:rsidRPr="0027742A" w:rsidRDefault="003B1560" w:rsidP="003B1560">
      <w:pPr>
        <w:jc w:val="both"/>
        <w:rPr>
          <w:color w:val="000000" w:themeColor="text1"/>
        </w:rPr>
      </w:pPr>
    </w:p>
    <w:p w14:paraId="1613242E" w14:textId="77777777" w:rsidR="003B1560" w:rsidRPr="0027742A" w:rsidRDefault="003B1560" w:rsidP="003B1560">
      <w:pPr>
        <w:pStyle w:val="a6"/>
        <w:ind w:firstLine="708"/>
        <w:rPr>
          <w:color w:val="000000" w:themeColor="text1"/>
        </w:rPr>
      </w:pPr>
      <w:r w:rsidRPr="0027742A">
        <w:rPr>
          <w:color w:val="000000" w:themeColor="text1"/>
        </w:rPr>
        <w:t xml:space="preserve">Настоящим письмом ____________________________________________________________ </w:t>
      </w:r>
    </w:p>
    <w:p w14:paraId="775FC0DD" w14:textId="77777777" w:rsidR="003B1560" w:rsidRPr="0027742A" w:rsidRDefault="003B1560" w:rsidP="003B1560">
      <w:pPr>
        <w:pStyle w:val="a6"/>
        <w:ind w:firstLine="708"/>
        <w:rPr>
          <w:i/>
          <w:color w:val="000000" w:themeColor="text1"/>
        </w:rPr>
      </w:pPr>
      <w:r w:rsidRPr="0027742A">
        <w:rPr>
          <w:i/>
          <w:color w:val="000000" w:themeColor="text1"/>
        </w:rPr>
        <w:t xml:space="preserve">                                        (наименование потенциального поставщика (подрядчика))</w:t>
      </w:r>
    </w:p>
    <w:p w14:paraId="2F76DB6B" w14:textId="77777777" w:rsidR="003B1560" w:rsidRPr="0027742A" w:rsidRDefault="003B1560" w:rsidP="003B1560">
      <w:pPr>
        <w:pStyle w:val="a6"/>
        <w:ind w:firstLine="708"/>
        <w:rPr>
          <w:color w:val="000000" w:themeColor="text1"/>
        </w:rPr>
      </w:pPr>
      <w:r w:rsidRPr="0027742A">
        <w:rPr>
          <w:color w:val="000000" w:themeColor="text1"/>
        </w:rPr>
        <w:t>просит осуществить возврат денежных средств в размере ________________, перечисленных в качестве обеспечения тендерной заявки на участие в тендере</w:t>
      </w:r>
    </w:p>
    <w:p w14:paraId="7DCC5888" w14:textId="77777777" w:rsidR="003B1560" w:rsidRPr="0027742A" w:rsidRDefault="003B1560" w:rsidP="003B1560">
      <w:pPr>
        <w:pStyle w:val="a6"/>
        <w:ind w:firstLine="708"/>
        <w:rPr>
          <w:color w:val="000000" w:themeColor="text1"/>
        </w:rPr>
      </w:pPr>
      <w:r w:rsidRPr="0027742A">
        <w:rPr>
          <w:color w:val="000000" w:themeColor="text1"/>
        </w:rPr>
        <w:t xml:space="preserve">_____________________________________________________________________________________ </w:t>
      </w:r>
    </w:p>
    <w:p w14:paraId="236D503F" w14:textId="77777777" w:rsidR="003B1560" w:rsidRPr="0027742A" w:rsidRDefault="003B1560" w:rsidP="003B1560">
      <w:pPr>
        <w:pStyle w:val="a6"/>
        <w:ind w:firstLine="708"/>
        <w:jc w:val="center"/>
        <w:rPr>
          <w:color w:val="000000" w:themeColor="text1"/>
        </w:rPr>
      </w:pPr>
      <w:r w:rsidRPr="0027742A">
        <w:rPr>
          <w:i/>
          <w:color w:val="000000" w:themeColor="text1"/>
        </w:rPr>
        <w:t xml:space="preserve">  (наименование объекта и предмета тендера)</w:t>
      </w:r>
    </w:p>
    <w:p w14:paraId="33AC37A9" w14:textId="77777777" w:rsidR="003B1560" w:rsidRPr="0027742A" w:rsidRDefault="003B1560" w:rsidP="003B1560">
      <w:pPr>
        <w:pStyle w:val="a6"/>
        <w:ind w:firstLine="708"/>
        <w:rPr>
          <w:color w:val="000000" w:themeColor="text1"/>
        </w:rPr>
      </w:pPr>
      <w:r w:rsidRPr="0027742A">
        <w:rPr>
          <w:color w:val="000000" w:themeColor="text1"/>
        </w:rPr>
        <w:t>по платёжному поручению № _____ от ________________ на следующие реквизиты:</w:t>
      </w:r>
    </w:p>
    <w:p w14:paraId="70E01FC4" w14:textId="77777777" w:rsidR="003B1560" w:rsidRPr="0027742A" w:rsidRDefault="003B1560" w:rsidP="003B1560">
      <w:pPr>
        <w:pStyle w:val="a6"/>
        <w:ind w:firstLine="708"/>
        <w:rPr>
          <w:i/>
          <w:color w:val="000000" w:themeColor="text1"/>
        </w:rPr>
      </w:pPr>
      <w:r w:rsidRPr="0027742A">
        <w:rPr>
          <w:i/>
          <w:color w:val="000000" w:themeColor="text1"/>
        </w:rPr>
        <w:t xml:space="preserve">                                                                    (число, месяц, год)</w:t>
      </w:r>
    </w:p>
    <w:p w14:paraId="612F8615" w14:textId="77777777" w:rsidR="003B1560" w:rsidRPr="0027742A" w:rsidRDefault="003B1560" w:rsidP="003B1560">
      <w:pPr>
        <w:pStyle w:val="a6"/>
        <w:ind w:firstLine="708"/>
        <w:rPr>
          <w:b/>
          <w:i/>
          <w:color w:val="000000" w:themeColor="text1"/>
        </w:rPr>
      </w:pPr>
      <w:r w:rsidRPr="0027742A">
        <w:rPr>
          <w:b/>
          <w:i/>
          <w:color w:val="000000" w:themeColor="text1"/>
        </w:rPr>
        <w:t>Для резидентов:</w:t>
      </w:r>
    </w:p>
    <w:p w14:paraId="7737B269" w14:textId="77777777" w:rsidR="003B1560" w:rsidRPr="0027742A" w:rsidRDefault="003B1560" w:rsidP="003B1560">
      <w:pPr>
        <w:pStyle w:val="a6"/>
        <w:ind w:firstLine="708"/>
        <w:rPr>
          <w:b/>
          <w:color w:val="000000" w:themeColor="text1"/>
        </w:rPr>
      </w:pPr>
      <w:r w:rsidRPr="0027742A">
        <w:rPr>
          <w:b/>
          <w:color w:val="000000" w:themeColor="text1"/>
        </w:rPr>
        <w:t>БИН/ИИН</w:t>
      </w:r>
    </w:p>
    <w:p w14:paraId="2EC45DBB" w14:textId="77777777" w:rsidR="003B1560" w:rsidRPr="0027742A" w:rsidRDefault="003B1560" w:rsidP="003B1560">
      <w:pPr>
        <w:pStyle w:val="a6"/>
        <w:ind w:firstLine="708"/>
        <w:rPr>
          <w:b/>
          <w:color w:val="000000" w:themeColor="text1"/>
        </w:rPr>
      </w:pPr>
      <w:r w:rsidRPr="0027742A">
        <w:rPr>
          <w:b/>
          <w:color w:val="000000" w:themeColor="text1"/>
        </w:rPr>
        <w:t>ИИК</w:t>
      </w:r>
    </w:p>
    <w:p w14:paraId="3E4CA4E0" w14:textId="77777777" w:rsidR="003B1560" w:rsidRPr="0027742A" w:rsidRDefault="003B1560" w:rsidP="003B1560">
      <w:pPr>
        <w:pStyle w:val="a6"/>
        <w:ind w:firstLine="708"/>
        <w:rPr>
          <w:b/>
          <w:color w:val="000000" w:themeColor="text1"/>
          <w:lang w:val="kk-KZ"/>
        </w:rPr>
      </w:pPr>
      <w:r w:rsidRPr="0027742A">
        <w:rPr>
          <w:b/>
          <w:color w:val="000000" w:themeColor="text1"/>
          <w:lang w:val="kk-KZ"/>
        </w:rPr>
        <w:t xml:space="preserve">БИК </w:t>
      </w:r>
    </w:p>
    <w:p w14:paraId="1D5E0C54" w14:textId="77777777" w:rsidR="003B1560" w:rsidRPr="0027742A" w:rsidRDefault="003B1560" w:rsidP="003B1560">
      <w:pPr>
        <w:pStyle w:val="a6"/>
        <w:ind w:firstLine="708"/>
        <w:rPr>
          <w:b/>
          <w:color w:val="000000" w:themeColor="text1"/>
          <w:lang w:val="kk-KZ"/>
        </w:rPr>
      </w:pPr>
      <w:r w:rsidRPr="0027742A">
        <w:rPr>
          <w:b/>
          <w:color w:val="000000" w:themeColor="text1"/>
          <w:lang w:val="kk-KZ"/>
        </w:rPr>
        <w:t>Банк получателя</w:t>
      </w:r>
    </w:p>
    <w:p w14:paraId="3C0BBC05" w14:textId="77777777" w:rsidR="003B1560" w:rsidRPr="0027742A" w:rsidRDefault="003B1560" w:rsidP="003B1560">
      <w:pPr>
        <w:pStyle w:val="a6"/>
        <w:ind w:firstLine="708"/>
        <w:rPr>
          <w:color w:val="000000" w:themeColor="text1"/>
        </w:rPr>
      </w:pPr>
    </w:p>
    <w:p w14:paraId="2938ECED" w14:textId="77777777" w:rsidR="003B1560" w:rsidRPr="0027742A" w:rsidRDefault="003B1560" w:rsidP="003B1560">
      <w:pPr>
        <w:tabs>
          <w:tab w:val="num" w:pos="993"/>
        </w:tabs>
        <w:ind w:firstLine="708"/>
        <w:jc w:val="both"/>
        <w:rPr>
          <w:i/>
          <w:color w:val="000000" w:themeColor="text1"/>
          <w:lang w:val="kk-KZ"/>
        </w:rPr>
      </w:pPr>
    </w:p>
    <w:p w14:paraId="07E6032A" w14:textId="77777777" w:rsidR="003B1560" w:rsidRPr="0027742A" w:rsidRDefault="003B1560" w:rsidP="003B1560">
      <w:pPr>
        <w:tabs>
          <w:tab w:val="num" w:pos="993"/>
        </w:tabs>
        <w:ind w:firstLine="708"/>
        <w:jc w:val="both"/>
        <w:rPr>
          <w:color w:val="000000" w:themeColor="text1"/>
          <w:lang w:val="kk-KZ"/>
        </w:rPr>
      </w:pPr>
      <w:r w:rsidRPr="0027742A">
        <w:rPr>
          <w:color w:val="000000" w:themeColor="text1"/>
          <w:lang w:val="kk-KZ"/>
        </w:rPr>
        <w:t xml:space="preserve">Перевод денежных средств осуществить за счет </w:t>
      </w:r>
      <w:r w:rsidRPr="0027742A">
        <w:rPr>
          <w:color w:val="000000" w:themeColor="text1"/>
        </w:rPr>
        <w:t>____________________________________.</w:t>
      </w:r>
    </w:p>
    <w:p w14:paraId="1E14052D" w14:textId="77777777" w:rsidR="003B1560" w:rsidRPr="0027742A" w:rsidRDefault="003B1560" w:rsidP="003B1560">
      <w:pPr>
        <w:ind w:firstLine="720"/>
        <w:jc w:val="both"/>
        <w:rPr>
          <w:color w:val="000000" w:themeColor="text1"/>
          <w:lang w:val="kk-KZ"/>
        </w:rPr>
      </w:pPr>
      <w:r w:rsidRPr="0027742A">
        <w:rPr>
          <w:i/>
          <w:color w:val="000000" w:themeColor="text1"/>
        </w:rPr>
        <w:t xml:space="preserve">                                                                                         (указать наименование компании)</w:t>
      </w:r>
    </w:p>
    <w:p w14:paraId="01175B8E" w14:textId="77777777" w:rsidR="003B1560" w:rsidRPr="0027742A" w:rsidRDefault="003B1560" w:rsidP="003B1560">
      <w:pPr>
        <w:ind w:firstLine="720"/>
        <w:jc w:val="both"/>
        <w:rPr>
          <w:color w:val="000000" w:themeColor="text1"/>
          <w:lang w:val="kk-KZ"/>
        </w:rPr>
      </w:pPr>
    </w:p>
    <w:p w14:paraId="781FFFA5" w14:textId="77777777" w:rsidR="003B1560" w:rsidRPr="0027742A" w:rsidRDefault="003B1560" w:rsidP="003B1560">
      <w:pPr>
        <w:ind w:firstLine="720"/>
        <w:jc w:val="both"/>
        <w:rPr>
          <w:color w:val="000000" w:themeColor="text1"/>
          <w:lang w:val="kk-KZ"/>
        </w:rPr>
      </w:pPr>
    </w:p>
    <w:p w14:paraId="7E9F4B75" w14:textId="77777777" w:rsidR="003B1560" w:rsidRPr="0027742A" w:rsidRDefault="003B1560" w:rsidP="003B1560">
      <w:pPr>
        <w:ind w:firstLine="720"/>
        <w:jc w:val="both"/>
        <w:rPr>
          <w:color w:val="000000" w:themeColor="text1"/>
          <w:lang w:val="kk-KZ"/>
        </w:rPr>
      </w:pPr>
    </w:p>
    <w:p w14:paraId="401ED040" w14:textId="77777777" w:rsidR="003B1560" w:rsidRPr="0027742A" w:rsidRDefault="003B1560" w:rsidP="003B1560">
      <w:pPr>
        <w:ind w:right="-1"/>
        <w:jc w:val="both"/>
        <w:rPr>
          <w:i/>
          <w:color w:val="000000" w:themeColor="text1"/>
        </w:rPr>
      </w:pPr>
      <w:r w:rsidRPr="0027742A">
        <w:rPr>
          <w:color w:val="000000" w:themeColor="text1"/>
        </w:rPr>
        <w:t>___________________  ______________________________</w:t>
      </w:r>
      <w:r w:rsidRPr="0027742A">
        <w:rPr>
          <w:i/>
          <w:color w:val="000000" w:themeColor="text1"/>
        </w:rPr>
        <w:br/>
        <w:t xml:space="preserve">    (должность)</w:t>
      </w:r>
      <w:r w:rsidRPr="0027742A">
        <w:rPr>
          <w:color w:val="000000" w:themeColor="text1"/>
        </w:rPr>
        <w:t xml:space="preserve">        </w:t>
      </w:r>
      <w:r w:rsidRPr="0027742A">
        <w:rPr>
          <w:color w:val="000000" w:themeColor="text1"/>
        </w:rPr>
        <w:tab/>
      </w:r>
      <w:r w:rsidRPr="0027742A">
        <w:rPr>
          <w:i/>
          <w:color w:val="000000" w:themeColor="text1"/>
        </w:rPr>
        <w:t xml:space="preserve">                            (подпись)                                      (фамилия, имя, отчество)</w:t>
      </w:r>
    </w:p>
    <w:p w14:paraId="7927EDC1" w14:textId="77777777" w:rsidR="003B1560" w:rsidRPr="0027742A" w:rsidRDefault="003B1560" w:rsidP="003B1560">
      <w:pPr>
        <w:ind w:left="2160" w:firstLine="720"/>
        <w:rPr>
          <w:b/>
          <w:color w:val="000000" w:themeColor="text1"/>
        </w:rPr>
      </w:pPr>
      <w:r w:rsidRPr="0027742A">
        <w:rPr>
          <w:b/>
          <w:color w:val="000000" w:themeColor="text1"/>
        </w:rPr>
        <w:t xml:space="preserve">                </w:t>
      </w:r>
    </w:p>
    <w:p w14:paraId="0BD90266" w14:textId="77777777" w:rsidR="003B1560" w:rsidRPr="0027742A" w:rsidRDefault="003B1560" w:rsidP="003B1560">
      <w:pPr>
        <w:jc w:val="center"/>
        <w:rPr>
          <w:b/>
          <w:color w:val="000000" w:themeColor="text1"/>
        </w:rPr>
      </w:pPr>
      <w:r w:rsidRPr="0027742A">
        <w:rPr>
          <w:b/>
          <w:color w:val="000000" w:themeColor="text1"/>
        </w:rPr>
        <w:t>М.П.</w:t>
      </w:r>
    </w:p>
    <w:p w14:paraId="1F3DAB25" w14:textId="77777777" w:rsidR="003B1560" w:rsidRPr="0027742A" w:rsidRDefault="003B1560" w:rsidP="003B1560">
      <w:pPr>
        <w:pStyle w:val="4"/>
        <w:ind w:right="-6"/>
        <w:rPr>
          <w:rStyle w:val="aa"/>
          <w:rFonts w:ascii="Times New Roman" w:hAnsi="Times New Roman" w:cs="Times New Roman"/>
          <w:b/>
          <w:color w:val="000000" w:themeColor="text1"/>
        </w:rPr>
      </w:pPr>
    </w:p>
    <w:p w14:paraId="1BDB64BD" w14:textId="77777777" w:rsidR="003B1560" w:rsidRPr="0027742A" w:rsidRDefault="003B1560" w:rsidP="003B1560">
      <w:pPr>
        <w:rPr>
          <w:i/>
          <w:color w:val="000000" w:themeColor="text1"/>
        </w:rPr>
      </w:pPr>
      <w:r w:rsidRPr="0027742A">
        <w:rPr>
          <w:i/>
          <w:color w:val="000000" w:themeColor="text1"/>
        </w:rPr>
        <w:br w:type="page"/>
      </w:r>
    </w:p>
    <w:p w14:paraId="4AB46646" w14:textId="77777777" w:rsidR="003B1560" w:rsidRPr="0027742A" w:rsidRDefault="003B1560" w:rsidP="00FA373E">
      <w:pPr>
        <w:jc w:val="right"/>
        <w:rPr>
          <w:b/>
          <w:color w:val="000000" w:themeColor="text1"/>
        </w:rPr>
      </w:pPr>
      <w:r w:rsidRPr="0027742A">
        <w:rPr>
          <w:b/>
          <w:color w:val="000000" w:themeColor="text1"/>
        </w:rPr>
        <w:lastRenderedPageBreak/>
        <w:t xml:space="preserve">Приложение </w:t>
      </w:r>
      <w:r w:rsidR="0026659E" w:rsidRPr="0027742A">
        <w:rPr>
          <w:b/>
          <w:color w:val="000000" w:themeColor="text1"/>
        </w:rPr>
        <w:t>5</w:t>
      </w:r>
      <w:r w:rsidR="00BB3CA1" w:rsidRPr="0027742A">
        <w:rPr>
          <w:b/>
          <w:color w:val="000000" w:themeColor="text1"/>
        </w:rPr>
        <w:t xml:space="preserve"> </w:t>
      </w:r>
      <w:r w:rsidRPr="0027742A">
        <w:rPr>
          <w:b/>
          <w:color w:val="000000" w:themeColor="text1"/>
        </w:rPr>
        <w:t>к тендерной документации</w:t>
      </w:r>
    </w:p>
    <w:p w14:paraId="05C46D71" w14:textId="77777777" w:rsidR="003B1560" w:rsidRPr="0027742A" w:rsidRDefault="003B1560" w:rsidP="003B1560">
      <w:pPr>
        <w:rPr>
          <w:color w:val="000000" w:themeColor="text1"/>
        </w:rPr>
      </w:pPr>
      <w:r w:rsidRPr="0027742A">
        <w:rPr>
          <w:color w:val="000000" w:themeColor="text1"/>
        </w:rPr>
        <w:t>(ПРОЕКТ)</w:t>
      </w:r>
    </w:p>
    <w:p w14:paraId="5BA72BA4" w14:textId="77777777" w:rsidR="0026659E" w:rsidRPr="0027742A" w:rsidRDefault="0026659E" w:rsidP="0026659E">
      <w:pPr>
        <w:jc w:val="center"/>
        <w:rPr>
          <w:b/>
        </w:rPr>
      </w:pPr>
    </w:p>
    <w:p w14:paraId="37421722" w14:textId="77777777" w:rsidR="0026659E" w:rsidRPr="0027742A" w:rsidRDefault="0026659E" w:rsidP="0026659E">
      <w:pPr>
        <w:jc w:val="center"/>
        <w:rPr>
          <w:b/>
        </w:rPr>
      </w:pPr>
    </w:p>
    <w:p w14:paraId="7259AB80" w14:textId="77777777" w:rsidR="00DD05FF" w:rsidRPr="0027742A" w:rsidRDefault="00DD05FF" w:rsidP="00DD05FF">
      <w:pPr>
        <w:jc w:val="center"/>
        <w:rPr>
          <w:b/>
        </w:rPr>
      </w:pPr>
    </w:p>
    <w:p w14:paraId="751542FC" w14:textId="77777777" w:rsidR="00DD05FF" w:rsidRPr="0027742A" w:rsidRDefault="00DD05FF" w:rsidP="00DD05FF">
      <w:pPr>
        <w:tabs>
          <w:tab w:val="left" w:pos="540"/>
        </w:tabs>
        <w:spacing w:line="0" w:lineRule="atLeast"/>
        <w:jc w:val="center"/>
        <w:rPr>
          <w:b/>
        </w:rPr>
      </w:pPr>
      <w:r w:rsidRPr="0027742A">
        <w:rPr>
          <w:b/>
        </w:rPr>
        <w:t>ДОГОВОР ПОДРЯДА №______</w:t>
      </w:r>
    </w:p>
    <w:p w14:paraId="4BB7B68E" w14:textId="77777777" w:rsidR="00DD05FF" w:rsidRPr="0027742A" w:rsidRDefault="00DD05FF" w:rsidP="00DD05FF">
      <w:pPr>
        <w:tabs>
          <w:tab w:val="left" w:pos="540"/>
        </w:tabs>
        <w:spacing w:line="0" w:lineRule="atLeast"/>
        <w:jc w:val="center"/>
        <w:rPr>
          <w:b/>
        </w:rPr>
      </w:pPr>
    </w:p>
    <w:p w14:paraId="61E34CE9" w14:textId="77777777" w:rsidR="00DD05FF" w:rsidRPr="0027742A" w:rsidRDefault="00DD05FF" w:rsidP="00DD05FF">
      <w:pPr>
        <w:tabs>
          <w:tab w:val="left" w:pos="540"/>
        </w:tabs>
        <w:spacing w:line="0" w:lineRule="atLeast"/>
        <w:jc w:val="both"/>
      </w:pPr>
      <w:r w:rsidRPr="0027742A">
        <w:t>г. Алматы</w:t>
      </w:r>
      <w:r w:rsidRPr="0027742A">
        <w:tab/>
      </w:r>
      <w:r w:rsidRPr="0027742A">
        <w:tab/>
      </w:r>
      <w:r w:rsidRPr="0027742A">
        <w:tab/>
      </w:r>
      <w:r w:rsidRPr="0027742A">
        <w:tab/>
        <w:t xml:space="preserve">                            </w:t>
      </w:r>
      <w:r w:rsidRPr="0027742A">
        <w:tab/>
        <w:t xml:space="preserve">           «_____» ___________ 2022 года</w:t>
      </w:r>
    </w:p>
    <w:p w14:paraId="680A72FD" w14:textId="77777777" w:rsidR="00DD05FF" w:rsidRPr="0027742A" w:rsidRDefault="00DD05FF" w:rsidP="00DD05FF">
      <w:pPr>
        <w:tabs>
          <w:tab w:val="left" w:pos="540"/>
        </w:tabs>
        <w:spacing w:line="0" w:lineRule="atLeast"/>
        <w:jc w:val="both"/>
      </w:pPr>
    </w:p>
    <w:p w14:paraId="73EA46C6" w14:textId="77777777" w:rsidR="00DD05FF" w:rsidRPr="0027742A" w:rsidRDefault="00DD05FF" w:rsidP="00DD05FF">
      <w:pPr>
        <w:ind w:firstLine="540"/>
        <w:jc w:val="both"/>
      </w:pPr>
      <w:r w:rsidRPr="0027742A">
        <w:rPr>
          <w:b/>
        </w:rPr>
        <w:t>АО «Народный Банк Казахстана»</w:t>
      </w:r>
      <w:r w:rsidRPr="0027742A">
        <w:t>, юридическое лицо, созданное и зарегистрированное в соответствии с законодательством Республики Казахстан, с местом нахождения по адресу: г. Алматы, пр. Аль-Фараби, д. 40, именуемое в дальнейшем «</w:t>
      </w:r>
      <w:r w:rsidRPr="0027742A">
        <w:rPr>
          <w:b/>
        </w:rPr>
        <w:t>Заказчик</w:t>
      </w:r>
      <w:r w:rsidRPr="0027742A">
        <w:t>», в лице заместителя Председателя Правления Банка Салимова Е.И., действующей на основании Доверенности №200/57 от 1 апреля 2022 года, с одной стороны, и</w:t>
      </w:r>
    </w:p>
    <w:p w14:paraId="7DAA0539" w14:textId="77777777" w:rsidR="00DD05FF" w:rsidRPr="0027742A" w:rsidRDefault="00DD05FF" w:rsidP="00DD05FF">
      <w:pPr>
        <w:tabs>
          <w:tab w:val="left" w:pos="-180"/>
        </w:tabs>
        <w:suppressAutoHyphens/>
        <w:spacing w:line="0" w:lineRule="atLeast"/>
        <w:ind w:firstLine="554"/>
        <w:jc w:val="both"/>
      </w:pPr>
      <w:r w:rsidRPr="0027742A">
        <w:rPr>
          <w:b/>
        </w:rPr>
        <w:t>___________________________________</w:t>
      </w:r>
      <w:r w:rsidRPr="0027742A">
        <w:t>, в лице</w:t>
      </w:r>
      <w:r w:rsidRPr="0027742A">
        <w:rPr>
          <w:b/>
        </w:rPr>
        <w:t xml:space="preserve"> _______</w:t>
      </w:r>
      <w:r w:rsidRPr="0027742A">
        <w:t xml:space="preserve">, _______________________, именуемое в дальнейшем </w:t>
      </w:r>
      <w:r w:rsidRPr="0027742A">
        <w:rPr>
          <w:b/>
        </w:rPr>
        <w:t>«Подрядчик»</w:t>
      </w:r>
      <w:r w:rsidRPr="0027742A">
        <w:t>,</w:t>
      </w:r>
      <w:r w:rsidRPr="0027742A">
        <w:rPr>
          <w:b/>
        </w:rPr>
        <w:t xml:space="preserve"> </w:t>
      </w:r>
      <w:r w:rsidRPr="0027742A">
        <w:t>действующий на основании _______________________, с другой стороны.</w:t>
      </w:r>
    </w:p>
    <w:p w14:paraId="7E97601A" w14:textId="77777777" w:rsidR="00DD05FF" w:rsidRPr="0027742A" w:rsidRDefault="00DD05FF" w:rsidP="00DD05FF">
      <w:pPr>
        <w:tabs>
          <w:tab w:val="left" w:pos="-180"/>
        </w:tabs>
        <w:suppressAutoHyphens/>
        <w:spacing w:line="0" w:lineRule="atLeast"/>
        <w:ind w:firstLine="554"/>
        <w:jc w:val="both"/>
      </w:pPr>
      <w:r w:rsidRPr="0027742A">
        <w:rPr>
          <w:b/>
        </w:rPr>
        <w:t>Заказчик</w:t>
      </w:r>
      <w:r w:rsidRPr="0027742A">
        <w:t xml:space="preserve"> и </w:t>
      </w:r>
      <w:r w:rsidRPr="0027742A">
        <w:rPr>
          <w:b/>
        </w:rPr>
        <w:t xml:space="preserve">Подрядчик, </w:t>
      </w:r>
      <w:r w:rsidRPr="0027742A">
        <w:t>совместно именуются в дальнейшем как «</w:t>
      </w:r>
      <w:r w:rsidRPr="0027742A">
        <w:rPr>
          <w:b/>
        </w:rPr>
        <w:t>Стороны</w:t>
      </w:r>
      <w:r w:rsidRPr="0027742A">
        <w:t>», а по отдельности как «</w:t>
      </w:r>
      <w:r w:rsidRPr="0027742A">
        <w:rPr>
          <w:b/>
        </w:rPr>
        <w:t>Сторона</w:t>
      </w:r>
      <w:r w:rsidRPr="0027742A">
        <w:t>», либо как указано выше, заключили настоящий Договор подряда №______ (далее – «</w:t>
      </w:r>
      <w:r w:rsidRPr="0027742A">
        <w:rPr>
          <w:b/>
        </w:rPr>
        <w:t>Договор», «настоящий Договор»</w:t>
      </w:r>
      <w:r w:rsidRPr="0027742A">
        <w:t>) о нижеследующем.</w:t>
      </w:r>
    </w:p>
    <w:p w14:paraId="104EC427" w14:textId="77777777" w:rsidR="00DD05FF" w:rsidRPr="0027742A" w:rsidRDefault="00DD05FF" w:rsidP="00DD05FF">
      <w:pPr>
        <w:ind w:left="709" w:hanging="709"/>
        <w:jc w:val="both"/>
        <w:rPr>
          <w:b/>
        </w:rPr>
      </w:pPr>
    </w:p>
    <w:p w14:paraId="38C7C5A4" w14:textId="77777777" w:rsidR="00DD05FF" w:rsidRPr="0027742A" w:rsidRDefault="00DD05FF" w:rsidP="00DD05FF">
      <w:pPr>
        <w:tabs>
          <w:tab w:val="num" w:pos="360"/>
        </w:tabs>
        <w:ind w:left="709" w:hanging="709"/>
        <w:jc w:val="center"/>
        <w:rPr>
          <w:b/>
        </w:rPr>
      </w:pPr>
      <w:r w:rsidRPr="0027742A">
        <w:rPr>
          <w:b/>
        </w:rPr>
        <w:t>1. Предмет Договора</w:t>
      </w:r>
    </w:p>
    <w:p w14:paraId="62F5E444" w14:textId="77777777" w:rsidR="00DD05FF" w:rsidRPr="0027742A" w:rsidRDefault="00DD05FF" w:rsidP="00DD05FF">
      <w:pPr>
        <w:ind w:firstLine="567"/>
        <w:jc w:val="both"/>
      </w:pPr>
      <w:r w:rsidRPr="0027742A">
        <w:t xml:space="preserve">Заказчик поручает, а Подрядчик обязуется качественно выполнять работу, указанную в Приложении 1 к Договору (далее – </w:t>
      </w:r>
      <w:r w:rsidRPr="0027742A">
        <w:rPr>
          <w:b/>
        </w:rPr>
        <w:t>Работа</w:t>
      </w:r>
      <w:r w:rsidRPr="0027742A">
        <w:t xml:space="preserve">), на объектах Заказчика (далее – </w:t>
      </w:r>
      <w:r w:rsidRPr="0027742A">
        <w:rPr>
          <w:b/>
        </w:rPr>
        <w:t>Объекты</w:t>
      </w:r>
      <w:r w:rsidRPr="0027742A">
        <w:t>) адреса которых указаны в соответствующем Заказе, и сдавать результаты Работы Заказчику в установленный срок, а Заказчик обязуется принимать и оплачивать надлежащим образом выполненную Работу в соответствии с условиями настоящего Договора.</w:t>
      </w:r>
    </w:p>
    <w:p w14:paraId="0E42EDAE" w14:textId="77777777" w:rsidR="00DD05FF" w:rsidRPr="0027742A" w:rsidRDefault="00DD05FF" w:rsidP="00DD05FF">
      <w:pPr>
        <w:tabs>
          <w:tab w:val="left" w:pos="0"/>
        </w:tabs>
        <w:ind w:left="709" w:hanging="709"/>
        <w:jc w:val="both"/>
        <w:rPr>
          <w:b/>
        </w:rPr>
      </w:pPr>
    </w:p>
    <w:p w14:paraId="38A4F20B" w14:textId="77777777" w:rsidR="00DD05FF" w:rsidRPr="0027742A" w:rsidRDefault="00DD05FF" w:rsidP="00DD05FF">
      <w:pPr>
        <w:tabs>
          <w:tab w:val="num" w:pos="360"/>
        </w:tabs>
        <w:ind w:left="709" w:hanging="709"/>
        <w:jc w:val="center"/>
        <w:rPr>
          <w:b/>
        </w:rPr>
      </w:pPr>
      <w:r w:rsidRPr="0027742A">
        <w:rPr>
          <w:b/>
        </w:rPr>
        <w:t xml:space="preserve">2. Требования Заказчика к Работе </w:t>
      </w:r>
    </w:p>
    <w:p w14:paraId="2AE674ED" w14:textId="77777777" w:rsidR="00DD05FF" w:rsidRPr="0027742A" w:rsidRDefault="00DD05FF" w:rsidP="00DD05FF">
      <w:pPr>
        <w:tabs>
          <w:tab w:val="left" w:pos="993"/>
        </w:tabs>
        <w:ind w:firstLine="567"/>
        <w:jc w:val="both"/>
      </w:pPr>
      <w:r w:rsidRPr="0027742A">
        <w:t>2.1.</w:t>
      </w:r>
      <w:r w:rsidRPr="0027742A">
        <w:tab/>
        <w:t xml:space="preserve">Качество Работы и ее результаты должны соответствовать нормам, правилам, СНиПам, ГОСТам и иным требованиям законодательства Республики Казахстан, требованиям, обычно предъявляемым к подобного рода работам, а также соответствовать требованиям Договора. </w:t>
      </w:r>
    </w:p>
    <w:p w14:paraId="66207546" w14:textId="77777777" w:rsidR="00DD05FF" w:rsidRPr="0027742A" w:rsidRDefault="00DD05FF" w:rsidP="00DD05FF">
      <w:pPr>
        <w:tabs>
          <w:tab w:val="left" w:pos="993"/>
        </w:tabs>
        <w:ind w:firstLine="567"/>
        <w:jc w:val="both"/>
      </w:pPr>
      <w:r w:rsidRPr="0027742A">
        <w:t xml:space="preserve">2.2. </w:t>
      </w:r>
      <w:r w:rsidRPr="0027742A">
        <w:tab/>
        <w:t>Подрядчик обязан строго выполнять все указания Заказчика по поводу выполнения Работ, не противоречащие условиям настоящего Договора.</w:t>
      </w:r>
    </w:p>
    <w:p w14:paraId="063FDBB8" w14:textId="77777777" w:rsidR="00DD05FF" w:rsidRPr="0027742A" w:rsidRDefault="00DD05FF" w:rsidP="00DD05FF">
      <w:pPr>
        <w:tabs>
          <w:tab w:val="left" w:pos="993"/>
        </w:tabs>
        <w:ind w:firstLine="567"/>
        <w:jc w:val="both"/>
      </w:pPr>
      <w:r w:rsidRPr="0027742A">
        <w:t xml:space="preserve">2.3. </w:t>
      </w:r>
      <w:r w:rsidRPr="0027742A">
        <w:tab/>
        <w:t>Подрядчик обязан немедленно информировать Заказчика в том случае, если соблюдение им указания Заказчика грозит годности, прочности или безопасности выполняемой Работы.</w:t>
      </w:r>
    </w:p>
    <w:p w14:paraId="5ADCDACA" w14:textId="77777777" w:rsidR="00DD05FF" w:rsidRPr="0027742A" w:rsidRDefault="00DD05FF" w:rsidP="00DD05FF">
      <w:pPr>
        <w:tabs>
          <w:tab w:val="left" w:pos="993"/>
        </w:tabs>
        <w:ind w:firstLine="567"/>
        <w:jc w:val="both"/>
      </w:pPr>
      <w:r w:rsidRPr="0027742A">
        <w:t>2.4. Подрядчик обязан строго соблюдать требования техники безопасности проводимой Работы, экологических, санитарных и противопожарных норм.</w:t>
      </w:r>
    </w:p>
    <w:p w14:paraId="65C25305" w14:textId="77777777" w:rsidR="00DD05FF" w:rsidRPr="0027742A" w:rsidRDefault="00DD05FF" w:rsidP="00DD05FF">
      <w:pPr>
        <w:ind w:firstLine="567"/>
        <w:jc w:val="both"/>
      </w:pPr>
    </w:p>
    <w:p w14:paraId="6AF7C646" w14:textId="77777777" w:rsidR="00DD05FF" w:rsidRPr="0027742A" w:rsidRDefault="00DD05FF" w:rsidP="00DD05FF">
      <w:pPr>
        <w:ind w:firstLine="567"/>
        <w:jc w:val="center"/>
        <w:rPr>
          <w:b/>
        </w:rPr>
      </w:pPr>
      <w:r w:rsidRPr="0027742A">
        <w:rPr>
          <w:b/>
        </w:rPr>
        <w:t>3. Материальное обеспечение Работы и условия выполнения Работы</w:t>
      </w:r>
    </w:p>
    <w:p w14:paraId="3E7E5501" w14:textId="77777777" w:rsidR="00DD05FF" w:rsidRPr="0027742A" w:rsidRDefault="00DD05FF" w:rsidP="00DD05FF">
      <w:pPr>
        <w:ind w:firstLine="567"/>
        <w:jc w:val="both"/>
      </w:pPr>
      <w:r w:rsidRPr="0027742A">
        <w:t>3.1.</w:t>
      </w:r>
      <w:r w:rsidRPr="0027742A">
        <w:tab/>
        <w:t xml:space="preserve">Обязанности по обеспечению проведения Работ материалами, включая детали и конструкции, а также оборудованием в соответствии с Приложением 1 к настоящему Договору несет Подрядчик. </w:t>
      </w:r>
    </w:p>
    <w:p w14:paraId="0F8FDEA8" w14:textId="77777777" w:rsidR="00DD05FF" w:rsidRPr="0027742A" w:rsidRDefault="00DD05FF" w:rsidP="00DD05FF">
      <w:pPr>
        <w:ind w:firstLine="567"/>
        <w:jc w:val="both"/>
      </w:pPr>
      <w:r w:rsidRPr="0027742A">
        <w:t>3.2.</w:t>
      </w:r>
      <w:r w:rsidRPr="0027742A">
        <w:tab/>
        <w:t>Подрядчик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w:t>
      </w:r>
    </w:p>
    <w:p w14:paraId="1D5D9DF6" w14:textId="77777777" w:rsidR="00DD05FF" w:rsidRPr="0027742A" w:rsidRDefault="00DD05FF" w:rsidP="00DD05FF">
      <w:pPr>
        <w:ind w:firstLine="567"/>
        <w:jc w:val="both"/>
      </w:pPr>
      <w:r w:rsidRPr="0027742A">
        <w:t>3.3.</w:t>
      </w:r>
      <w:r w:rsidRPr="0027742A">
        <w:tab/>
        <w:t>В случаях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Заказчик вправе потребовать замены их Подрядчиком в разумный срок, а при неисполнении этого требования Заказчик вправе отказаться от настоящего Договора.</w:t>
      </w:r>
    </w:p>
    <w:p w14:paraId="2B81B26C" w14:textId="77777777" w:rsidR="00DD05FF" w:rsidRPr="0027742A" w:rsidRDefault="00DD05FF" w:rsidP="00DD05FF">
      <w:pPr>
        <w:ind w:firstLine="567"/>
        <w:jc w:val="both"/>
      </w:pPr>
    </w:p>
    <w:p w14:paraId="29A69AB9" w14:textId="77777777" w:rsidR="00DD05FF" w:rsidRPr="0027742A" w:rsidRDefault="00DD05FF" w:rsidP="00DD05FF">
      <w:pPr>
        <w:ind w:firstLine="567"/>
        <w:jc w:val="center"/>
        <w:rPr>
          <w:b/>
        </w:rPr>
      </w:pPr>
      <w:r w:rsidRPr="0027742A">
        <w:rPr>
          <w:b/>
        </w:rPr>
        <w:t>4. Цена Договора и порядок оплаты</w:t>
      </w:r>
    </w:p>
    <w:p w14:paraId="778A7B9A" w14:textId="77777777" w:rsidR="00DD05FF" w:rsidRPr="0027742A" w:rsidRDefault="00DD05FF" w:rsidP="00DD05FF">
      <w:pPr>
        <w:ind w:firstLine="567"/>
        <w:jc w:val="both"/>
      </w:pPr>
      <w:r w:rsidRPr="0027742A">
        <w:lastRenderedPageBreak/>
        <w:t>4.1.</w:t>
      </w:r>
      <w:r w:rsidRPr="0027742A">
        <w:tab/>
        <w:t xml:space="preserve">Максимальная цена Договора не должна превышать сумму в размере </w:t>
      </w:r>
      <w:r w:rsidRPr="0027742A">
        <w:rPr>
          <w:b/>
        </w:rPr>
        <w:t>__________ (______________________________) тенге</w:t>
      </w:r>
      <w:r w:rsidRPr="0027742A">
        <w:t xml:space="preserve"> __ </w:t>
      </w:r>
      <w:r w:rsidRPr="0027742A">
        <w:rPr>
          <w:b/>
        </w:rPr>
        <w:t>тиын</w:t>
      </w:r>
      <w:r w:rsidRPr="0027742A">
        <w:t xml:space="preserve"> и включает в себя стоимость Работ, материалов, оборудования, иные обязательные платежи, подлежащие уплате в бюджет Республики Казахстан, транспортные расходы, тарифы, расходы, связанные с получением сертификатов и других документов, а также налоги, пошлины и расходы, взимаемые в связи с исполнением Договора. </w:t>
      </w:r>
    </w:p>
    <w:p w14:paraId="16B4BF54" w14:textId="77777777" w:rsidR="00DD05FF" w:rsidRPr="0027742A" w:rsidRDefault="00DD05FF" w:rsidP="00DD05FF">
      <w:pPr>
        <w:ind w:firstLine="567"/>
        <w:jc w:val="both"/>
      </w:pPr>
      <w:r w:rsidRPr="0027742A">
        <w:t>4.2.</w:t>
      </w:r>
      <w:r w:rsidRPr="0027742A">
        <w:tab/>
        <w:t xml:space="preserve">Заказчик осуществляет предоплату в размере 30% (тридцать процентов) от цены Договора, что составляет сумму в размере _________________ (_______________________) тенге __ тиын от цены Договора, что составялет сумму в размере _____________ </w:t>
      </w:r>
      <w:r w:rsidRPr="0027742A">
        <w:rPr>
          <w:b/>
        </w:rPr>
        <w:t>(</w:t>
      </w:r>
      <w:r w:rsidRPr="0027742A">
        <w:t>__________________</w:t>
      </w:r>
      <w:r w:rsidRPr="0027742A">
        <w:rPr>
          <w:b/>
        </w:rPr>
        <w:t xml:space="preserve">) тенге </w:t>
      </w:r>
      <w:r w:rsidRPr="0027742A">
        <w:t xml:space="preserve">__ </w:t>
      </w:r>
      <w:r w:rsidRPr="0027742A">
        <w:rPr>
          <w:b/>
        </w:rPr>
        <w:t>тиын</w:t>
      </w:r>
      <w:r w:rsidRPr="0027742A">
        <w:t>, в течение 15 (пятнадцать) рабочих дней со дня подписания Сторонами Договора.</w:t>
      </w:r>
    </w:p>
    <w:p w14:paraId="2F1CC113" w14:textId="77777777" w:rsidR="00DD05FF" w:rsidRPr="0027742A" w:rsidRDefault="00DD05FF" w:rsidP="00DD05FF">
      <w:pPr>
        <w:ind w:firstLine="567"/>
        <w:jc w:val="both"/>
      </w:pPr>
      <w:r w:rsidRPr="0027742A">
        <w:t>4.3.</w:t>
      </w:r>
      <w:r w:rsidRPr="0027742A">
        <w:tab/>
        <w:t>Заказчик производит ежемесячный расчет с Подрядчиком после подписания Сторонами Актов выполненных Работ, Справки КС-3, с пропорциональным удержанием авансового платежа, в течение 15 (пятнадцать) рабочих дней со дня предоставления Подрядчиком счет-фактуры.</w:t>
      </w:r>
    </w:p>
    <w:p w14:paraId="7D27BB48" w14:textId="77777777" w:rsidR="00DD05FF" w:rsidRPr="0027742A" w:rsidRDefault="00DD05FF" w:rsidP="00DD05FF">
      <w:pPr>
        <w:ind w:firstLine="567"/>
        <w:jc w:val="both"/>
      </w:pPr>
      <w:r w:rsidRPr="0027742A">
        <w:t>4.4.</w:t>
      </w:r>
      <w:r w:rsidRPr="0027742A">
        <w:tab/>
        <w:t>Заказчик производит окончательный расчет с Подрядчиком после подписания Сторонами Актов выполненных Работ, Справки КС-3, с пропорциональным удержанием авансового платежа, в течение 15 (пятнадцать) рабочих дней со дня предоставления Подрядчиком счета.</w:t>
      </w:r>
    </w:p>
    <w:p w14:paraId="7848C100" w14:textId="77777777" w:rsidR="00DD05FF" w:rsidRPr="0027742A" w:rsidRDefault="00DD05FF" w:rsidP="00DD05FF">
      <w:pPr>
        <w:ind w:firstLine="567"/>
        <w:jc w:val="both"/>
      </w:pPr>
      <w:r w:rsidRPr="0027742A">
        <w:t>4.5.</w:t>
      </w:r>
      <w:r w:rsidRPr="0027742A">
        <w:tab/>
        <w:t>Оплата по Договору осуществляется путем перевода денег на банковский счет Подрядчика, указанный в разделе 16 Договора.</w:t>
      </w:r>
    </w:p>
    <w:p w14:paraId="1A2102FB" w14:textId="77777777" w:rsidR="00DD05FF" w:rsidRPr="0027742A" w:rsidRDefault="00DD05FF" w:rsidP="00DD05FF">
      <w:pPr>
        <w:ind w:firstLine="567"/>
        <w:jc w:val="both"/>
      </w:pPr>
    </w:p>
    <w:p w14:paraId="7F7C12E6" w14:textId="77777777" w:rsidR="00DD05FF" w:rsidRPr="0027742A" w:rsidRDefault="00DD05FF" w:rsidP="00DD05FF">
      <w:pPr>
        <w:ind w:firstLine="567"/>
        <w:jc w:val="center"/>
        <w:rPr>
          <w:b/>
        </w:rPr>
      </w:pPr>
      <w:r w:rsidRPr="0027742A">
        <w:rPr>
          <w:b/>
        </w:rPr>
        <w:t>5. Срок выполнения Работы</w:t>
      </w:r>
    </w:p>
    <w:p w14:paraId="55EDF8D7" w14:textId="77777777" w:rsidR="00DD05FF" w:rsidRPr="0027742A" w:rsidRDefault="00DD05FF" w:rsidP="00DD05FF">
      <w:pPr>
        <w:ind w:firstLine="567"/>
        <w:jc w:val="both"/>
      </w:pPr>
      <w:r w:rsidRPr="0027742A">
        <w:t>5.1.</w:t>
      </w:r>
      <w:r w:rsidRPr="0027742A">
        <w:tab/>
        <w:t>Подрядчик обязуется выполнить Работы в течении __ (_____) рабочих дней со дня подписания Сторонами Договора с правом досрочного выполнения.</w:t>
      </w:r>
    </w:p>
    <w:p w14:paraId="2570308A" w14:textId="77777777" w:rsidR="00DD05FF" w:rsidRPr="0027742A" w:rsidRDefault="00DD05FF" w:rsidP="00DD05FF">
      <w:pPr>
        <w:ind w:firstLine="567"/>
        <w:jc w:val="both"/>
      </w:pPr>
      <w:r w:rsidRPr="0027742A">
        <w:t>5.2.</w:t>
      </w:r>
      <w:r w:rsidRPr="0027742A">
        <w:tab/>
        <w:t>По окончании выполнения Работы Подрядчик обязан известить Заказчика о готовности Работы к сдаче в течение 3 (три) рабочих дней.</w:t>
      </w:r>
    </w:p>
    <w:p w14:paraId="5C02EF34" w14:textId="77777777" w:rsidR="00DD05FF" w:rsidRPr="0027742A" w:rsidRDefault="00DD05FF" w:rsidP="00DD05FF">
      <w:pPr>
        <w:ind w:firstLine="567"/>
        <w:jc w:val="both"/>
      </w:pPr>
    </w:p>
    <w:p w14:paraId="779F8C42" w14:textId="77777777" w:rsidR="00DD05FF" w:rsidRPr="0027742A" w:rsidRDefault="00DD05FF" w:rsidP="00DD05FF">
      <w:pPr>
        <w:ind w:firstLine="567"/>
        <w:jc w:val="center"/>
        <w:rPr>
          <w:b/>
        </w:rPr>
      </w:pPr>
      <w:r w:rsidRPr="0027742A">
        <w:rPr>
          <w:b/>
        </w:rPr>
        <w:t>6. Права и обязанности Сторон</w:t>
      </w:r>
    </w:p>
    <w:p w14:paraId="3ED4AF2C" w14:textId="77777777" w:rsidR="00DD05FF" w:rsidRPr="0027742A" w:rsidRDefault="00DD05FF" w:rsidP="00DD05FF">
      <w:pPr>
        <w:ind w:firstLine="567"/>
        <w:jc w:val="both"/>
      </w:pPr>
      <w:r w:rsidRPr="0027742A">
        <w:t>6.1.</w:t>
      </w:r>
      <w:r w:rsidRPr="0027742A">
        <w:tab/>
      </w:r>
      <w:r w:rsidRPr="0027742A">
        <w:rPr>
          <w:b/>
        </w:rPr>
        <w:t>Заказчик вправе</w:t>
      </w:r>
      <w:r w:rsidRPr="0027742A">
        <w:t>:</w:t>
      </w:r>
    </w:p>
    <w:p w14:paraId="0050F3BE" w14:textId="77777777" w:rsidR="00DD05FF" w:rsidRPr="0027742A" w:rsidRDefault="00DD05FF" w:rsidP="00DD05FF">
      <w:pPr>
        <w:ind w:firstLine="567"/>
        <w:jc w:val="both"/>
      </w:pPr>
      <w:r w:rsidRPr="0027742A">
        <w:t>6.1.1.</w:t>
      </w:r>
      <w:r w:rsidRPr="0027742A">
        <w:tab/>
        <w:t>требовать своевременного и качественного выполнения Работ в соответствии с условиями настоящего Договора;</w:t>
      </w:r>
    </w:p>
    <w:p w14:paraId="3CA381D0" w14:textId="77777777" w:rsidR="00DD05FF" w:rsidRPr="0027742A" w:rsidRDefault="00DD05FF" w:rsidP="00DD05FF">
      <w:pPr>
        <w:ind w:firstLine="567"/>
        <w:jc w:val="both"/>
      </w:pPr>
      <w:r w:rsidRPr="0027742A">
        <w:t>6.1.2.</w:t>
      </w:r>
      <w:r w:rsidRPr="0027742A">
        <w:tab/>
        <w:t>отказаться от приемки Работ в случае, если Работы выполнены с отступлениями от настоящего Договора;</w:t>
      </w:r>
    </w:p>
    <w:p w14:paraId="67B7CE78" w14:textId="77777777" w:rsidR="00DD05FF" w:rsidRPr="0027742A" w:rsidRDefault="00DD05FF" w:rsidP="00DD05FF">
      <w:pPr>
        <w:ind w:firstLine="567"/>
        <w:jc w:val="both"/>
      </w:pPr>
      <w:r w:rsidRPr="0027742A">
        <w:t>6.1.3.</w:t>
      </w:r>
      <w:r w:rsidRPr="0027742A">
        <w:tab/>
        <w:t>в любое время иметь беспрепятственный доступ к Работам для проверки хода и качества выполняемых Работ;</w:t>
      </w:r>
    </w:p>
    <w:p w14:paraId="1178CBE1" w14:textId="77777777" w:rsidR="00DD05FF" w:rsidRPr="0027742A" w:rsidRDefault="00DD05FF" w:rsidP="00DD05FF">
      <w:pPr>
        <w:ind w:firstLine="567"/>
        <w:jc w:val="both"/>
      </w:pPr>
      <w:r w:rsidRPr="0027742A">
        <w:t>6.1.4.</w:t>
      </w:r>
      <w:r w:rsidRPr="0027742A">
        <w:tab/>
        <w:t>при взаиморасчетах с Подрядчиком зачесть стоимость строительных материалов, закупленных Подрядчиком для выполнения Работы и находящихся на Объекте, в случае отказа Заказчика от Договора в соответствии с подпунктом 6.1.6 Договора;</w:t>
      </w:r>
    </w:p>
    <w:p w14:paraId="62323AFF" w14:textId="77777777" w:rsidR="00DD05FF" w:rsidRPr="0027742A" w:rsidRDefault="00DD05FF" w:rsidP="00DD05FF">
      <w:pPr>
        <w:ind w:firstLine="567"/>
        <w:jc w:val="both"/>
      </w:pPr>
      <w:r w:rsidRPr="0027742A">
        <w:t>6.1.5.</w:t>
      </w:r>
      <w:r w:rsidRPr="0027742A">
        <w:tab/>
        <w:t>при невыполнении либо ненадлежащем выполнении Работы Подрядчиком отказаться от исполнения настоящего Договора при условии оплаты Подрядчику фактически понесенных им расходов, исключая те расходы, которые были понесены Подрядчиком в результате осуществления им Работы или ее части с недостатками, уведомив об этом Подрядчика не менее, чем за 3 (три) календарных дня;</w:t>
      </w:r>
    </w:p>
    <w:p w14:paraId="3C0E34AF" w14:textId="77777777" w:rsidR="00DD05FF" w:rsidRPr="0027742A" w:rsidRDefault="00DD05FF" w:rsidP="00DD05FF">
      <w:pPr>
        <w:ind w:firstLine="567"/>
        <w:jc w:val="both"/>
      </w:pPr>
      <w:r w:rsidRPr="0027742A">
        <w:t>6.1.6.</w:t>
      </w:r>
      <w:r w:rsidRPr="0027742A">
        <w:tab/>
        <w:t>в случае просрочки выполнения Подрядчиком Работы более чем на 10 (десять) и более календарных дней отказаться от Договора при условии оплаты Подрядчику фактически понесенных им расходов, исключая те расходы, которые были понесены им в результате выполнения Работы или ее части с недостатками, с предварительным письменным уведомлением Подрядчика в течение 5 (пять) рабочих дней.</w:t>
      </w:r>
    </w:p>
    <w:p w14:paraId="0807F492" w14:textId="77777777" w:rsidR="00DD05FF" w:rsidRPr="0027742A" w:rsidRDefault="00DD05FF" w:rsidP="00DD05FF">
      <w:pPr>
        <w:ind w:firstLine="567"/>
      </w:pPr>
      <w:r w:rsidRPr="0027742A">
        <w:t>6.2.</w:t>
      </w:r>
      <w:r w:rsidRPr="0027742A">
        <w:tab/>
      </w:r>
      <w:r w:rsidRPr="0027742A">
        <w:rPr>
          <w:b/>
        </w:rPr>
        <w:t>Подрядчик вправе</w:t>
      </w:r>
      <w:r w:rsidRPr="0027742A">
        <w:t>:</w:t>
      </w:r>
    </w:p>
    <w:p w14:paraId="343E3418" w14:textId="77777777" w:rsidR="00DD05FF" w:rsidRPr="0027742A" w:rsidRDefault="00DD05FF" w:rsidP="00DD05FF">
      <w:pPr>
        <w:ind w:firstLine="567"/>
        <w:jc w:val="both"/>
      </w:pPr>
      <w:r w:rsidRPr="0027742A">
        <w:t>6.2.1.</w:t>
      </w:r>
      <w:r w:rsidRPr="0027742A">
        <w:tab/>
        <w:t>с письменного согласия Заказчика передать на исполнение субподрядчикам часть Работ, при этом объем передаваемых в субподряд Работ не должен в совокупности превышать 40% стоимости всех подрядных Работ, предусмотренных настоящим Договором;</w:t>
      </w:r>
    </w:p>
    <w:p w14:paraId="51615941" w14:textId="77777777" w:rsidR="00DD05FF" w:rsidRPr="0027742A" w:rsidRDefault="00DD05FF" w:rsidP="00DD05FF">
      <w:pPr>
        <w:ind w:firstLine="567"/>
        <w:jc w:val="both"/>
      </w:pPr>
      <w:r w:rsidRPr="0027742A">
        <w:t>6.2.2.</w:t>
      </w:r>
      <w:r w:rsidRPr="0027742A">
        <w:tab/>
        <w:t>требовать своевременной приемки и оплаты Работ.</w:t>
      </w:r>
    </w:p>
    <w:p w14:paraId="1EA9F8F8" w14:textId="77777777" w:rsidR="00DD05FF" w:rsidRPr="0027742A" w:rsidRDefault="00DD05FF" w:rsidP="00DD05FF">
      <w:pPr>
        <w:ind w:firstLine="567"/>
      </w:pPr>
      <w:r w:rsidRPr="0027742A">
        <w:t>6.3.</w:t>
      </w:r>
      <w:r w:rsidRPr="0027742A">
        <w:tab/>
      </w:r>
      <w:r w:rsidRPr="0027742A">
        <w:rPr>
          <w:b/>
        </w:rPr>
        <w:t>Заказчик обязан</w:t>
      </w:r>
      <w:r w:rsidRPr="0027742A">
        <w:t xml:space="preserve">: </w:t>
      </w:r>
    </w:p>
    <w:p w14:paraId="79C0FA36" w14:textId="77777777" w:rsidR="00DD05FF" w:rsidRPr="0027742A" w:rsidRDefault="00DD05FF" w:rsidP="00DD05FF">
      <w:pPr>
        <w:ind w:firstLine="567"/>
        <w:jc w:val="both"/>
      </w:pPr>
      <w:r w:rsidRPr="0027742A">
        <w:t>6.3.1.</w:t>
      </w:r>
      <w:r w:rsidRPr="0027742A">
        <w:tab/>
        <w:t xml:space="preserve">принять и оплатить надлежащим образом выполненные Работы; </w:t>
      </w:r>
    </w:p>
    <w:p w14:paraId="7B4BEBB0" w14:textId="77777777" w:rsidR="00DD05FF" w:rsidRPr="0027742A" w:rsidRDefault="00DD05FF" w:rsidP="00DD05FF">
      <w:pPr>
        <w:ind w:firstLine="567"/>
        <w:jc w:val="both"/>
      </w:pPr>
      <w:r w:rsidRPr="0027742A">
        <w:lastRenderedPageBreak/>
        <w:t>6.3.2.</w:t>
      </w:r>
      <w:r w:rsidRPr="0027742A">
        <w:tab/>
        <w:t>производить приемку выполненной Работы в соответствии с условиями раздела 7 настоящего Договора.</w:t>
      </w:r>
    </w:p>
    <w:p w14:paraId="2A9DCBBB" w14:textId="77777777" w:rsidR="00DD05FF" w:rsidRPr="0027742A" w:rsidRDefault="00DD05FF" w:rsidP="00DD05FF">
      <w:pPr>
        <w:ind w:firstLine="567"/>
        <w:jc w:val="both"/>
      </w:pPr>
      <w:r w:rsidRPr="0027742A">
        <w:t>6.4.</w:t>
      </w:r>
      <w:r w:rsidRPr="0027742A">
        <w:tab/>
      </w:r>
      <w:r w:rsidRPr="0027742A">
        <w:rPr>
          <w:b/>
        </w:rPr>
        <w:t>Подрядчик обязан</w:t>
      </w:r>
      <w:r w:rsidRPr="0027742A">
        <w:t>:</w:t>
      </w:r>
    </w:p>
    <w:p w14:paraId="029D841A" w14:textId="77777777" w:rsidR="00DD05FF" w:rsidRPr="0027742A" w:rsidRDefault="00DD05FF" w:rsidP="00DD05FF">
      <w:pPr>
        <w:ind w:firstLine="567"/>
        <w:jc w:val="both"/>
      </w:pPr>
      <w:r w:rsidRPr="0027742A">
        <w:t>6.4.1.</w:t>
      </w:r>
      <w:r w:rsidRPr="0027742A">
        <w:tab/>
        <w:t>по запросу Заказчика, представить Заказчику копии и оригиналы сертификатов соотвествия на основные строительные материалы, выданных службами стандартизации Республики Казахстан;</w:t>
      </w:r>
    </w:p>
    <w:p w14:paraId="6FE191A4" w14:textId="77777777" w:rsidR="00DD05FF" w:rsidRPr="0027742A" w:rsidRDefault="00DD05FF" w:rsidP="00DD05FF">
      <w:pPr>
        <w:ind w:firstLine="567"/>
        <w:jc w:val="both"/>
      </w:pPr>
      <w:r w:rsidRPr="0027742A">
        <w:t>6.4.2.</w:t>
      </w:r>
      <w:r w:rsidRPr="0027742A">
        <w:tab/>
        <w:t>представить Заказчику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14:paraId="3B9D2343" w14:textId="77777777" w:rsidR="00DD05FF" w:rsidRPr="0027742A" w:rsidRDefault="00DD05FF" w:rsidP="00DD05FF">
      <w:pPr>
        <w:ind w:firstLine="567"/>
        <w:jc w:val="both"/>
      </w:pPr>
      <w:r w:rsidRPr="0027742A">
        <w:t>6.4.3.</w:t>
      </w:r>
      <w:r w:rsidRPr="0027742A">
        <w:tab/>
        <w:t>своевременно и качественно выполнять Работы;</w:t>
      </w:r>
    </w:p>
    <w:p w14:paraId="165E944A" w14:textId="77777777" w:rsidR="00DD05FF" w:rsidRPr="0027742A" w:rsidRDefault="00DD05FF" w:rsidP="00DD05FF">
      <w:pPr>
        <w:ind w:firstLine="567"/>
        <w:jc w:val="both"/>
      </w:pPr>
      <w:r w:rsidRPr="0027742A">
        <w:t>6.4.4.</w:t>
      </w:r>
      <w:r w:rsidRPr="0027742A">
        <w:tab/>
        <w:t>информировать Заказчика о ходе выполнения Работ;</w:t>
      </w:r>
    </w:p>
    <w:p w14:paraId="456B9148" w14:textId="77777777" w:rsidR="00DD05FF" w:rsidRPr="0027742A" w:rsidRDefault="00DD05FF" w:rsidP="00DD05FF">
      <w:pPr>
        <w:ind w:firstLine="567"/>
        <w:jc w:val="both"/>
      </w:pPr>
      <w:r w:rsidRPr="0027742A">
        <w:t>6.4.5.</w:t>
      </w:r>
      <w:r w:rsidRPr="0027742A">
        <w:tab/>
        <w:t>заблаговременно предъявлять Заказчику скрытые работы с составлением соответствующих актов;</w:t>
      </w:r>
    </w:p>
    <w:p w14:paraId="4AB14C0D" w14:textId="77777777" w:rsidR="00DD05FF" w:rsidRPr="0027742A" w:rsidRDefault="00DD05FF" w:rsidP="00DD05FF">
      <w:pPr>
        <w:ind w:firstLine="567"/>
        <w:jc w:val="both"/>
      </w:pPr>
      <w:r w:rsidRPr="0027742A">
        <w:t>6.4.6.</w:t>
      </w:r>
      <w:r w:rsidRPr="0027742A">
        <w:tab/>
        <w:t>предупредить Заказчика и до получения от него указаний приостановить Работы при обнаружении:</w:t>
      </w:r>
    </w:p>
    <w:p w14:paraId="0EBF60D9" w14:textId="77777777" w:rsidR="00DD05FF" w:rsidRPr="0027742A" w:rsidRDefault="00DD05FF" w:rsidP="00DD05FF">
      <w:pPr>
        <w:ind w:firstLine="567"/>
        <w:jc w:val="both"/>
      </w:pPr>
      <w:r w:rsidRPr="0027742A">
        <w:t>(i) возможных неблагоприятных для Заказчика последствий выполнения указаний о способе исполнения Работ;</w:t>
      </w:r>
    </w:p>
    <w:p w14:paraId="5EF31B4E" w14:textId="77777777" w:rsidR="00DD05FF" w:rsidRPr="0027742A" w:rsidRDefault="00DD05FF" w:rsidP="00DD05FF">
      <w:pPr>
        <w:ind w:firstLine="567"/>
        <w:jc w:val="both"/>
      </w:pPr>
      <w:r w:rsidRPr="0027742A">
        <w:t>(ii)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2F6B5B33" w14:textId="77777777" w:rsidR="00DD05FF" w:rsidRPr="0027742A" w:rsidRDefault="00DD05FF" w:rsidP="00DD05FF">
      <w:pPr>
        <w:ind w:firstLine="567"/>
        <w:jc w:val="both"/>
      </w:pPr>
      <w:r w:rsidRPr="0027742A">
        <w:t>6.4.7.</w:t>
      </w:r>
      <w:r w:rsidRPr="0027742A">
        <w:tab/>
        <w:t xml:space="preserve">нести риск удорожания Работ; </w:t>
      </w:r>
    </w:p>
    <w:p w14:paraId="44968187" w14:textId="77777777" w:rsidR="00DD05FF" w:rsidRPr="0027742A" w:rsidRDefault="00DD05FF" w:rsidP="00DD05FF">
      <w:pPr>
        <w:ind w:firstLine="567"/>
        <w:jc w:val="both"/>
      </w:pPr>
      <w:r w:rsidRPr="0027742A">
        <w:t>6.4.8.</w:t>
      </w:r>
      <w:r w:rsidRPr="0027742A">
        <w:tab/>
        <w:t xml:space="preserve">выполнять Работы в соответствии с требованиями пункта 2.1 Договора; </w:t>
      </w:r>
    </w:p>
    <w:p w14:paraId="5CF3F541" w14:textId="77777777" w:rsidR="00DD05FF" w:rsidRPr="0027742A" w:rsidRDefault="00DD05FF" w:rsidP="00DD05FF">
      <w:pPr>
        <w:ind w:firstLine="567"/>
        <w:jc w:val="both"/>
      </w:pPr>
      <w:r w:rsidRPr="0027742A">
        <w:t>6.4.9.</w:t>
      </w:r>
      <w:r w:rsidRPr="0027742A">
        <w:tab/>
        <w:t>применять при производстве Работы материалы, приобретение которых предварительно согласовывается с Заказчиком. В противном случае Подрядчик обязуется заменить материалы на соответствующие и переделать Работы за свой счет;</w:t>
      </w:r>
    </w:p>
    <w:p w14:paraId="161496F5" w14:textId="77777777" w:rsidR="00DD05FF" w:rsidRPr="0027742A" w:rsidRDefault="00DD05FF" w:rsidP="00DD05FF">
      <w:pPr>
        <w:ind w:firstLine="567"/>
        <w:jc w:val="both"/>
      </w:pPr>
      <w:r w:rsidRPr="0027742A">
        <w:t>6.4.10.</w:t>
      </w:r>
      <w:r w:rsidRPr="0027742A">
        <w:tab/>
        <w:t>строго соблюдать требования единой корпоративной идентификации зданий и помещений Заказчика;</w:t>
      </w:r>
    </w:p>
    <w:p w14:paraId="2EEFEE66" w14:textId="77777777" w:rsidR="00DD05FF" w:rsidRPr="0027742A" w:rsidRDefault="00DD05FF" w:rsidP="00DD05FF">
      <w:pPr>
        <w:ind w:firstLine="567"/>
        <w:jc w:val="both"/>
      </w:pPr>
      <w:r w:rsidRPr="0027742A">
        <w:t>6.4.11.</w:t>
      </w:r>
      <w:r w:rsidRPr="0027742A">
        <w:tab/>
        <w:t>нести ответственность за действия субподрядчиков, как за свои собственные;</w:t>
      </w:r>
    </w:p>
    <w:p w14:paraId="45999E24" w14:textId="77777777" w:rsidR="00DD05FF" w:rsidRPr="0027742A" w:rsidRDefault="00DD05FF" w:rsidP="00DD05FF">
      <w:pPr>
        <w:ind w:firstLine="567"/>
        <w:jc w:val="both"/>
      </w:pPr>
      <w:r w:rsidRPr="0027742A">
        <w:t>6.4.12</w:t>
      </w:r>
      <w:r w:rsidRPr="0027742A">
        <w:tab/>
        <w:t>вернуть Заказчику сумму предоплаты, уплаченную ему в соответствии с Договором, в течение 5 (пять) рабочих дней, со дня получения Подрядчиком соответствующего письменного требования Заказчика, в случае отказа Заказчика от Договора;</w:t>
      </w:r>
    </w:p>
    <w:p w14:paraId="315491D0" w14:textId="77777777" w:rsidR="00DD05FF" w:rsidRPr="0027742A" w:rsidRDefault="00DD05FF" w:rsidP="00DD05FF">
      <w:pPr>
        <w:ind w:firstLine="567"/>
        <w:jc w:val="both"/>
      </w:pPr>
      <w:r w:rsidRPr="0027742A">
        <w:t>6.4.13. в процессе производства Работ своевременно по требованию Заказчика предъявлять ему скрытые работы с составлением актов на скрытые работы;</w:t>
      </w:r>
    </w:p>
    <w:p w14:paraId="146A9E06" w14:textId="77777777" w:rsidR="00DD05FF" w:rsidRPr="0027742A" w:rsidRDefault="00DD05FF" w:rsidP="00DD05FF">
      <w:pPr>
        <w:ind w:firstLine="567"/>
        <w:jc w:val="both"/>
      </w:pPr>
      <w:r w:rsidRPr="0027742A">
        <w:t>6.4.14. выписать Заказчику счет-фактуру на стоимость выполненных Работ, оформленный в соответствии с требованиями законодательства Республики Казахстан;</w:t>
      </w:r>
    </w:p>
    <w:p w14:paraId="593D0E44" w14:textId="77777777" w:rsidR="00DD05FF" w:rsidRPr="0027742A" w:rsidRDefault="00DD05FF" w:rsidP="00DD05FF">
      <w:pPr>
        <w:ind w:firstLine="567"/>
        <w:jc w:val="both"/>
      </w:pPr>
      <w:r w:rsidRPr="0027742A">
        <w:t>6.4.15</w:t>
      </w:r>
      <w:r w:rsidRPr="0027742A">
        <w:tab/>
        <w:t>содержать территорию Объекта в чистоте, удалять своевременно весь мусор и оперативно приводить территорию Объекта в порядок;</w:t>
      </w:r>
    </w:p>
    <w:p w14:paraId="1659287D" w14:textId="77777777" w:rsidR="00DD05FF" w:rsidRPr="0027742A" w:rsidRDefault="00DD05FF" w:rsidP="00DD05FF">
      <w:pPr>
        <w:ind w:firstLine="567"/>
        <w:jc w:val="both"/>
      </w:pPr>
      <w:r w:rsidRPr="0027742A">
        <w:t>6.4.16</w:t>
      </w:r>
      <w:r w:rsidRPr="0027742A">
        <w:tab/>
        <w:t>нести полную ответственность за соблюдение требований соответствующих правил по охране труда, СНиП и иных нормативных правовых актов, действующих на территории Республики Казахстан, при выполнении Работ на Объекте.</w:t>
      </w:r>
    </w:p>
    <w:p w14:paraId="7572F875" w14:textId="77777777" w:rsidR="00DD05FF" w:rsidRPr="0027742A" w:rsidRDefault="00DD05FF" w:rsidP="00DD05FF">
      <w:pPr>
        <w:ind w:firstLine="567"/>
        <w:jc w:val="both"/>
      </w:pPr>
    </w:p>
    <w:p w14:paraId="56B2916B" w14:textId="77777777" w:rsidR="00DD05FF" w:rsidRPr="0027742A" w:rsidRDefault="00DD05FF" w:rsidP="00DD05FF">
      <w:pPr>
        <w:ind w:firstLine="567"/>
        <w:jc w:val="center"/>
        <w:rPr>
          <w:b/>
        </w:rPr>
      </w:pPr>
      <w:r w:rsidRPr="0027742A">
        <w:rPr>
          <w:b/>
        </w:rPr>
        <w:t>7. Порядок приема-передачи Работ</w:t>
      </w:r>
    </w:p>
    <w:p w14:paraId="1B81ABE3" w14:textId="77777777" w:rsidR="00DD05FF" w:rsidRPr="0027742A" w:rsidRDefault="00DD05FF" w:rsidP="00DD05FF">
      <w:pPr>
        <w:ind w:firstLine="567"/>
        <w:jc w:val="both"/>
      </w:pPr>
      <w:r w:rsidRPr="0027742A">
        <w:t>7.1.</w:t>
      </w:r>
      <w:r w:rsidRPr="0027742A">
        <w:tab/>
        <w:t>Сдача - приемка выполненных Работ производится Сторонами по Акту приема-передачи выполненных работ, который Заказчик подписывает в течение 10 (десять) рабочих дней с момента извещения Заказчика о готовности Работ, либо в этот же срок Заказчик должен предоставить письменный мотивированный отказ от подписания Акта приема-передачи выполненных работ в случае наличия замечаний к выполненным Работам. Датой выполнения Работ считается дата подписания Сторонами Акта приема-передачи выполненных работ.</w:t>
      </w:r>
    </w:p>
    <w:p w14:paraId="58ABDA29" w14:textId="77777777" w:rsidR="00DD05FF" w:rsidRPr="0027742A" w:rsidRDefault="00DD05FF" w:rsidP="00DD05FF">
      <w:pPr>
        <w:ind w:firstLine="567"/>
        <w:jc w:val="both"/>
      </w:pPr>
      <w:r w:rsidRPr="0027742A">
        <w:t>7.2.</w:t>
      </w:r>
      <w:r w:rsidRPr="0027742A">
        <w:tab/>
        <w:t xml:space="preserve">Выявленные Заказчиком недостатки Работ должны быть без взимания дополнительной оплаты с Заказчика устранены Подрядчиком в срок не позднее 10 (десять) рабочих дней со дня их обнаружения. </w:t>
      </w:r>
    </w:p>
    <w:p w14:paraId="53DD47A9" w14:textId="77777777" w:rsidR="00DD05FF" w:rsidRPr="0027742A" w:rsidRDefault="00DD05FF" w:rsidP="00DD05FF">
      <w:pPr>
        <w:ind w:firstLine="567"/>
        <w:jc w:val="both"/>
      </w:pPr>
      <w:r w:rsidRPr="0027742A">
        <w:lastRenderedPageBreak/>
        <w:t>7.3.</w:t>
      </w:r>
      <w:r w:rsidRPr="0027742A">
        <w:tab/>
        <w:t>При наличии в представленных Работах существенных отступлений от требований настоящего Договора или иных существенных недостатков Заказчик вправе отказаться от настоящего Договора и требовать возмещения убытков.</w:t>
      </w:r>
    </w:p>
    <w:p w14:paraId="6B130665" w14:textId="77777777" w:rsidR="00DD05FF" w:rsidRPr="0027742A" w:rsidRDefault="00DD05FF" w:rsidP="00DD05FF">
      <w:pPr>
        <w:ind w:firstLine="567"/>
        <w:jc w:val="both"/>
      </w:pPr>
    </w:p>
    <w:p w14:paraId="53E92F06" w14:textId="77777777" w:rsidR="00DD05FF" w:rsidRPr="0027742A" w:rsidRDefault="00DD05FF" w:rsidP="00DD05FF">
      <w:pPr>
        <w:ind w:firstLine="567"/>
        <w:jc w:val="center"/>
        <w:rPr>
          <w:b/>
        </w:rPr>
      </w:pPr>
      <w:r w:rsidRPr="0027742A">
        <w:rPr>
          <w:b/>
        </w:rPr>
        <w:t>8. Гарантийный срок</w:t>
      </w:r>
    </w:p>
    <w:p w14:paraId="33BDED65" w14:textId="77777777" w:rsidR="00DD05FF" w:rsidRPr="0027742A" w:rsidRDefault="00DD05FF" w:rsidP="00DD05FF">
      <w:pPr>
        <w:ind w:firstLine="567"/>
        <w:jc w:val="both"/>
      </w:pPr>
      <w:r w:rsidRPr="0027742A">
        <w:t>8.1.</w:t>
      </w:r>
      <w:r w:rsidRPr="0027742A">
        <w:tab/>
        <w:t>Гарантийный срок качества Работы по настоящему Договору составляет __ месяцев со дня подписания Сторонами Акта приема-передачи выполненных работ.</w:t>
      </w:r>
    </w:p>
    <w:p w14:paraId="18490AF8" w14:textId="77777777" w:rsidR="00DD05FF" w:rsidRPr="0027742A" w:rsidRDefault="00DD05FF" w:rsidP="00DD05FF">
      <w:pPr>
        <w:ind w:firstLine="567"/>
        <w:jc w:val="both"/>
      </w:pPr>
      <w:r w:rsidRPr="0027742A">
        <w:t>8.1.1.</w:t>
      </w:r>
      <w:r w:rsidRPr="0027742A">
        <w:tab/>
        <w:t>Гарантийный срок качества Работы на Реконструкция светильников в соответствии с Приложением 1 составляет __ месяцев со дня подписания Сторонами Акта приема-передачи выполненных работ.</w:t>
      </w:r>
    </w:p>
    <w:p w14:paraId="45368650" w14:textId="77777777" w:rsidR="00DD05FF" w:rsidRPr="0027742A" w:rsidRDefault="00DD05FF" w:rsidP="00DD05FF">
      <w:pPr>
        <w:ind w:firstLine="567"/>
        <w:jc w:val="both"/>
      </w:pPr>
      <w:r w:rsidRPr="0027742A">
        <w:t>8.2.</w:t>
      </w:r>
      <w:r w:rsidRPr="0027742A">
        <w:tab/>
        <w:t>В течение гарантийного срока Подрядчик обязуется устранить все выявленные недостатки, поломки и другие дефекты (далее – Дефекты) за свой счет.</w:t>
      </w:r>
    </w:p>
    <w:p w14:paraId="57CB8A12" w14:textId="77777777" w:rsidR="00DD05FF" w:rsidRPr="0027742A" w:rsidRDefault="00DD05FF" w:rsidP="00DD05FF">
      <w:pPr>
        <w:ind w:firstLine="567"/>
        <w:jc w:val="both"/>
      </w:pPr>
      <w:r w:rsidRPr="0027742A">
        <w:t>8.3.</w:t>
      </w:r>
      <w:r w:rsidRPr="0027742A">
        <w:tab/>
        <w:t xml:space="preserve">Для исполнения Подрядчиком гарантийных обязательств Стороны составляют Дефектный акт, указывающий причины выявленных дефектов, и подписывают его. При этом гарантийный срок качества Работ исчисляется с момента устранения всех выявленных Дефектов. В случае неподписания Дефектного акта, а также не предоставления письменного мотивированного отказа от его подписания со Стороны Подрядчика в течение 5 (пять) рабочих дней, Дефектный акт считается подписанным Сторонами, а Дефекты подлежат устранению Подрядчиком в порядке, предусмотренным   условиями Договора.   </w:t>
      </w:r>
    </w:p>
    <w:p w14:paraId="367CBAAB" w14:textId="77777777" w:rsidR="00DD05FF" w:rsidRPr="0027742A" w:rsidRDefault="00DD05FF" w:rsidP="00DD05FF">
      <w:pPr>
        <w:ind w:firstLine="567"/>
        <w:jc w:val="both"/>
      </w:pPr>
      <w:r w:rsidRPr="0027742A">
        <w:t>8.4.</w:t>
      </w:r>
      <w:r w:rsidRPr="0027742A">
        <w:tab/>
        <w:t>Подрядчик обязуется приступить к устранению выявленных дефектов в течение 5 (пять) рабочих дней со дня подписания Дефектного акта согласно пункту 8.3 Договора и устранить их в течение 10 (десяти) рабочих дней.</w:t>
      </w:r>
    </w:p>
    <w:p w14:paraId="6A11FBB3" w14:textId="77777777" w:rsidR="00DD05FF" w:rsidRPr="0027742A" w:rsidRDefault="00DD05FF" w:rsidP="00DD05FF">
      <w:pPr>
        <w:ind w:firstLine="567"/>
        <w:jc w:val="both"/>
      </w:pPr>
      <w:r w:rsidRPr="0027742A">
        <w:t>8.5.</w:t>
      </w:r>
      <w:r w:rsidRPr="0027742A">
        <w:tab/>
        <w:t>Указанные гарантии не распространяются на случаи повреждения выполненной Работы, возникшие по вине Заказчика или третьих лиц во время эксплуатации Объекта.</w:t>
      </w:r>
    </w:p>
    <w:p w14:paraId="4EF1EA1A" w14:textId="77777777" w:rsidR="00DD05FF" w:rsidRPr="0027742A" w:rsidRDefault="00DD05FF" w:rsidP="00DD05FF">
      <w:pPr>
        <w:ind w:firstLine="567"/>
        <w:jc w:val="both"/>
      </w:pPr>
      <w:r w:rsidRPr="0027742A">
        <w:t>8.6.</w:t>
      </w:r>
      <w:r w:rsidRPr="0027742A">
        <w:tab/>
        <w:t>Течение гарантийного срока приостанавливается на весь период, на протяжении которого результат Работ не мог эксплуатироваться вследствие недостатков, поломок и иных дефектов и выполненной Подрядчиком Работе.</w:t>
      </w:r>
    </w:p>
    <w:p w14:paraId="31AECCC0" w14:textId="77777777" w:rsidR="00DD05FF" w:rsidRPr="0027742A" w:rsidRDefault="00DD05FF" w:rsidP="00DD05FF">
      <w:pPr>
        <w:ind w:firstLine="567"/>
        <w:jc w:val="both"/>
      </w:pPr>
      <w:r w:rsidRPr="0027742A">
        <w:t>8.7.</w:t>
      </w:r>
      <w:r w:rsidRPr="0027742A">
        <w:tab/>
        <w:t>В случае если Дефекты, образовавшиеся в течение гарантийного срока, являются неустранимыми, Подрядчик обязуется по письменному требованию вернуть Заказчику стоимость Работ, выполненных с неустранимыми Дефектами, а также возместить убытки, в течение 10 (десять) рабочих дней со дня получения Дефектного акта.</w:t>
      </w:r>
    </w:p>
    <w:p w14:paraId="19F1AB68" w14:textId="77777777" w:rsidR="00DD05FF" w:rsidRPr="0027742A" w:rsidRDefault="00DD05FF" w:rsidP="00DD05FF">
      <w:pPr>
        <w:ind w:firstLine="567"/>
        <w:jc w:val="both"/>
      </w:pPr>
    </w:p>
    <w:p w14:paraId="67497D76" w14:textId="77777777" w:rsidR="00DD05FF" w:rsidRPr="0027742A" w:rsidRDefault="00DD05FF" w:rsidP="00DD05FF">
      <w:pPr>
        <w:ind w:firstLine="567"/>
        <w:jc w:val="center"/>
        <w:rPr>
          <w:b/>
        </w:rPr>
      </w:pPr>
      <w:r w:rsidRPr="0027742A">
        <w:rPr>
          <w:b/>
        </w:rPr>
        <w:t>9. Ответственность Сторон</w:t>
      </w:r>
    </w:p>
    <w:p w14:paraId="095EF90E" w14:textId="77777777" w:rsidR="00DD05FF" w:rsidRPr="0027742A" w:rsidRDefault="00DD05FF" w:rsidP="00DD05FF">
      <w:pPr>
        <w:ind w:firstLine="567"/>
        <w:jc w:val="both"/>
      </w:pPr>
      <w:r w:rsidRPr="0027742A">
        <w:t>9.1.</w:t>
      </w:r>
      <w:r w:rsidRPr="0027742A">
        <w:tab/>
        <w:t>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w:t>
      </w:r>
    </w:p>
    <w:p w14:paraId="1B8531C1" w14:textId="77777777" w:rsidR="00DD05FF" w:rsidRPr="0027742A" w:rsidRDefault="00DD05FF" w:rsidP="00DD05FF">
      <w:pPr>
        <w:ind w:firstLine="567"/>
        <w:jc w:val="both"/>
      </w:pPr>
      <w:r w:rsidRPr="0027742A">
        <w:t>9.2.</w:t>
      </w:r>
      <w:r w:rsidRPr="0027742A">
        <w:tab/>
        <w:t>Если работа выполнена подрядчиком с отступлениями от Договора, ухудшившими Работу, или с иными недостатками, которые делают ее непригодной для обычного использования, Заказчик вправе, по своему выбору, потребовать от Подрядчика:</w:t>
      </w:r>
    </w:p>
    <w:p w14:paraId="5FD27E45" w14:textId="77777777" w:rsidR="00DD05FF" w:rsidRPr="0027742A" w:rsidRDefault="00DD05FF" w:rsidP="00DD05FF">
      <w:pPr>
        <w:ind w:firstLine="567"/>
        <w:jc w:val="both"/>
      </w:pPr>
      <w:r w:rsidRPr="0027742A">
        <w:t xml:space="preserve">(i) безвоздмездного устранения недостатков Работы в разумный срок; </w:t>
      </w:r>
    </w:p>
    <w:p w14:paraId="29431002" w14:textId="77777777" w:rsidR="00DD05FF" w:rsidRPr="0027742A" w:rsidRDefault="00DD05FF" w:rsidP="00DD05FF">
      <w:pPr>
        <w:ind w:firstLine="567"/>
        <w:jc w:val="both"/>
      </w:pPr>
      <w:r w:rsidRPr="0027742A">
        <w:t>(ii) соразмерного уменьшения установленной за Работу цены;</w:t>
      </w:r>
    </w:p>
    <w:p w14:paraId="0CC9E8A2" w14:textId="77777777" w:rsidR="00DD05FF" w:rsidRPr="0027742A" w:rsidRDefault="00DD05FF" w:rsidP="00DD05FF">
      <w:pPr>
        <w:ind w:firstLine="567"/>
        <w:jc w:val="both"/>
      </w:pPr>
      <w:r w:rsidRPr="0027742A">
        <w:t>(iii) возмещения своих расходов на устранение недостатков.</w:t>
      </w:r>
    </w:p>
    <w:p w14:paraId="38EE4267" w14:textId="77777777" w:rsidR="00DD05FF" w:rsidRPr="0027742A" w:rsidRDefault="00DD05FF" w:rsidP="00DD05FF">
      <w:pPr>
        <w:ind w:firstLine="567"/>
        <w:jc w:val="both"/>
      </w:pPr>
      <w:r w:rsidRPr="0027742A">
        <w:t>9.3.</w:t>
      </w:r>
      <w:r w:rsidRPr="0027742A">
        <w:tab/>
        <w:t>Подрядчик вправе вместо устранения недостатков Работы, за которые он отвечает, без взимания дополнительной оплаты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w:t>
      </w:r>
    </w:p>
    <w:p w14:paraId="2776420F" w14:textId="77777777" w:rsidR="00DD05FF" w:rsidRPr="0027742A" w:rsidRDefault="00DD05FF" w:rsidP="00DD05FF">
      <w:pPr>
        <w:ind w:firstLine="567"/>
        <w:jc w:val="both"/>
      </w:pPr>
      <w:r w:rsidRPr="0027742A">
        <w:t>9.4.</w:t>
      </w:r>
      <w:r w:rsidRPr="0027742A">
        <w:tab/>
        <w:t>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настоящего Договора и потребовать возмещения причиненных убытков в размере, предварительно согласованном Сторонами, о чем между Сторонами будет подписан соответствующий Акт о возмещении.</w:t>
      </w:r>
    </w:p>
    <w:p w14:paraId="7ED10EB7" w14:textId="77777777" w:rsidR="00DD05FF" w:rsidRPr="0027742A" w:rsidRDefault="00DD05FF" w:rsidP="00DD05FF">
      <w:pPr>
        <w:ind w:firstLine="567"/>
        <w:jc w:val="both"/>
      </w:pPr>
      <w:r w:rsidRPr="0027742A">
        <w:lastRenderedPageBreak/>
        <w:t>9.5.</w:t>
      </w:r>
      <w:r w:rsidRPr="0027742A">
        <w:tab/>
        <w:t xml:space="preserve">В случае просрочки исполнения обязательств по настоящему Договору Подрядчик уплачивает Заказчику пеню в размере 0,5% (ноль целых пять десятых) от цены Договора за каждый день просрочки. </w:t>
      </w:r>
    </w:p>
    <w:p w14:paraId="352E7772" w14:textId="77777777" w:rsidR="00DD05FF" w:rsidRPr="0027742A" w:rsidRDefault="00DD05FF" w:rsidP="00DD05FF">
      <w:pPr>
        <w:ind w:firstLine="567"/>
        <w:jc w:val="both"/>
      </w:pPr>
      <w:r w:rsidRPr="0027742A">
        <w:t>9.6.</w:t>
      </w:r>
      <w:r w:rsidRPr="0027742A">
        <w:tab/>
        <w:t>В случае просрочки исполнения обязательств по настоящему Договору Заказчик уплачивает пеню в размере 0,2% (ноль целых две десятых) от цены Договора за каждый день просрочки.</w:t>
      </w:r>
    </w:p>
    <w:p w14:paraId="52A918B8" w14:textId="77777777" w:rsidR="00DD05FF" w:rsidRPr="0027742A" w:rsidRDefault="00DD05FF" w:rsidP="00DD05FF">
      <w:pPr>
        <w:ind w:firstLine="567"/>
        <w:jc w:val="both"/>
      </w:pPr>
      <w:r w:rsidRPr="0027742A">
        <w:t>9.7.</w:t>
      </w:r>
      <w:r w:rsidRPr="0027742A">
        <w:tab/>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3C262F8C" w14:textId="77777777" w:rsidR="00DD05FF" w:rsidRPr="0027742A" w:rsidRDefault="00DD05FF" w:rsidP="00DD05FF">
      <w:pPr>
        <w:ind w:firstLine="567"/>
        <w:jc w:val="both"/>
      </w:pPr>
      <w:r w:rsidRPr="0027742A">
        <w:t>9.8.</w:t>
      </w:r>
      <w:r w:rsidRPr="0027742A">
        <w:tab/>
        <w:t>Ответственность за безопасность проводимых Работ несет Подрядчик.</w:t>
      </w:r>
    </w:p>
    <w:p w14:paraId="1FFAEC7F" w14:textId="77777777" w:rsidR="00DD05FF" w:rsidRPr="0027742A" w:rsidRDefault="00DD05FF" w:rsidP="00DD05FF">
      <w:pPr>
        <w:ind w:firstLine="567"/>
        <w:jc w:val="both"/>
      </w:pPr>
      <w:r w:rsidRPr="0027742A">
        <w:t>9.9.</w:t>
      </w:r>
      <w:r w:rsidRPr="0027742A">
        <w:tab/>
        <w:t>С момента начала проведения Работы и до ее окончания Подрядчик несет ответсвтенность за причинение в результате производства Работы вреда людям, а также зданиям и иному имуществу Заказчика.</w:t>
      </w:r>
    </w:p>
    <w:p w14:paraId="784F876B" w14:textId="77777777" w:rsidR="00DD05FF" w:rsidRPr="0027742A" w:rsidRDefault="00DD05FF" w:rsidP="00DD05FF">
      <w:pPr>
        <w:ind w:firstLine="567"/>
        <w:jc w:val="both"/>
      </w:pPr>
      <w:r w:rsidRPr="0027742A">
        <w:t>9.10.</w:t>
      </w:r>
      <w:r w:rsidRPr="0027742A">
        <w:tab/>
        <w:t>За неисполнение пункта 8.2 Договора Подрядчик уплачивает Заказчику штраф в размере двойной стоимости затрат по устранению Дефектов.</w:t>
      </w:r>
    </w:p>
    <w:p w14:paraId="1E0B186C" w14:textId="77777777" w:rsidR="00DD05FF" w:rsidRPr="0027742A" w:rsidRDefault="00DD05FF" w:rsidP="00DD05FF">
      <w:pPr>
        <w:ind w:firstLine="567"/>
        <w:jc w:val="both"/>
      </w:pPr>
      <w:r w:rsidRPr="0027742A">
        <w:t>9.11.</w:t>
      </w:r>
      <w:r w:rsidRPr="0027742A">
        <w:tab/>
        <w:t>За просрочку исполнения обязанности, предусмотренной подпунктом 6.4.12 Договора, Подрядчик уплачивает Заказчику пеню в размере 0,5% (ноль целых пять десятых процента) от суммы, подлежащей возврату за каждый рабочий день просрочки.</w:t>
      </w:r>
    </w:p>
    <w:p w14:paraId="2AB4A726" w14:textId="77777777" w:rsidR="00DD05FF" w:rsidRPr="0027742A" w:rsidRDefault="00DD05FF" w:rsidP="00DD05FF">
      <w:pPr>
        <w:ind w:firstLine="567"/>
        <w:jc w:val="both"/>
      </w:pPr>
      <w:r w:rsidRPr="0027742A">
        <w:t>9.12.</w:t>
      </w:r>
      <w:r w:rsidRPr="0027742A">
        <w:tab/>
        <w:t>В случае неисполнения/ненадлежащего исполнения Подрядчиком обязательств по Договору, ответственность за неисполнение/ненадлежащее исполнение которые не установлена пунктами 9.2-9.11, Подрядчик уплачивает Заказчику штраф в размере 5% (пять процентов) от цены Договора за каждый такой случай.</w:t>
      </w:r>
    </w:p>
    <w:p w14:paraId="6F7D3452" w14:textId="77777777" w:rsidR="00DD05FF" w:rsidRPr="0027742A" w:rsidRDefault="00DD05FF" w:rsidP="00DD05FF">
      <w:pPr>
        <w:ind w:firstLine="567"/>
        <w:jc w:val="both"/>
      </w:pPr>
      <w:r w:rsidRPr="0027742A">
        <w:t>9.13.</w:t>
      </w:r>
      <w:r w:rsidRPr="0027742A">
        <w:tab/>
        <w:t>Подрядчик соглашается с тем, что сумма неустойки, которую он обязан уплатить Заказчику в соответствии с настоящим разделом Договора, может быть без согласия Подрядчика зачтена Заказчиком в счет платежей, причитающихся Подрядчику в соответствии с Договором. Перед использованием зачета Заказчик уведомляет об этом Подрядчика.</w:t>
      </w:r>
    </w:p>
    <w:p w14:paraId="314D0DA0" w14:textId="77777777" w:rsidR="00DD05FF" w:rsidRPr="0027742A" w:rsidRDefault="00DD05FF" w:rsidP="00DD05FF">
      <w:pPr>
        <w:ind w:firstLine="567"/>
        <w:jc w:val="both"/>
      </w:pPr>
    </w:p>
    <w:p w14:paraId="741072E3" w14:textId="77777777" w:rsidR="00DD05FF" w:rsidRPr="0027742A" w:rsidRDefault="00DD05FF" w:rsidP="00DD05FF">
      <w:pPr>
        <w:ind w:firstLine="567"/>
        <w:jc w:val="center"/>
        <w:rPr>
          <w:b/>
        </w:rPr>
      </w:pPr>
      <w:r w:rsidRPr="0027742A">
        <w:rPr>
          <w:b/>
        </w:rPr>
        <w:t>10. Распределение рисков</w:t>
      </w:r>
    </w:p>
    <w:p w14:paraId="36145E69" w14:textId="77777777" w:rsidR="00DD05FF" w:rsidRPr="0027742A" w:rsidRDefault="00DD05FF" w:rsidP="00DD05FF">
      <w:pPr>
        <w:ind w:firstLine="567"/>
        <w:jc w:val="both"/>
      </w:pPr>
      <w:r w:rsidRPr="0027742A">
        <w:t>10.1.</w:t>
      </w:r>
      <w:r w:rsidRPr="0027742A">
        <w:tab/>
        <w:t>Риск случайно наступившей невозможности исполнения Работы до ее сдачи несет Подрядчик.</w:t>
      </w:r>
    </w:p>
    <w:p w14:paraId="4676A402" w14:textId="77777777" w:rsidR="00DD05FF" w:rsidRPr="0027742A" w:rsidRDefault="00DD05FF" w:rsidP="00DD05FF">
      <w:pPr>
        <w:ind w:firstLine="567"/>
        <w:jc w:val="both"/>
      </w:pPr>
      <w:r w:rsidRPr="0027742A">
        <w:t>10.2.</w:t>
      </w:r>
      <w:r w:rsidRPr="0027742A">
        <w:tab/>
        <w:t>Риск случайного удорожания Работы несет Подрядчик.</w:t>
      </w:r>
    </w:p>
    <w:p w14:paraId="507EAD9A" w14:textId="77777777" w:rsidR="00DD05FF" w:rsidRPr="0027742A" w:rsidRDefault="00DD05FF" w:rsidP="00DD05FF">
      <w:pPr>
        <w:ind w:firstLine="567"/>
        <w:jc w:val="both"/>
      </w:pPr>
    </w:p>
    <w:p w14:paraId="26D6D4B9" w14:textId="77777777" w:rsidR="00DD05FF" w:rsidRPr="0027742A" w:rsidRDefault="00DD05FF" w:rsidP="00DD05FF">
      <w:pPr>
        <w:ind w:firstLine="567"/>
        <w:jc w:val="center"/>
        <w:rPr>
          <w:b/>
        </w:rPr>
      </w:pPr>
      <w:r w:rsidRPr="0027742A">
        <w:rPr>
          <w:b/>
        </w:rPr>
        <w:t>11.Обстоятельства непреодолимой силы</w:t>
      </w:r>
    </w:p>
    <w:p w14:paraId="1AAB86A4" w14:textId="77777777" w:rsidR="00DD05FF" w:rsidRPr="0027742A" w:rsidRDefault="00DD05FF" w:rsidP="00DD05FF">
      <w:pPr>
        <w:ind w:firstLine="567"/>
        <w:jc w:val="both"/>
      </w:pPr>
      <w:r w:rsidRPr="0027742A">
        <w:t>11.1.</w:t>
      </w:r>
      <w:r w:rsidRPr="0027742A">
        <w:tab/>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 </w:t>
      </w:r>
    </w:p>
    <w:p w14:paraId="4158F55B" w14:textId="77777777" w:rsidR="00DD05FF" w:rsidRPr="0027742A" w:rsidRDefault="00DD05FF" w:rsidP="00DD05FF">
      <w:pPr>
        <w:ind w:firstLine="567"/>
        <w:jc w:val="both"/>
      </w:pPr>
      <w:r w:rsidRPr="0027742A">
        <w:t>11.2.</w:t>
      </w:r>
      <w:r w:rsidRPr="0027742A">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неуведомление или несвоевременное уведомление прямо вызвано соответствующим обстоятельством Форс-мажора. </w:t>
      </w:r>
    </w:p>
    <w:p w14:paraId="0CC96B3E" w14:textId="77777777" w:rsidR="00DD05FF" w:rsidRPr="0027742A" w:rsidRDefault="00DD05FF" w:rsidP="00DD05FF">
      <w:pPr>
        <w:ind w:firstLine="567"/>
        <w:jc w:val="both"/>
      </w:pPr>
      <w:r w:rsidRPr="0027742A">
        <w:t>11.3.</w:t>
      </w:r>
      <w:r w:rsidRPr="0027742A">
        <w:tab/>
        <w:t xml:space="preserve">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27742A">
        <w:lastRenderedPageBreak/>
        <w:t>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(шестьдесят)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14:paraId="2623F26E" w14:textId="77777777" w:rsidR="00DD05FF" w:rsidRPr="0027742A" w:rsidRDefault="00DD05FF" w:rsidP="00DD05FF">
      <w:pPr>
        <w:ind w:firstLine="567"/>
        <w:jc w:val="both"/>
      </w:pPr>
      <w:r w:rsidRPr="0027742A">
        <w:t>11.4.</w:t>
      </w:r>
      <w:r w:rsidRPr="0027742A">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настоящему Договору. </w:t>
      </w:r>
    </w:p>
    <w:p w14:paraId="4C1835AF" w14:textId="77777777" w:rsidR="00DD05FF" w:rsidRPr="0027742A" w:rsidRDefault="00DD05FF" w:rsidP="00DD05FF">
      <w:pPr>
        <w:ind w:firstLine="567"/>
        <w:jc w:val="both"/>
      </w:pPr>
      <w:r w:rsidRPr="0027742A">
        <w:t>11.5.</w:t>
      </w:r>
      <w:r w:rsidRPr="0027742A">
        <w:tab/>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14:paraId="57D05E9A" w14:textId="77777777" w:rsidR="00DD05FF" w:rsidRPr="0027742A" w:rsidRDefault="00DD05FF" w:rsidP="00DD05FF">
      <w:pPr>
        <w:ind w:firstLine="567"/>
        <w:jc w:val="both"/>
      </w:pPr>
    </w:p>
    <w:p w14:paraId="6FCA2697" w14:textId="77777777" w:rsidR="00DD05FF" w:rsidRPr="0027742A" w:rsidRDefault="00DD05FF" w:rsidP="00DD05FF">
      <w:pPr>
        <w:ind w:firstLine="567"/>
        <w:jc w:val="center"/>
        <w:rPr>
          <w:b/>
        </w:rPr>
      </w:pPr>
      <w:r w:rsidRPr="0027742A">
        <w:rPr>
          <w:b/>
        </w:rPr>
        <w:t>12.Конфиденциальность</w:t>
      </w:r>
    </w:p>
    <w:p w14:paraId="3937573B" w14:textId="77777777" w:rsidR="00DD05FF" w:rsidRPr="0027742A" w:rsidRDefault="00DD05FF" w:rsidP="00DD05FF">
      <w:pPr>
        <w:ind w:firstLine="567"/>
        <w:jc w:val="both"/>
      </w:pPr>
      <w:r w:rsidRPr="0027742A">
        <w:t>12.1.</w:t>
      </w:r>
      <w:r w:rsidRPr="0027742A">
        <w:tab/>
        <w:t xml:space="preserve">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w:t>
      </w:r>
      <w:r w:rsidRPr="0027742A">
        <w:rPr>
          <w:b/>
        </w:rPr>
        <w:t>Конфиденциальная информация</w:t>
      </w:r>
      <w:r w:rsidRPr="0027742A">
        <w:t xml:space="preserve">), полученной от другой Стороны в ходе ведения переговоров, заключения и исполнения Договора. </w:t>
      </w:r>
    </w:p>
    <w:p w14:paraId="1B1A4D53" w14:textId="77777777" w:rsidR="00DD05FF" w:rsidRPr="0027742A" w:rsidRDefault="00DD05FF" w:rsidP="00DD05FF">
      <w:pPr>
        <w:ind w:firstLine="567"/>
        <w:jc w:val="both"/>
      </w:pPr>
      <w:r w:rsidRPr="0027742A">
        <w:t>12.2.</w:t>
      </w:r>
      <w:r w:rsidRPr="0027742A">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14:paraId="5B15294A" w14:textId="77777777" w:rsidR="00DD05FF" w:rsidRPr="0027742A" w:rsidRDefault="00DD05FF" w:rsidP="00DD05FF">
      <w:pPr>
        <w:ind w:firstLine="567"/>
        <w:jc w:val="both"/>
      </w:pPr>
      <w:r w:rsidRPr="0027742A">
        <w:t>12.3.</w:t>
      </w:r>
      <w:r w:rsidRPr="0027742A">
        <w:tab/>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14:paraId="55DDE84E" w14:textId="77777777" w:rsidR="00DD05FF" w:rsidRPr="0027742A" w:rsidRDefault="00DD05FF" w:rsidP="00DD05FF">
      <w:pPr>
        <w:ind w:firstLine="567"/>
        <w:jc w:val="both"/>
      </w:pPr>
      <w:r w:rsidRPr="0027742A">
        <w:t>12.4.</w:t>
      </w:r>
      <w:r w:rsidRPr="0027742A">
        <w:tab/>
        <w:t xml:space="preserve">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14:paraId="3D25CBCE" w14:textId="77777777" w:rsidR="00DD05FF" w:rsidRPr="0027742A" w:rsidRDefault="00DD05FF" w:rsidP="00DD05FF">
      <w:pPr>
        <w:ind w:firstLine="567"/>
        <w:jc w:val="both"/>
      </w:pPr>
    </w:p>
    <w:p w14:paraId="6E088502" w14:textId="77777777" w:rsidR="00DD05FF" w:rsidRPr="0027742A" w:rsidRDefault="00DD05FF" w:rsidP="00DD05FF">
      <w:pPr>
        <w:ind w:firstLine="567"/>
        <w:jc w:val="center"/>
        <w:rPr>
          <w:b/>
        </w:rPr>
      </w:pPr>
      <w:r w:rsidRPr="0027742A">
        <w:rPr>
          <w:b/>
        </w:rPr>
        <w:t>13. Порядок разрешения споров</w:t>
      </w:r>
    </w:p>
    <w:p w14:paraId="57E3A280" w14:textId="77777777" w:rsidR="00DD05FF" w:rsidRPr="0027742A" w:rsidRDefault="00DD05FF" w:rsidP="00DD05FF">
      <w:pPr>
        <w:ind w:firstLine="567"/>
        <w:jc w:val="both"/>
      </w:pPr>
      <w:r w:rsidRPr="0027742A">
        <w:t>13.1.</w:t>
      </w:r>
      <w:r w:rsidRPr="0027742A">
        <w:tab/>
        <w:t xml:space="preserve">Все споры и разногласия, которые могут возникнуть по Договору или имеют к нему отношение, Стороны разрешают путем переговоров. </w:t>
      </w:r>
    </w:p>
    <w:p w14:paraId="52DDDD3E" w14:textId="77777777" w:rsidR="00DD05FF" w:rsidRPr="0027742A" w:rsidRDefault="00DD05FF" w:rsidP="00DD05FF">
      <w:pPr>
        <w:ind w:firstLine="567"/>
        <w:jc w:val="both"/>
      </w:pPr>
      <w:r w:rsidRPr="0027742A">
        <w:t>13.2.</w:t>
      </w:r>
      <w:r w:rsidRPr="0027742A">
        <w:tab/>
        <w:t>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w:t>
      </w:r>
    </w:p>
    <w:p w14:paraId="247D7E13" w14:textId="77777777" w:rsidR="00DD05FF" w:rsidRPr="0027742A" w:rsidRDefault="00DD05FF" w:rsidP="00DD05FF">
      <w:pPr>
        <w:ind w:firstLine="567"/>
        <w:jc w:val="both"/>
      </w:pPr>
    </w:p>
    <w:p w14:paraId="7D5A5D9D" w14:textId="77777777" w:rsidR="00DD05FF" w:rsidRPr="0027742A" w:rsidRDefault="00DD05FF" w:rsidP="00DD05FF">
      <w:pPr>
        <w:ind w:firstLine="567"/>
        <w:jc w:val="center"/>
        <w:rPr>
          <w:b/>
        </w:rPr>
      </w:pPr>
      <w:r w:rsidRPr="0027742A">
        <w:rPr>
          <w:b/>
        </w:rPr>
        <w:t>14. Антикоррупционные положения</w:t>
      </w:r>
    </w:p>
    <w:p w14:paraId="0EC65184" w14:textId="77777777" w:rsidR="00DD05FF" w:rsidRPr="0027742A" w:rsidRDefault="00DD05FF" w:rsidP="00DD05FF">
      <w:pPr>
        <w:ind w:firstLine="567"/>
        <w:jc w:val="both"/>
      </w:pPr>
      <w:r w:rsidRPr="0027742A">
        <w:t>14.1.</w:t>
      </w:r>
      <w:r w:rsidRPr="0027742A">
        <w:tab/>
        <w:t xml:space="preserve">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w:t>
      </w:r>
      <w:r w:rsidRPr="0027742A">
        <w:lastRenderedPageBreak/>
        <w:t>их аффилированных (взаимосвязанных) лиц, работников, уполномоченных представителей и посредников.</w:t>
      </w:r>
    </w:p>
    <w:p w14:paraId="6931E3A2" w14:textId="77777777" w:rsidR="00DD05FF" w:rsidRPr="0027742A" w:rsidRDefault="00DD05FF" w:rsidP="00DD05FF">
      <w:pPr>
        <w:ind w:firstLine="567"/>
        <w:jc w:val="both"/>
      </w:pPr>
      <w:r w:rsidRPr="0027742A">
        <w:t>14.2.</w:t>
      </w:r>
      <w:r w:rsidRPr="0027742A">
        <w:tab/>
        <w:t>В случае возникновения у Стороны оснований полагать, что произошло или может произойти нарушение каких-либо обязательств, предусмотренных в настоящем разделе Договора,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39F69DE9" w14:textId="77777777" w:rsidR="00DD05FF" w:rsidRPr="0027742A" w:rsidRDefault="00DD05FF" w:rsidP="00DD05FF">
      <w:pPr>
        <w:ind w:firstLine="567"/>
        <w:jc w:val="both"/>
      </w:pPr>
      <w:r w:rsidRPr="0027742A">
        <w:t>14.3.</w:t>
      </w:r>
      <w:r w:rsidRPr="0027742A">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4514C83D" w14:textId="77777777" w:rsidR="00DD05FF" w:rsidRPr="0027742A" w:rsidRDefault="00DD05FF" w:rsidP="00DD05FF">
      <w:pPr>
        <w:ind w:firstLine="567"/>
        <w:jc w:val="both"/>
      </w:pPr>
      <w:r w:rsidRPr="0027742A">
        <w:t>14.4.</w:t>
      </w:r>
      <w:r w:rsidRPr="0027742A">
        <w:tab/>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52A8C5" w14:textId="77777777" w:rsidR="00DD05FF" w:rsidRPr="0027742A" w:rsidRDefault="00DD05FF" w:rsidP="00DD05FF">
      <w:pPr>
        <w:ind w:firstLine="567"/>
        <w:jc w:val="both"/>
      </w:pPr>
      <w:r w:rsidRPr="0027742A">
        <w:t>14.5.</w:t>
      </w:r>
      <w:r w:rsidRPr="0027742A">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03217AE4" w14:textId="77777777" w:rsidR="00DD05FF" w:rsidRPr="0027742A" w:rsidRDefault="00DD05FF" w:rsidP="00DD05FF">
      <w:pPr>
        <w:ind w:firstLine="567"/>
        <w:jc w:val="both"/>
      </w:pPr>
    </w:p>
    <w:p w14:paraId="367430D4" w14:textId="77777777" w:rsidR="00DD05FF" w:rsidRPr="0027742A" w:rsidRDefault="00DD05FF" w:rsidP="00DD05FF">
      <w:pPr>
        <w:ind w:firstLine="567"/>
        <w:jc w:val="center"/>
        <w:rPr>
          <w:b/>
        </w:rPr>
      </w:pPr>
      <w:r w:rsidRPr="0027742A">
        <w:rPr>
          <w:b/>
        </w:rPr>
        <w:t>14. Заверения Сторон</w:t>
      </w:r>
    </w:p>
    <w:p w14:paraId="2282111B" w14:textId="77777777" w:rsidR="00DD05FF" w:rsidRPr="0027742A" w:rsidRDefault="00DD05FF" w:rsidP="00DD05FF">
      <w:pPr>
        <w:ind w:firstLine="567"/>
        <w:jc w:val="both"/>
      </w:pPr>
      <w:r w:rsidRPr="0027742A">
        <w:t>Стороны заверяют друг друга в том, что:</w:t>
      </w:r>
    </w:p>
    <w:p w14:paraId="72D70C5A" w14:textId="77777777" w:rsidR="00DD05FF" w:rsidRPr="0027742A" w:rsidRDefault="00DD05FF" w:rsidP="00DD05FF">
      <w:pPr>
        <w:ind w:firstLine="567"/>
        <w:jc w:val="both"/>
      </w:pPr>
      <w:r w:rsidRPr="0027742A">
        <w:t>15.1.</w:t>
      </w:r>
      <w:r w:rsidRPr="0027742A">
        <w:tab/>
        <w:t xml:space="preserve">настоящий Договор и все его положения, будучи подписанными от имени Заказчика и Подрядчика, являются действительными, имеют обязательную силу; </w:t>
      </w:r>
    </w:p>
    <w:p w14:paraId="3F01C6D7" w14:textId="77777777" w:rsidR="00DD05FF" w:rsidRPr="0027742A" w:rsidRDefault="00DD05FF" w:rsidP="00DD05FF">
      <w:pPr>
        <w:ind w:firstLine="567"/>
        <w:jc w:val="both"/>
      </w:pPr>
      <w:r w:rsidRPr="0027742A">
        <w:t>15.2.</w:t>
      </w:r>
      <w:r w:rsidRPr="0027742A">
        <w:tab/>
        <w:t xml:space="preserve">настоящий Договор и предусмотренные им права, обязанности и обязательства не нарушают и не приведут к нарушению обязательств Сторон по каким-либо иным договорам или соглашениям и соответствуют законодательству РК, в частности, Подрядчик обладает лицензией на выполнение Работ, предусмотренных настоящим Договором; </w:t>
      </w:r>
    </w:p>
    <w:p w14:paraId="4236008B" w14:textId="77777777" w:rsidR="00DD05FF" w:rsidRPr="0027742A" w:rsidRDefault="00DD05FF" w:rsidP="00DD05FF">
      <w:pPr>
        <w:ind w:firstLine="567"/>
        <w:jc w:val="both"/>
      </w:pPr>
      <w:r w:rsidRPr="0027742A">
        <w:t>15.3.</w:t>
      </w:r>
      <w:r w:rsidRPr="0027742A">
        <w:tab/>
        <w:t>совершение Сторонами настоящего Договора, а также совершение любых других действий по настоящему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14:paraId="2CBFB78E" w14:textId="77777777" w:rsidR="00DD05FF" w:rsidRPr="0027742A" w:rsidRDefault="00DD05FF" w:rsidP="00DD05FF">
      <w:pPr>
        <w:ind w:firstLine="567"/>
        <w:jc w:val="both"/>
      </w:pPr>
      <w:r w:rsidRPr="0027742A">
        <w:t>15.4.</w:t>
      </w:r>
      <w:r w:rsidRPr="0027742A">
        <w:tab/>
        <w:t>будут оказывать друг другу разумное содействие в процессе исполнения настоящего Договора.</w:t>
      </w:r>
    </w:p>
    <w:p w14:paraId="51F17B02" w14:textId="77777777" w:rsidR="00DD05FF" w:rsidRPr="0027742A" w:rsidRDefault="00DD05FF" w:rsidP="00DD05FF">
      <w:pPr>
        <w:jc w:val="both"/>
      </w:pPr>
    </w:p>
    <w:p w14:paraId="3808CCF3" w14:textId="77777777" w:rsidR="00DD05FF" w:rsidRPr="0027742A" w:rsidRDefault="00DD05FF" w:rsidP="00DD05FF">
      <w:pPr>
        <w:ind w:firstLine="567"/>
        <w:jc w:val="center"/>
        <w:rPr>
          <w:b/>
        </w:rPr>
      </w:pPr>
      <w:r w:rsidRPr="0027742A">
        <w:rPr>
          <w:b/>
        </w:rPr>
        <w:t>15. Заключительные положения</w:t>
      </w:r>
    </w:p>
    <w:p w14:paraId="44AB5C38" w14:textId="77777777" w:rsidR="00DD05FF" w:rsidRPr="0027742A" w:rsidRDefault="00DD05FF" w:rsidP="00DD05FF">
      <w:pPr>
        <w:ind w:firstLine="567"/>
        <w:jc w:val="both"/>
      </w:pPr>
      <w:r w:rsidRPr="0027742A">
        <w:t>16.1.</w:t>
      </w:r>
      <w:r w:rsidRPr="0027742A">
        <w:tab/>
        <w:t xml:space="preserve">Договор вступает в силу с даты его подписания и действует до полного исполнения Сторонами принятых на себя обязательств. </w:t>
      </w:r>
    </w:p>
    <w:p w14:paraId="7CFDB74B" w14:textId="77777777" w:rsidR="00DD05FF" w:rsidRPr="0027742A" w:rsidRDefault="00DD05FF" w:rsidP="00DD05FF">
      <w:pPr>
        <w:ind w:firstLine="567"/>
        <w:jc w:val="both"/>
      </w:pPr>
      <w:r w:rsidRPr="0027742A">
        <w:t>16.2.</w:t>
      </w:r>
      <w:r w:rsidRPr="0027742A">
        <w:tab/>
        <w:t>Все уведомления и другие сообщения, требуемые или предусмотренные по Договору, должны быть составлены в письменном виде и считаются оформленными надлежащим образом в случаях, когда направляются одним из следующих способов: лично; посредством курьерской или почтовой службы; по электронной почте, по факсу с последующим предоставлением уведомления в письменной форме по адресу участвующей Стороны.</w:t>
      </w:r>
    </w:p>
    <w:p w14:paraId="2C6DA81E" w14:textId="77777777" w:rsidR="00DD05FF" w:rsidRPr="0027742A" w:rsidRDefault="00DD05FF" w:rsidP="00DD05FF">
      <w:pPr>
        <w:ind w:firstLine="567"/>
        <w:jc w:val="both"/>
      </w:pPr>
      <w:r w:rsidRPr="0027742A">
        <w:t>16.3.</w:t>
      </w:r>
      <w:r w:rsidRPr="0027742A">
        <w:tab/>
        <w:t xml:space="preserve">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электроннной почте или факсу, подтверждения об отправке, которые </w:t>
      </w:r>
      <w:r w:rsidRPr="0027742A">
        <w:lastRenderedPageBreak/>
        <w:t>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14:paraId="05D741B9" w14:textId="77777777" w:rsidR="00DD05FF" w:rsidRPr="0027742A" w:rsidRDefault="00DD05FF" w:rsidP="00DD05FF">
      <w:pPr>
        <w:ind w:firstLine="567"/>
        <w:jc w:val="both"/>
      </w:pPr>
      <w:r w:rsidRPr="0027742A">
        <w:t>16.4.</w:t>
      </w:r>
      <w:r w:rsidRPr="0027742A">
        <w:tab/>
        <w:t>Права и обязательства Сторон по Договору не могут быть переданы третьим лицам без письменного согласия другой Стороны.</w:t>
      </w:r>
    </w:p>
    <w:p w14:paraId="2E00F9E0" w14:textId="77777777" w:rsidR="00DD05FF" w:rsidRPr="0027742A" w:rsidRDefault="00DD05FF" w:rsidP="00DD05FF">
      <w:pPr>
        <w:ind w:firstLine="567"/>
        <w:jc w:val="both"/>
      </w:pPr>
      <w:r w:rsidRPr="0027742A">
        <w:t>16.5.</w:t>
      </w:r>
      <w:r w:rsidRPr="0027742A">
        <w:tab/>
        <w:t>Договор регулируется нормами материального права Республики Казахстан.</w:t>
      </w:r>
    </w:p>
    <w:p w14:paraId="767ECB88" w14:textId="77777777" w:rsidR="00DD05FF" w:rsidRPr="0027742A" w:rsidRDefault="00DD05FF" w:rsidP="00DD05FF">
      <w:pPr>
        <w:ind w:firstLine="567"/>
        <w:jc w:val="both"/>
      </w:pPr>
      <w:r w:rsidRPr="0027742A">
        <w:t>16.6.</w:t>
      </w:r>
      <w:r w:rsidRPr="0027742A">
        <w:tab/>
        <w:t xml:space="preserve">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10 (десяти) рабочих дней со дня достижения Сторонами такой договоренности.   </w:t>
      </w:r>
    </w:p>
    <w:p w14:paraId="79531358" w14:textId="77777777" w:rsidR="00DD05FF" w:rsidRPr="0027742A" w:rsidRDefault="00DD05FF" w:rsidP="00DD05FF">
      <w:pPr>
        <w:ind w:firstLine="567"/>
        <w:jc w:val="both"/>
      </w:pPr>
      <w:r w:rsidRPr="0027742A">
        <w:t>16.7.</w:t>
      </w:r>
      <w:r w:rsidRPr="0027742A">
        <w:tab/>
        <w:t>Заказчик вправе в любое время отказаться от исполнения Договора, направив Подрядчику соответствующее уведомление, в случаях:</w:t>
      </w:r>
    </w:p>
    <w:p w14:paraId="031A0963" w14:textId="77777777" w:rsidR="00DD05FF" w:rsidRPr="0027742A" w:rsidRDefault="00DD05FF" w:rsidP="00DD05FF">
      <w:pPr>
        <w:ind w:firstLine="567"/>
        <w:jc w:val="both"/>
      </w:pPr>
      <w:r w:rsidRPr="0027742A">
        <w:t>16.7.1.</w:t>
      </w:r>
      <w:r w:rsidRPr="0027742A">
        <w:tab/>
        <w:t>выполнения Работ с ненадлежащим качеством, в том числе с недостатками, которые не могут быть устранены в приемлемый для Заказчика срок, при этом Подрядчик обязан вернуть сумму предоплаты в случае осуществления оплаты Заказчиком в течение 3 (три) рабочих дней с даты поступления соответствующего требования;</w:t>
      </w:r>
    </w:p>
    <w:p w14:paraId="18E6DC88" w14:textId="77777777" w:rsidR="00DD05FF" w:rsidRPr="0027742A" w:rsidRDefault="00DD05FF" w:rsidP="00DD05FF">
      <w:pPr>
        <w:ind w:firstLine="567"/>
        <w:jc w:val="both"/>
      </w:pPr>
      <w:r w:rsidRPr="0027742A">
        <w:t>16.7.2.</w:t>
      </w:r>
      <w:r w:rsidRPr="0027742A">
        <w:tab/>
        <w:t>если из-за наступления обстоятельств Форс-мажора задержка выполняемых Работ составит более 60 (шестьдесят) календарных дней;</w:t>
      </w:r>
    </w:p>
    <w:p w14:paraId="6BA6FE69" w14:textId="77777777" w:rsidR="00DD05FF" w:rsidRPr="0027742A" w:rsidRDefault="00DD05FF" w:rsidP="00DD05FF">
      <w:pPr>
        <w:ind w:firstLine="567"/>
        <w:jc w:val="both"/>
      </w:pPr>
      <w:r w:rsidRPr="0027742A">
        <w:t>16.7.3.</w:t>
      </w:r>
      <w:r w:rsidRPr="0027742A">
        <w:tab/>
        <w:t>нарушения Подрядчиком условий конфиденциальности, установленных Договором;</w:t>
      </w:r>
    </w:p>
    <w:p w14:paraId="007AEB0C" w14:textId="77777777" w:rsidR="00DD05FF" w:rsidRPr="0027742A" w:rsidRDefault="00DD05FF" w:rsidP="00DD05FF">
      <w:pPr>
        <w:ind w:firstLine="567"/>
        <w:jc w:val="both"/>
      </w:pPr>
      <w:r w:rsidRPr="0027742A">
        <w:t>16.7.4.</w:t>
      </w:r>
      <w:r w:rsidRPr="0027742A">
        <w:tab/>
        <w:t>невыполнения или частичного невыполнения Подрядчиком других своих обязательств по Договору;</w:t>
      </w:r>
    </w:p>
    <w:p w14:paraId="0697EA3A" w14:textId="77777777" w:rsidR="00DD05FF" w:rsidRPr="0027742A" w:rsidRDefault="00DD05FF" w:rsidP="00DD05FF">
      <w:pPr>
        <w:ind w:firstLine="567"/>
        <w:jc w:val="both"/>
      </w:pPr>
      <w:r w:rsidRPr="0027742A">
        <w:t>16.7.5.</w:t>
      </w:r>
      <w:r w:rsidRPr="0027742A">
        <w:tab/>
        <w:t>в иных случаях, определяемых законодательством Республики Казахстан и Договором.</w:t>
      </w:r>
    </w:p>
    <w:p w14:paraId="0D0175C3" w14:textId="77777777" w:rsidR="00DD05FF" w:rsidRPr="0027742A" w:rsidRDefault="00DD05FF" w:rsidP="00DD05FF">
      <w:pPr>
        <w:ind w:firstLine="567"/>
        <w:jc w:val="both"/>
      </w:pPr>
      <w:r w:rsidRPr="0027742A">
        <w:t>Договор считается расторгнутым по истечении 3 (три) рабочих дней с даты получения Подрядчиком соответствующего письменного уведомления Заказчика.</w:t>
      </w:r>
    </w:p>
    <w:p w14:paraId="0C0F6BC7" w14:textId="77777777" w:rsidR="00DD05FF" w:rsidRPr="0027742A" w:rsidRDefault="00DD05FF" w:rsidP="00DD05FF">
      <w:pPr>
        <w:ind w:firstLine="567"/>
        <w:jc w:val="both"/>
      </w:pPr>
      <w:r w:rsidRPr="0027742A">
        <w:t>16.7.6.</w:t>
      </w:r>
      <w:r w:rsidRPr="0027742A">
        <w:tab/>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14:paraId="46A672C3" w14:textId="77777777" w:rsidR="00DD05FF" w:rsidRPr="0027742A" w:rsidRDefault="00DD05FF" w:rsidP="00DD05FF">
      <w:pPr>
        <w:ind w:firstLine="567"/>
        <w:jc w:val="both"/>
      </w:pPr>
      <w:r w:rsidRPr="0027742A">
        <w:t>16.7.7.</w:t>
      </w:r>
      <w:r w:rsidRPr="0027742A">
        <w:tab/>
        <w:t xml:space="preserve">Договор составлен в 2 (два) подлинных экземплярах, имеющих равную юридическую силу, по 1 (один) оригиналу Договора для каждой из Сторон. </w:t>
      </w:r>
    </w:p>
    <w:p w14:paraId="7A8D7B15" w14:textId="77777777" w:rsidR="00DD05FF" w:rsidRPr="0027742A" w:rsidRDefault="00DD05FF" w:rsidP="00DD05FF">
      <w:pPr>
        <w:tabs>
          <w:tab w:val="left" w:pos="540"/>
        </w:tabs>
        <w:spacing w:line="0" w:lineRule="atLeast"/>
        <w:rPr>
          <w:b/>
          <w:u w:val="single"/>
        </w:rPr>
      </w:pPr>
    </w:p>
    <w:p w14:paraId="20B7DBA7" w14:textId="77777777" w:rsidR="00DD05FF" w:rsidRPr="0027742A" w:rsidRDefault="00DD05FF" w:rsidP="00DD05FF">
      <w:pPr>
        <w:pStyle w:val="ab"/>
        <w:numPr>
          <w:ilvl w:val="0"/>
          <w:numId w:val="26"/>
        </w:numPr>
        <w:contextualSpacing w:val="0"/>
        <w:rPr>
          <w:b/>
          <w:u w:val="single"/>
        </w:rPr>
      </w:pPr>
      <w:r w:rsidRPr="0027742A">
        <w:rPr>
          <w:b/>
        </w:rPr>
        <w:t xml:space="preserve"> Места нахождения, банковские реквизиты и подписи Сторон</w:t>
      </w:r>
    </w:p>
    <w:p w14:paraId="4872556F" w14:textId="77777777" w:rsidR="00DD05FF" w:rsidRPr="0027742A" w:rsidRDefault="00DD05FF" w:rsidP="00DD05FF">
      <w:pPr>
        <w:pStyle w:val="ab"/>
        <w:rPr>
          <w:b/>
          <w:u w:val="single"/>
        </w:rPr>
      </w:pPr>
    </w:p>
    <w:tbl>
      <w:tblPr>
        <w:tblW w:w="9923" w:type="dxa"/>
        <w:tblLook w:val="01E0" w:firstRow="1" w:lastRow="1" w:firstColumn="1" w:lastColumn="1" w:noHBand="0" w:noVBand="0"/>
      </w:tblPr>
      <w:tblGrid>
        <w:gridCol w:w="5070"/>
        <w:gridCol w:w="4853"/>
      </w:tblGrid>
      <w:tr w:rsidR="00DD05FF" w:rsidRPr="0027742A" w14:paraId="3A6F1E88" w14:textId="77777777" w:rsidTr="007E32AD">
        <w:tc>
          <w:tcPr>
            <w:tcW w:w="5070" w:type="dxa"/>
            <w:shd w:val="clear" w:color="auto" w:fill="auto"/>
          </w:tcPr>
          <w:p w14:paraId="65444CE7" w14:textId="77777777" w:rsidR="00DD05FF" w:rsidRPr="0027742A" w:rsidRDefault="00DD05FF" w:rsidP="007E32AD">
            <w:pPr>
              <w:shd w:val="clear" w:color="auto" w:fill="FFFFFF"/>
              <w:spacing w:before="5" w:line="269" w:lineRule="exact"/>
              <w:ind w:right="84"/>
              <w:jc w:val="center"/>
              <w:outlineLvl w:val="0"/>
              <w:rPr>
                <w:b/>
                <w:bCs/>
                <w:color w:val="000000"/>
                <w:spacing w:val="-6"/>
              </w:rPr>
            </w:pPr>
            <w:r w:rsidRPr="0027742A">
              <w:rPr>
                <w:b/>
                <w:bCs/>
                <w:color w:val="000000"/>
                <w:spacing w:val="-6"/>
              </w:rPr>
              <w:t>Заказчик:</w:t>
            </w:r>
          </w:p>
          <w:p w14:paraId="084721FF" w14:textId="77777777" w:rsidR="00DD05FF" w:rsidRPr="0027742A" w:rsidRDefault="00DD05FF" w:rsidP="007E32AD">
            <w:pPr>
              <w:pStyle w:val="af9"/>
              <w:rPr>
                <w:b/>
              </w:rPr>
            </w:pPr>
            <w:r w:rsidRPr="0027742A">
              <w:rPr>
                <w:b/>
              </w:rPr>
              <w:t>АО «Народный Банк Казахстана»</w:t>
            </w:r>
          </w:p>
          <w:p w14:paraId="2BEFF294" w14:textId="77777777" w:rsidR="00DD05FF" w:rsidRPr="0027742A" w:rsidRDefault="00DD05FF" w:rsidP="007E32AD">
            <w:pPr>
              <w:pStyle w:val="af9"/>
              <w:jc w:val="both"/>
              <w:rPr>
                <w:bCs/>
              </w:rPr>
            </w:pPr>
            <w:r w:rsidRPr="0027742A">
              <w:rPr>
                <w:bCs/>
              </w:rPr>
              <w:t xml:space="preserve">Республика Казахстан, А26М3К5, г. Алматы, </w:t>
            </w:r>
          </w:p>
          <w:p w14:paraId="2F39E16C" w14:textId="77777777" w:rsidR="00DD05FF" w:rsidRPr="0027742A" w:rsidRDefault="00DD05FF" w:rsidP="007E32AD">
            <w:pPr>
              <w:pStyle w:val="af9"/>
              <w:jc w:val="both"/>
              <w:rPr>
                <w:bCs/>
              </w:rPr>
            </w:pPr>
            <w:r w:rsidRPr="0027742A">
              <w:rPr>
                <w:bCs/>
              </w:rPr>
              <w:t xml:space="preserve">р-н Медеуский, пр. Аль-Фараби, </w:t>
            </w:r>
          </w:p>
          <w:p w14:paraId="5A89B4EA" w14:textId="77777777" w:rsidR="00DD05FF" w:rsidRPr="0027742A" w:rsidRDefault="00DD05FF" w:rsidP="007E32AD">
            <w:pPr>
              <w:pStyle w:val="af9"/>
              <w:jc w:val="both"/>
              <w:rPr>
                <w:bCs/>
              </w:rPr>
            </w:pPr>
            <w:r w:rsidRPr="0027742A">
              <w:rPr>
                <w:bCs/>
              </w:rPr>
              <w:t>д. 40</w:t>
            </w:r>
          </w:p>
          <w:p w14:paraId="6FEE5630" w14:textId="77777777" w:rsidR="00DD05FF" w:rsidRPr="0027742A" w:rsidRDefault="00DD05FF" w:rsidP="007E32AD">
            <w:pPr>
              <w:pStyle w:val="af9"/>
              <w:jc w:val="both"/>
            </w:pPr>
            <w:r w:rsidRPr="0027742A">
              <w:t xml:space="preserve">БИК </w:t>
            </w:r>
            <w:r w:rsidRPr="0027742A">
              <w:rPr>
                <w:lang w:val="en-US"/>
              </w:rPr>
              <w:t>HSBKKZKX</w:t>
            </w:r>
            <w:r w:rsidRPr="0027742A">
              <w:t>, БИН 940140000385</w:t>
            </w:r>
          </w:p>
          <w:p w14:paraId="256D5FD5" w14:textId="77777777" w:rsidR="00DD05FF" w:rsidRPr="0027742A" w:rsidRDefault="00DD05FF" w:rsidP="007E32AD">
            <w:pPr>
              <w:pStyle w:val="af9"/>
              <w:jc w:val="both"/>
            </w:pPr>
            <w:r w:rsidRPr="0027742A">
              <w:rPr>
                <w:lang w:val="en-US"/>
              </w:rPr>
              <w:t>IBAN</w:t>
            </w:r>
            <w:r w:rsidRPr="0027742A">
              <w:t xml:space="preserve"> </w:t>
            </w:r>
            <w:r w:rsidRPr="0027742A">
              <w:rPr>
                <w:lang w:val="en-US"/>
              </w:rPr>
              <w:t>KZ</w:t>
            </w:r>
            <w:r w:rsidRPr="0027742A">
              <w:t>146010005000000001</w:t>
            </w:r>
          </w:p>
          <w:p w14:paraId="70023389" w14:textId="77777777" w:rsidR="00DD05FF" w:rsidRPr="0027742A" w:rsidRDefault="00DD05FF" w:rsidP="007E32AD">
            <w:pPr>
              <w:pStyle w:val="af9"/>
              <w:ind w:right="324"/>
              <w:jc w:val="both"/>
            </w:pPr>
            <w:r w:rsidRPr="0027742A">
              <w:t xml:space="preserve">Свидетельство о постановке на учет по НДС Серия 60001 № 0071463 от 25 октября 2012г. </w:t>
            </w:r>
          </w:p>
          <w:p w14:paraId="1F8001B6" w14:textId="77777777" w:rsidR="00DD05FF" w:rsidRPr="0027742A" w:rsidRDefault="00DD05FF" w:rsidP="007E32AD">
            <w:pPr>
              <w:pStyle w:val="af9"/>
              <w:ind w:right="324"/>
              <w:jc w:val="both"/>
            </w:pPr>
            <w:r w:rsidRPr="0027742A">
              <w:t>КБе 14</w:t>
            </w:r>
          </w:p>
          <w:p w14:paraId="0CCE6F2C" w14:textId="77777777" w:rsidR="00DD05FF" w:rsidRPr="0027742A" w:rsidRDefault="00DD05FF" w:rsidP="007E32AD">
            <w:pPr>
              <w:pStyle w:val="af9"/>
              <w:jc w:val="both"/>
            </w:pPr>
          </w:p>
        </w:tc>
        <w:tc>
          <w:tcPr>
            <w:tcW w:w="4853" w:type="dxa"/>
            <w:shd w:val="clear" w:color="auto" w:fill="auto"/>
          </w:tcPr>
          <w:p w14:paraId="668BAC78" w14:textId="77777777" w:rsidR="00DD05FF" w:rsidRPr="0027742A" w:rsidRDefault="00DD05FF" w:rsidP="007E32AD">
            <w:pPr>
              <w:shd w:val="clear" w:color="auto" w:fill="FFFFFF"/>
              <w:spacing w:before="5" w:line="269" w:lineRule="exact"/>
              <w:ind w:right="84"/>
              <w:jc w:val="center"/>
              <w:outlineLvl w:val="0"/>
              <w:rPr>
                <w:b/>
                <w:bCs/>
                <w:color w:val="000000"/>
                <w:spacing w:val="-6"/>
              </w:rPr>
            </w:pPr>
            <w:r w:rsidRPr="0027742A">
              <w:rPr>
                <w:b/>
                <w:bCs/>
                <w:color w:val="000000"/>
                <w:spacing w:val="-6"/>
              </w:rPr>
              <w:t>Подрядчик:</w:t>
            </w:r>
          </w:p>
          <w:p w14:paraId="17646E5C"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
                <w:bCs/>
                <w:color w:val="000000"/>
                <w:spacing w:val="-6"/>
              </w:rPr>
              <w:t>____________________________</w:t>
            </w:r>
          </w:p>
          <w:p w14:paraId="02EA6F15"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76B419D2"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764F7909"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61E346D4"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672116E5"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7B782DE6"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4C85C12C"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42508F20"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278F85CF" w14:textId="77777777" w:rsidR="00DD05FF" w:rsidRPr="0027742A" w:rsidRDefault="00DD05FF" w:rsidP="007E32AD">
            <w:pPr>
              <w:shd w:val="clear" w:color="auto" w:fill="FFFFFF"/>
              <w:spacing w:before="5" w:line="269" w:lineRule="exact"/>
              <w:ind w:right="84"/>
              <w:outlineLvl w:val="0"/>
              <w:rPr>
                <w:b/>
                <w:bCs/>
                <w:color w:val="000000"/>
                <w:spacing w:val="-6"/>
              </w:rPr>
            </w:pPr>
            <w:r w:rsidRPr="0027742A">
              <w:rPr>
                <w:bCs/>
                <w:color w:val="000000"/>
                <w:spacing w:val="-6"/>
              </w:rPr>
              <w:t>_________________________________</w:t>
            </w:r>
          </w:p>
          <w:p w14:paraId="480D1F1B" w14:textId="77777777" w:rsidR="00DD05FF" w:rsidRPr="0027742A" w:rsidRDefault="00DD05FF" w:rsidP="007E32AD">
            <w:pPr>
              <w:shd w:val="clear" w:color="auto" w:fill="FFFFFF"/>
              <w:spacing w:before="5" w:line="269" w:lineRule="exact"/>
              <w:ind w:right="84"/>
              <w:outlineLvl w:val="0"/>
              <w:rPr>
                <w:b/>
                <w:bCs/>
                <w:color w:val="000000"/>
                <w:spacing w:val="-6"/>
              </w:rPr>
            </w:pPr>
          </w:p>
        </w:tc>
      </w:tr>
      <w:tr w:rsidR="00DD05FF" w:rsidRPr="0027742A" w14:paraId="2D9A03AA" w14:textId="77777777" w:rsidTr="007E32AD">
        <w:tc>
          <w:tcPr>
            <w:tcW w:w="5070" w:type="dxa"/>
            <w:shd w:val="clear" w:color="auto" w:fill="auto"/>
          </w:tcPr>
          <w:p w14:paraId="53F32B6F" w14:textId="77777777" w:rsidR="00DD05FF" w:rsidRPr="0027742A" w:rsidRDefault="00DD05FF" w:rsidP="007E32AD">
            <w:pPr>
              <w:shd w:val="clear" w:color="auto" w:fill="FFFFFF"/>
              <w:spacing w:before="5"/>
              <w:ind w:right="84"/>
            </w:pPr>
            <w:r w:rsidRPr="0027742A">
              <w:t>Заместитель Председателя Правления</w:t>
            </w:r>
          </w:p>
          <w:p w14:paraId="32D62DF9" w14:textId="77777777" w:rsidR="00DD05FF" w:rsidRPr="0027742A" w:rsidRDefault="00DD05FF" w:rsidP="007E32AD">
            <w:pPr>
              <w:shd w:val="clear" w:color="auto" w:fill="FFFFFF"/>
              <w:spacing w:before="5"/>
              <w:ind w:right="84"/>
              <w:rPr>
                <w:b/>
              </w:rPr>
            </w:pPr>
            <w:r w:rsidRPr="0027742A">
              <w:rPr>
                <w:b/>
              </w:rPr>
              <w:t>АО «Народный Банк Казахстана»</w:t>
            </w:r>
          </w:p>
          <w:p w14:paraId="5DAE6B78" w14:textId="77777777" w:rsidR="00DD05FF" w:rsidRPr="0027742A" w:rsidRDefault="00DD05FF" w:rsidP="007E32AD">
            <w:pPr>
              <w:shd w:val="clear" w:color="auto" w:fill="FFFFFF"/>
              <w:spacing w:before="5"/>
              <w:ind w:right="84"/>
              <w:rPr>
                <w:color w:val="000000"/>
                <w:spacing w:val="-11"/>
              </w:rPr>
            </w:pPr>
          </w:p>
          <w:p w14:paraId="075DB569" w14:textId="77777777" w:rsidR="00DD05FF" w:rsidRPr="0027742A" w:rsidRDefault="00DD05FF" w:rsidP="007E32AD">
            <w:pPr>
              <w:shd w:val="clear" w:color="auto" w:fill="FFFFFF"/>
              <w:spacing w:before="5"/>
              <w:ind w:right="84"/>
              <w:rPr>
                <w:color w:val="000000"/>
                <w:spacing w:val="-11"/>
              </w:rPr>
            </w:pPr>
            <w:r w:rsidRPr="0027742A">
              <w:rPr>
                <w:color w:val="000000"/>
                <w:spacing w:val="-11"/>
              </w:rPr>
              <w:t>___________________ /</w:t>
            </w:r>
            <w:r w:rsidRPr="0027742A">
              <w:t>Салимов Е.И.</w:t>
            </w:r>
          </w:p>
          <w:p w14:paraId="31053651" w14:textId="77777777" w:rsidR="00DD05FF" w:rsidRPr="0027742A" w:rsidRDefault="00DD05FF" w:rsidP="007E32AD">
            <w:pPr>
              <w:shd w:val="clear" w:color="auto" w:fill="FFFFFF"/>
              <w:spacing w:before="5"/>
              <w:ind w:right="84"/>
            </w:pPr>
            <w:r w:rsidRPr="0027742A">
              <w:rPr>
                <w:color w:val="000000"/>
                <w:spacing w:val="-11"/>
              </w:rPr>
              <w:t xml:space="preserve">              м.п.</w:t>
            </w:r>
          </w:p>
        </w:tc>
        <w:tc>
          <w:tcPr>
            <w:tcW w:w="4853" w:type="dxa"/>
            <w:shd w:val="clear" w:color="auto" w:fill="auto"/>
          </w:tcPr>
          <w:p w14:paraId="30018B9B" w14:textId="77777777" w:rsidR="00DD05FF" w:rsidRPr="0027742A" w:rsidRDefault="00DD05FF" w:rsidP="007E32AD">
            <w:pPr>
              <w:shd w:val="clear" w:color="auto" w:fill="FFFFFF"/>
              <w:spacing w:before="5"/>
              <w:ind w:right="84"/>
            </w:pPr>
            <w:r w:rsidRPr="0027742A">
              <w:t>_________________</w:t>
            </w:r>
          </w:p>
          <w:p w14:paraId="46558C67" w14:textId="77777777" w:rsidR="00DD05FF" w:rsidRPr="0027742A" w:rsidRDefault="00DD05FF" w:rsidP="007E32AD">
            <w:pPr>
              <w:shd w:val="clear" w:color="auto" w:fill="FFFFFF"/>
              <w:spacing w:before="5"/>
              <w:ind w:right="84"/>
              <w:rPr>
                <w:b/>
              </w:rPr>
            </w:pPr>
            <w:r w:rsidRPr="0027742A">
              <w:rPr>
                <w:b/>
              </w:rPr>
              <w:t>______________________</w:t>
            </w:r>
          </w:p>
          <w:p w14:paraId="5AF8361D" w14:textId="77777777" w:rsidR="00DD05FF" w:rsidRPr="0027742A" w:rsidRDefault="00DD05FF" w:rsidP="007E32AD">
            <w:pPr>
              <w:shd w:val="clear" w:color="auto" w:fill="FFFFFF"/>
              <w:spacing w:before="5"/>
              <w:ind w:right="84"/>
              <w:rPr>
                <w:color w:val="000000"/>
                <w:spacing w:val="-11"/>
              </w:rPr>
            </w:pPr>
          </w:p>
          <w:p w14:paraId="7F40E98C" w14:textId="77777777" w:rsidR="00DD05FF" w:rsidRPr="0027742A" w:rsidRDefault="00DD05FF" w:rsidP="007E32AD">
            <w:pPr>
              <w:shd w:val="clear" w:color="auto" w:fill="FFFFFF"/>
              <w:spacing w:before="5"/>
              <w:ind w:right="84"/>
              <w:rPr>
                <w:color w:val="000000"/>
                <w:spacing w:val="-11"/>
              </w:rPr>
            </w:pPr>
            <w:r w:rsidRPr="0027742A">
              <w:rPr>
                <w:color w:val="000000"/>
                <w:spacing w:val="-11"/>
              </w:rPr>
              <w:t>___________________ /</w:t>
            </w:r>
            <w:r w:rsidRPr="0027742A">
              <w:t>______________</w:t>
            </w:r>
          </w:p>
          <w:p w14:paraId="784C9917" w14:textId="77777777" w:rsidR="00DD05FF" w:rsidRPr="0027742A" w:rsidRDefault="00DD05FF" w:rsidP="007E32AD">
            <w:pPr>
              <w:shd w:val="clear" w:color="auto" w:fill="FFFFFF"/>
              <w:spacing w:before="5"/>
              <w:ind w:right="84"/>
            </w:pPr>
            <w:r w:rsidRPr="0027742A">
              <w:rPr>
                <w:color w:val="000000"/>
                <w:spacing w:val="-11"/>
              </w:rPr>
              <w:t xml:space="preserve">               м.п.</w:t>
            </w:r>
          </w:p>
        </w:tc>
      </w:tr>
    </w:tbl>
    <w:p w14:paraId="088B516D" w14:textId="77777777" w:rsidR="00DD05FF" w:rsidRPr="0027742A" w:rsidRDefault="00DD05FF" w:rsidP="00DD05FF">
      <w:pPr>
        <w:tabs>
          <w:tab w:val="left" w:pos="540"/>
        </w:tabs>
        <w:spacing w:line="0" w:lineRule="atLeast"/>
      </w:pPr>
    </w:p>
    <w:p w14:paraId="63BF6CB5" w14:textId="77777777" w:rsidR="00DD05FF" w:rsidRPr="0027742A" w:rsidRDefault="00DD05FF" w:rsidP="00DD05FF">
      <w:pPr>
        <w:pageBreakBefore/>
        <w:autoSpaceDE w:val="0"/>
        <w:jc w:val="right"/>
        <w:rPr>
          <w:sz w:val="22"/>
          <w:szCs w:val="22"/>
        </w:rPr>
      </w:pPr>
      <w:r w:rsidRPr="0027742A">
        <w:rPr>
          <w:sz w:val="22"/>
          <w:szCs w:val="22"/>
        </w:rPr>
        <w:lastRenderedPageBreak/>
        <w:t>Приложение 1</w:t>
      </w:r>
    </w:p>
    <w:p w14:paraId="41BA38BD" w14:textId="77777777" w:rsidR="00DD05FF" w:rsidRPr="0027742A" w:rsidRDefault="00DD05FF" w:rsidP="00DD05FF">
      <w:pPr>
        <w:autoSpaceDE w:val="0"/>
        <w:ind w:left="6120"/>
        <w:jc w:val="right"/>
        <w:rPr>
          <w:bCs/>
          <w:sz w:val="22"/>
          <w:szCs w:val="22"/>
        </w:rPr>
      </w:pPr>
      <w:r w:rsidRPr="0027742A">
        <w:rPr>
          <w:sz w:val="22"/>
          <w:szCs w:val="22"/>
        </w:rPr>
        <w:t xml:space="preserve">к Договору подряда </w:t>
      </w:r>
      <w:r w:rsidRPr="0027742A">
        <w:rPr>
          <w:bCs/>
          <w:sz w:val="22"/>
          <w:szCs w:val="22"/>
        </w:rPr>
        <w:t>№___</w:t>
      </w:r>
    </w:p>
    <w:p w14:paraId="201F9476" w14:textId="77777777" w:rsidR="00DD05FF" w:rsidRPr="0027742A" w:rsidRDefault="00DD05FF" w:rsidP="00DD05FF">
      <w:pPr>
        <w:autoSpaceDE w:val="0"/>
        <w:ind w:left="6120"/>
        <w:jc w:val="right"/>
        <w:rPr>
          <w:bCs/>
          <w:sz w:val="22"/>
          <w:szCs w:val="22"/>
        </w:rPr>
      </w:pPr>
      <w:r w:rsidRPr="0027742A">
        <w:rPr>
          <w:bCs/>
          <w:sz w:val="22"/>
          <w:szCs w:val="22"/>
        </w:rPr>
        <w:t>от «____» ___________ 2022 г.</w:t>
      </w:r>
    </w:p>
    <w:p w14:paraId="768F389F" w14:textId="77777777" w:rsidR="00DD05FF" w:rsidRPr="0027742A" w:rsidRDefault="00DD05FF" w:rsidP="00DD05FF">
      <w:pPr>
        <w:autoSpaceDE w:val="0"/>
        <w:ind w:left="6120"/>
        <w:jc w:val="center"/>
        <w:rPr>
          <w:bCs/>
          <w:sz w:val="22"/>
          <w:szCs w:val="22"/>
        </w:rPr>
      </w:pPr>
    </w:p>
    <w:p w14:paraId="6F7C3015" w14:textId="77777777" w:rsidR="00DD05FF" w:rsidRPr="0027742A" w:rsidRDefault="00DD05FF" w:rsidP="00DD05FF">
      <w:pPr>
        <w:autoSpaceDE w:val="0"/>
        <w:jc w:val="center"/>
        <w:rPr>
          <w:b/>
          <w:bCs/>
          <w:sz w:val="22"/>
          <w:szCs w:val="22"/>
        </w:rPr>
      </w:pPr>
      <w:r w:rsidRPr="0027742A">
        <w:rPr>
          <w:b/>
          <w:bCs/>
          <w:sz w:val="22"/>
          <w:szCs w:val="22"/>
        </w:rPr>
        <w:t>Перечень и стоимость Материалов, Оборудования и Работу по проведению ремонтно-строительных работ в здании Головного Банка по адресу, г. Алматы, пр. Аль-Фараби 34.</w:t>
      </w:r>
    </w:p>
    <w:p w14:paraId="0A4D8D71" w14:textId="77777777" w:rsidR="00DD05FF" w:rsidRPr="0027742A" w:rsidRDefault="00DD05FF" w:rsidP="00DD05FF">
      <w:pPr>
        <w:rPr>
          <w:sz w:val="22"/>
          <w:szCs w:val="22"/>
        </w:rPr>
      </w:pPr>
    </w:p>
    <w:tbl>
      <w:tblPr>
        <w:tblW w:w="10440" w:type="dxa"/>
        <w:tblInd w:w="113" w:type="dxa"/>
        <w:tblLook w:val="04A0" w:firstRow="1" w:lastRow="0" w:firstColumn="1" w:lastColumn="0" w:noHBand="0" w:noVBand="1"/>
      </w:tblPr>
      <w:tblGrid>
        <w:gridCol w:w="531"/>
        <w:gridCol w:w="5320"/>
        <w:gridCol w:w="637"/>
        <w:gridCol w:w="960"/>
        <w:gridCol w:w="1320"/>
        <w:gridCol w:w="1672"/>
      </w:tblGrid>
      <w:tr w:rsidR="00DD05FF" w:rsidRPr="0027742A" w14:paraId="4F462B84" w14:textId="77777777" w:rsidTr="007E32AD">
        <w:trPr>
          <w:trHeight w:val="57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C37EC9C" w14:textId="77777777" w:rsidR="00DD05FF" w:rsidRPr="0027742A" w:rsidRDefault="00DD05FF" w:rsidP="007E32AD">
            <w:pPr>
              <w:jc w:val="center"/>
              <w:rPr>
                <w:b/>
                <w:bCs/>
                <w:color w:val="000000"/>
                <w:sz w:val="22"/>
                <w:szCs w:val="22"/>
                <w:lang w:val="en-US" w:eastAsia="en-US"/>
              </w:rPr>
            </w:pPr>
            <w:r w:rsidRPr="0027742A">
              <w:rPr>
                <w:b/>
                <w:bCs/>
                <w:color w:val="000000"/>
                <w:sz w:val="22"/>
                <w:szCs w:val="22"/>
                <w:lang w:val="en-US" w:eastAsia="en-US"/>
              </w:rPr>
              <w:t>№ п/п</w:t>
            </w:r>
          </w:p>
        </w:tc>
        <w:tc>
          <w:tcPr>
            <w:tcW w:w="5320" w:type="dxa"/>
            <w:tcBorders>
              <w:top w:val="single" w:sz="4" w:space="0" w:color="auto"/>
              <w:left w:val="nil"/>
              <w:bottom w:val="nil"/>
              <w:right w:val="single" w:sz="4" w:space="0" w:color="auto"/>
            </w:tcBorders>
            <w:shd w:val="clear" w:color="auto" w:fill="auto"/>
            <w:vAlign w:val="center"/>
            <w:hideMark/>
          </w:tcPr>
          <w:p w14:paraId="687CFE3A" w14:textId="77777777" w:rsidR="00DD05FF" w:rsidRPr="0027742A" w:rsidRDefault="00DD05FF" w:rsidP="007E32AD">
            <w:pPr>
              <w:jc w:val="center"/>
              <w:rPr>
                <w:b/>
                <w:bCs/>
                <w:color w:val="000000"/>
                <w:sz w:val="22"/>
                <w:szCs w:val="22"/>
                <w:lang w:val="en-US" w:eastAsia="en-US"/>
              </w:rPr>
            </w:pPr>
            <w:r w:rsidRPr="0027742A">
              <w:rPr>
                <w:b/>
                <w:bCs/>
                <w:color w:val="000000"/>
                <w:sz w:val="22"/>
                <w:szCs w:val="22"/>
                <w:lang w:val="en-US" w:eastAsia="en-US"/>
              </w:rPr>
              <w:t>Наименование работ</w:t>
            </w:r>
          </w:p>
        </w:tc>
        <w:tc>
          <w:tcPr>
            <w:tcW w:w="637" w:type="dxa"/>
            <w:tcBorders>
              <w:top w:val="single" w:sz="4" w:space="0" w:color="auto"/>
              <w:left w:val="nil"/>
              <w:bottom w:val="nil"/>
              <w:right w:val="single" w:sz="4" w:space="0" w:color="auto"/>
            </w:tcBorders>
            <w:shd w:val="clear" w:color="auto" w:fill="auto"/>
            <w:vAlign w:val="center"/>
            <w:hideMark/>
          </w:tcPr>
          <w:p w14:paraId="1E31E3F2" w14:textId="77777777" w:rsidR="00DD05FF" w:rsidRPr="0027742A" w:rsidRDefault="00DD05FF" w:rsidP="007E32AD">
            <w:pPr>
              <w:jc w:val="center"/>
              <w:rPr>
                <w:b/>
                <w:bCs/>
                <w:color w:val="000000"/>
                <w:sz w:val="22"/>
                <w:szCs w:val="22"/>
                <w:lang w:val="en-US" w:eastAsia="en-US"/>
              </w:rPr>
            </w:pPr>
            <w:r w:rsidRPr="0027742A">
              <w:rPr>
                <w:b/>
                <w:bCs/>
                <w:color w:val="000000"/>
                <w:sz w:val="22"/>
                <w:szCs w:val="22"/>
                <w:lang w:val="en-US" w:eastAsia="en-US"/>
              </w:rPr>
              <w:t>Ед. изм.</w:t>
            </w:r>
          </w:p>
        </w:tc>
        <w:tc>
          <w:tcPr>
            <w:tcW w:w="960" w:type="dxa"/>
            <w:tcBorders>
              <w:top w:val="single" w:sz="4" w:space="0" w:color="auto"/>
              <w:left w:val="nil"/>
              <w:bottom w:val="nil"/>
              <w:right w:val="single" w:sz="4" w:space="0" w:color="auto"/>
            </w:tcBorders>
            <w:shd w:val="clear" w:color="auto" w:fill="auto"/>
            <w:vAlign w:val="center"/>
            <w:hideMark/>
          </w:tcPr>
          <w:p w14:paraId="7B026B77" w14:textId="77777777" w:rsidR="00DD05FF" w:rsidRPr="0027742A" w:rsidRDefault="00DD05FF" w:rsidP="007E32AD">
            <w:pPr>
              <w:jc w:val="center"/>
              <w:rPr>
                <w:b/>
                <w:bCs/>
                <w:color w:val="000000"/>
                <w:sz w:val="22"/>
                <w:szCs w:val="22"/>
                <w:lang w:val="en-US" w:eastAsia="en-US"/>
              </w:rPr>
            </w:pPr>
            <w:r w:rsidRPr="0027742A">
              <w:rPr>
                <w:b/>
                <w:bCs/>
                <w:color w:val="000000"/>
                <w:sz w:val="22"/>
                <w:szCs w:val="22"/>
                <w:lang w:val="en-US" w:eastAsia="en-US"/>
              </w:rPr>
              <w:t>Кол-во</w:t>
            </w:r>
          </w:p>
        </w:tc>
        <w:tc>
          <w:tcPr>
            <w:tcW w:w="1320" w:type="dxa"/>
            <w:tcBorders>
              <w:top w:val="single" w:sz="4" w:space="0" w:color="auto"/>
              <w:left w:val="nil"/>
              <w:bottom w:val="nil"/>
              <w:right w:val="single" w:sz="4" w:space="0" w:color="auto"/>
            </w:tcBorders>
            <w:shd w:val="clear" w:color="auto" w:fill="auto"/>
            <w:vAlign w:val="center"/>
            <w:hideMark/>
          </w:tcPr>
          <w:p w14:paraId="26E1A90C" w14:textId="77777777" w:rsidR="00DD05FF" w:rsidRPr="0027742A" w:rsidRDefault="00DD05FF" w:rsidP="007E32AD">
            <w:pPr>
              <w:jc w:val="center"/>
              <w:rPr>
                <w:b/>
                <w:bCs/>
                <w:color w:val="000000"/>
                <w:sz w:val="22"/>
                <w:szCs w:val="22"/>
                <w:lang w:val="en-US" w:eastAsia="en-US"/>
              </w:rPr>
            </w:pPr>
            <w:r w:rsidRPr="0027742A">
              <w:rPr>
                <w:b/>
                <w:bCs/>
                <w:color w:val="000000"/>
                <w:sz w:val="22"/>
                <w:szCs w:val="22"/>
                <w:lang w:val="en-US" w:eastAsia="en-US"/>
              </w:rPr>
              <w:t>Цена за ед., тг</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3A1EEBBB" w14:textId="77777777" w:rsidR="00DD05FF" w:rsidRPr="0027742A" w:rsidRDefault="00DD05FF" w:rsidP="007E32AD">
            <w:pPr>
              <w:jc w:val="center"/>
              <w:rPr>
                <w:b/>
                <w:bCs/>
                <w:color w:val="000000"/>
                <w:sz w:val="22"/>
                <w:szCs w:val="22"/>
                <w:lang w:val="en-US" w:eastAsia="en-US"/>
              </w:rPr>
            </w:pPr>
            <w:r w:rsidRPr="0027742A">
              <w:rPr>
                <w:b/>
                <w:bCs/>
                <w:color w:val="000000"/>
                <w:sz w:val="22"/>
                <w:szCs w:val="22"/>
                <w:lang w:val="en-US" w:eastAsia="en-US"/>
              </w:rPr>
              <w:t>Общая стоимость, тг</w:t>
            </w:r>
          </w:p>
        </w:tc>
      </w:tr>
      <w:tr w:rsidR="00DD05FF" w:rsidRPr="0027742A" w14:paraId="6F5DB66F" w14:textId="77777777" w:rsidTr="007E32A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0044D6" w14:textId="77777777" w:rsidR="00DD05FF" w:rsidRPr="0027742A" w:rsidRDefault="00DD05FF" w:rsidP="007E32AD">
            <w:pPr>
              <w:jc w:val="center"/>
              <w:rPr>
                <w:b/>
                <w:bCs/>
                <w:color w:val="000000"/>
                <w:sz w:val="22"/>
                <w:szCs w:val="22"/>
                <w:lang w:eastAsia="en-US"/>
              </w:rPr>
            </w:pPr>
            <w:r w:rsidRPr="0027742A">
              <w:rPr>
                <w:b/>
                <w:bCs/>
                <w:color w:val="000000"/>
                <w:sz w:val="22"/>
                <w:szCs w:val="22"/>
                <w:lang w:eastAsia="en-US"/>
              </w:rPr>
              <w:t>Головной банк, пр. Аль-Фараби, 34</w:t>
            </w:r>
          </w:p>
        </w:tc>
      </w:tr>
      <w:tr w:rsidR="00DD05FF" w:rsidRPr="0027742A" w14:paraId="40370297" w14:textId="77777777" w:rsidTr="007E32A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92CA15A" w14:textId="77777777" w:rsidR="00DD05FF" w:rsidRPr="0027742A" w:rsidRDefault="00DD05FF" w:rsidP="007E32AD">
            <w:pPr>
              <w:jc w:val="center"/>
              <w:rPr>
                <w:b/>
                <w:bCs/>
                <w:i/>
                <w:iCs/>
                <w:color w:val="000000"/>
                <w:sz w:val="22"/>
                <w:szCs w:val="22"/>
                <w:lang w:val="en-US" w:eastAsia="en-US"/>
              </w:rPr>
            </w:pPr>
            <w:r w:rsidRPr="0027742A">
              <w:rPr>
                <w:b/>
                <w:bCs/>
                <w:i/>
                <w:iCs/>
                <w:color w:val="000000"/>
                <w:sz w:val="22"/>
                <w:szCs w:val="22"/>
                <w:lang w:eastAsia="en-US"/>
              </w:rPr>
              <w:t>3</w:t>
            </w:r>
            <w:r w:rsidRPr="0027742A">
              <w:rPr>
                <w:b/>
                <w:bCs/>
                <w:i/>
                <w:iCs/>
                <w:color w:val="000000"/>
                <w:sz w:val="22"/>
                <w:szCs w:val="22"/>
                <w:lang w:val="en-US" w:eastAsia="en-US"/>
              </w:rPr>
              <w:t xml:space="preserve"> этаж</w:t>
            </w:r>
          </w:p>
        </w:tc>
      </w:tr>
      <w:tr w:rsidR="00DD05FF" w:rsidRPr="0027742A" w14:paraId="5CC2A260" w14:textId="77777777" w:rsidTr="007E32AD">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96B2F4D" w14:textId="77777777" w:rsidR="00DD05FF" w:rsidRPr="0027742A" w:rsidRDefault="00DD05FF" w:rsidP="007E32AD">
            <w:pPr>
              <w:jc w:val="center"/>
              <w:rPr>
                <w:color w:val="000000"/>
                <w:sz w:val="22"/>
                <w:szCs w:val="22"/>
              </w:rPr>
            </w:pPr>
            <w:r w:rsidRPr="0027742A">
              <w:rPr>
                <w:color w:val="000000"/>
                <w:sz w:val="22"/>
                <w:szCs w:val="22"/>
              </w:rPr>
              <w:t>1</w:t>
            </w:r>
          </w:p>
        </w:tc>
        <w:tc>
          <w:tcPr>
            <w:tcW w:w="5320" w:type="dxa"/>
            <w:tcBorders>
              <w:top w:val="nil"/>
              <w:left w:val="nil"/>
              <w:bottom w:val="single" w:sz="4" w:space="0" w:color="auto"/>
              <w:right w:val="single" w:sz="4" w:space="0" w:color="auto"/>
            </w:tcBorders>
            <w:shd w:val="clear" w:color="auto" w:fill="auto"/>
            <w:noWrap/>
            <w:vAlign w:val="bottom"/>
            <w:hideMark/>
          </w:tcPr>
          <w:p w14:paraId="40026BA6" w14:textId="77777777" w:rsidR="00DD05FF" w:rsidRPr="0027742A" w:rsidRDefault="00DD05FF" w:rsidP="007E32AD">
            <w:pPr>
              <w:rPr>
                <w:color w:val="000000"/>
                <w:sz w:val="22"/>
                <w:szCs w:val="22"/>
              </w:rPr>
            </w:pPr>
            <w:r w:rsidRPr="0027742A">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14:paraId="37E88E81"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6FAFC47A" w14:textId="77777777" w:rsidR="00DD05FF" w:rsidRPr="0027742A" w:rsidRDefault="00DD05FF" w:rsidP="007E32AD">
            <w:pPr>
              <w:jc w:val="center"/>
              <w:rPr>
                <w:sz w:val="22"/>
                <w:szCs w:val="22"/>
              </w:rPr>
            </w:pPr>
            <w:r w:rsidRPr="0027742A">
              <w:rPr>
                <w:sz w:val="22"/>
                <w:szCs w:val="22"/>
              </w:rPr>
              <w:t>314</w:t>
            </w:r>
          </w:p>
        </w:tc>
        <w:tc>
          <w:tcPr>
            <w:tcW w:w="1320" w:type="dxa"/>
            <w:tcBorders>
              <w:top w:val="nil"/>
              <w:left w:val="nil"/>
              <w:bottom w:val="single" w:sz="4" w:space="0" w:color="auto"/>
              <w:right w:val="single" w:sz="4" w:space="0" w:color="auto"/>
            </w:tcBorders>
            <w:shd w:val="clear" w:color="auto" w:fill="auto"/>
            <w:vAlign w:val="center"/>
            <w:hideMark/>
          </w:tcPr>
          <w:p w14:paraId="45115F73"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4687A49B"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1D14AF72"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1DC3570" w14:textId="77777777" w:rsidR="00DD05FF" w:rsidRPr="0027742A" w:rsidRDefault="00DD05FF" w:rsidP="007E32AD">
            <w:pPr>
              <w:jc w:val="center"/>
              <w:rPr>
                <w:color w:val="000000"/>
                <w:sz w:val="22"/>
                <w:szCs w:val="22"/>
              </w:rPr>
            </w:pPr>
            <w:r w:rsidRPr="0027742A">
              <w:rPr>
                <w:color w:val="000000"/>
                <w:sz w:val="22"/>
                <w:szCs w:val="22"/>
              </w:rPr>
              <w:t>2</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FAC720" w14:textId="77777777" w:rsidR="00DD05FF" w:rsidRPr="0027742A" w:rsidRDefault="00DD05FF" w:rsidP="007E32AD">
            <w:pPr>
              <w:rPr>
                <w:color w:val="000000"/>
                <w:sz w:val="22"/>
                <w:szCs w:val="22"/>
              </w:rPr>
            </w:pPr>
            <w:r w:rsidRPr="0027742A">
              <w:rPr>
                <w:color w:val="000000"/>
                <w:sz w:val="22"/>
                <w:szCs w:val="22"/>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14:paraId="1AB614BB"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5646184F" w14:textId="77777777" w:rsidR="00DD05FF" w:rsidRPr="0027742A" w:rsidRDefault="00DD05FF" w:rsidP="007E32AD">
            <w:pPr>
              <w:jc w:val="center"/>
              <w:rPr>
                <w:sz w:val="22"/>
                <w:szCs w:val="22"/>
              </w:rPr>
            </w:pPr>
            <w:r w:rsidRPr="0027742A">
              <w:rPr>
                <w:sz w:val="22"/>
                <w:szCs w:val="22"/>
              </w:rPr>
              <w:t>1047,7</w:t>
            </w:r>
          </w:p>
        </w:tc>
        <w:tc>
          <w:tcPr>
            <w:tcW w:w="1320" w:type="dxa"/>
            <w:tcBorders>
              <w:top w:val="nil"/>
              <w:left w:val="nil"/>
              <w:bottom w:val="single" w:sz="4" w:space="0" w:color="auto"/>
              <w:right w:val="single" w:sz="4" w:space="0" w:color="auto"/>
            </w:tcBorders>
            <w:shd w:val="clear" w:color="auto" w:fill="auto"/>
            <w:vAlign w:val="center"/>
            <w:hideMark/>
          </w:tcPr>
          <w:p w14:paraId="5A1F6863"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01F48811"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7FDEF362"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D9B75E5" w14:textId="77777777" w:rsidR="00DD05FF" w:rsidRPr="0027742A" w:rsidRDefault="00DD05FF" w:rsidP="007E32AD">
            <w:pPr>
              <w:jc w:val="center"/>
              <w:rPr>
                <w:color w:val="000000"/>
                <w:sz w:val="22"/>
                <w:szCs w:val="22"/>
              </w:rPr>
            </w:pPr>
            <w:r w:rsidRPr="0027742A">
              <w:rPr>
                <w:color w:val="000000"/>
                <w:sz w:val="22"/>
                <w:szCs w:val="22"/>
              </w:rPr>
              <w:t>3</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00695A1" w14:textId="77777777" w:rsidR="00DD05FF" w:rsidRPr="0027742A" w:rsidRDefault="00DD05FF" w:rsidP="007E32AD">
            <w:pPr>
              <w:rPr>
                <w:color w:val="000000"/>
                <w:sz w:val="22"/>
                <w:szCs w:val="22"/>
              </w:rPr>
            </w:pPr>
            <w:r w:rsidRPr="0027742A">
              <w:rPr>
                <w:color w:val="000000"/>
                <w:sz w:val="22"/>
                <w:szCs w:val="22"/>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14:paraId="67A7073F"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0DCDD9DA" w14:textId="77777777" w:rsidR="00DD05FF" w:rsidRPr="0027742A" w:rsidRDefault="00DD05FF" w:rsidP="007E32AD">
            <w:pPr>
              <w:jc w:val="center"/>
              <w:rPr>
                <w:sz w:val="22"/>
                <w:szCs w:val="22"/>
              </w:rPr>
            </w:pPr>
            <w:r w:rsidRPr="0027742A">
              <w:rPr>
                <w:sz w:val="22"/>
                <w:szCs w:val="22"/>
              </w:rPr>
              <w:t>189</w:t>
            </w:r>
          </w:p>
        </w:tc>
        <w:tc>
          <w:tcPr>
            <w:tcW w:w="1320" w:type="dxa"/>
            <w:tcBorders>
              <w:top w:val="nil"/>
              <w:left w:val="nil"/>
              <w:bottom w:val="single" w:sz="4" w:space="0" w:color="auto"/>
              <w:right w:val="single" w:sz="4" w:space="0" w:color="auto"/>
            </w:tcBorders>
            <w:shd w:val="clear" w:color="auto" w:fill="auto"/>
            <w:vAlign w:val="center"/>
            <w:hideMark/>
          </w:tcPr>
          <w:p w14:paraId="2D2B2B21"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6C226DE6"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73E2A485"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272BE6EC" w14:textId="77777777" w:rsidR="00DD05FF" w:rsidRPr="0027742A" w:rsidRDefault="00DD05FF" w:rsidP="007E32AD">
            <w:pPr>
              <w:jc w:val="center"/>
              <w:rPr>
                <w:color w:val="000000"/>
                <w:sz w:val="22"/>
                <w:szCs w:val="22"/>
              </w:rPr>
            </w:pPr>
            <w:r w:rsidRPr="0027742A">
              <w:rPr>
                <w:color w:val="000000"/>
                <w:sz w:val="22"/>
                <w:szCs w:val="22"/>
              </w:rPr>
              <w:t>4</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46AA00" w14:textId="77777777" w:rsidR="00DD05FF" w:rsidRPr="0027742A" w:rsidRDefault="00DD05FF" w:rsidP="007E32AD">
            <w:pPr>
              <w:rPr>
                <w:color w:val="000000"/>
                <w:sz w:val="22"/>
                <w:szCs w:val="22"/>
              </w:rPr>
            </w:pPr>
            <w:r w:rsidRPr="0027742A">
              <w:rPr>
                <w:color w:val="000000"/>
                <w:sz w:val="22"/>
                <w:szCs w:val="22"/>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14:paraId="63F499AA"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39B7FC87" w14:textId="77777777" w:rsidR="00DD05FF" w:rsidRPr="0027742A" w:rsidRDefault="00DD05FF" w:rsidP="007E32AD">
            <w:pPr>
              <w:jc w:val="center"/>
              <w:rPr>
                <w:sz w:val="22"/>
                <w:szCs w:val="22"/>
              </w:rPr>
            </w:pPr>
            <w:r w:rsidRPr="0027742A">
              <w:rPr>
                <w:sz w:val="22"/>
                <w:szCs w:val="22"/>
              </w:rPr>
              <w:t>799,24</w:t>
            </w:r>
          </w:p>
        </w:tc>
        <w:tc>
          <w:tcPr>
            <w:tcW w:w="1320" w:type="dxa"/>
            <w:tcBorders>
              <w:top w:val="nil"/>
              <w:left w:val="nil"/>
              <w:bottom w:val="single" w:sz="4" w:space="0" w:color="auto"/>
              <w:right w:val="single" w:sz="4" w:space="0" w:color="auto"/>
            </w:tcBorders>
            <w:shd w:val="clear" w:color="auto" w:fill="auto"/>
            <w:vAlign w:val="center"/>
            <w:hideMark/>
          </w:tcPr>
          <w:p w14:paraId="625FA4DA"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0A4428EC"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1873AB22"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58CE8AC2" w14:textId="77777777" w:rsidR="00DD05FF" w:rsidRPr="0027742A" w:rsidRDefault="00DD05FF" w:rsidP="007E32AD">
            <w:pPr>
              <w:jc w:val="center"/>
              <w:rPr>
                <w:color w:val="000000"/>
                <w:sz w:val="22"/>
                <w:szCs w:val="22"/>
              </w:rPr>
            </w:pPr>
            <w:r w:rsidRPr="0027742A">
              <w:rPr>
                <w:color w:val="000000"/>
                <w:sz w:val="22"/>
                <w:szCs w:val="22"/>
              </w:rPr>
              <w:t>5</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AE2BD7" w14:textId="77777777" w:rsidR="00DD05FF" w:rsidRPr="0027742A" w:rsidRDefault="00DD05FF" w:rsidP="007E32AD">
            <w:pPr>
              <w:rPr>
                <w:color w:val="000000"/>
                <w:sz w:val="22"/>
                <w:szCs w:val="22"/>
              </w:rPr>
            </w:pPr>
            <w:r w:rsidRPr="0027742A">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14:paraId="62D49824"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10DD9065" w14:textId="77777777" w:rsidR="00DD05FF" w:rsidRPr="0027742A" w:rsidRDefault="00DD05FF" w:rsidP="007E32AD">
            <w:pPr>
              <w:jc w:val="center"/>
              <w:rPr>
                <w:sz w:val="22"/>
                <w:szCs w:val="22"/>
              </w:rPr>
            </w:pPr>
            <w:r w:rsidRPr="0027742A">
              <w:rPr>
                <w:sz w:val="22"/>
                <w:szCs w:val="22"/>
              </w:rPr>
              <w:t>2403</w:t>
            </w:r>
          </w:p>
        </w:tc>
        <w:tc>
          <w:tcPr>
            <w:tcW w:w="1320" w:type="dxa"/>
            <w:tcBorders>
              <w:top w:val="nil"/>
              <w:left w:val="nil"/>
              <w:bottom w:val="single" w:sz="4" w:space="0" w:color="auto"/>
              <w:right w:val="single" w:sz="4" w:space="0" w:color="auto"/>
            </w:tcBorders>
            <w:shd w:val="clear" w:color="auto" w:fill="auto"/>
            <w:vAlign w:val="center"/>
            <w:hideMark/>
          </w:tcPr>
          <w:p w14:paraId="1EF93B13"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5A5C0D36"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28145850"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2878FB03" w14:textId="77777777" w:rsidR="00DD05FF" w:rsidRPr="0027742A" w:rsidRDefault="00DD05FF" w:rsidP="007E32AD">
            <w:pPr>
              <w:jc w:val="center"/>
              <w:rPr>
                <w:color w:val="000000"/>
                <w:sz w:val="22"/>
                <w:szCs w:val="22"/>
              </w:rPr>
            </w:pPr>
            <w:r w:rsidRPr="0027742A">
              <w:rPr>
                <w:color w:val="000000"/>
                <w:sz w:val="22"/>
                <w:szCs w:val="22"/>
              </w:rPr>
              <w:t>6</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427CC1" w14:textId="77777777" w:rsidR="00DD05FF" w:rsidRPr="0027742A" w:rsidRDefault="00DD05FF" w:rsidP="007E32AD">
            <w:pPr>
              <w:rPr>
                <w:color w:val="000000"/>
                <w:sz w:val="22"/>
                <w:szCs w:val="22"/>
              </w:rPr>
            </w:pPr>
            <w:r w:rsidRPr="0027742A">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14:paraId="45B8C9B6"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5D1F1D89" w14:textId="77777777" w:rsidR="00DD05FF" w:rsidRPr="0027742A" w:rsidRDefault="00DD05FF" w:rsidP="007E32AD">
            <w:pPr>
              <w:jc w:val="center"/>
              <w:rPr>
                <w:sz w:val="22"/>
                <w:szCs w:val="22"/>
              </w:rPr>
            </w:pPr>
            <w:r w:rsidRPr="0027742A">
              <w:rPr>
                <w:sz w:val="22"/>
                <w:szCs w:val="22"/>
              </w:rPr>
              <w:t>116,2</w:t>
            </w:r>
          </w:p>
        </w:tc>
        <w:tc>
          <w:tcPr>
            <w:tcW w:w="1320" w:type="dxa"/>
            <w:tcBorders>
              <w:top w:val="nil"/>
              <w:left w:val="nil"/>
              <w:bottom w:val="single" w:sz="4" w:space="0" w:color="auto"/>
              <w:right w:val="single" w:sz="4" w:space="0" w:color="auto"/>
            </w:tcBorders>
            <w:shd w:val="clear" w:color="auto" w:fill="auto"/>
            <w:vAlign w:val="center"/>
            <w:hideMark/>
          </w:tcPr>
          <w:p w14:paraId="0DBD097B"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28217F10"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0A1A96B8"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2F8CC430" w14:textId="77777777" w:rsidR="00DD05FF" w:rsidRPr="0027742A" w:rsidRDefault="00DD05FF" w:rsidP="007E32AD">
            <w:pPr>
              <w:jc w:val="center"/>
              <w:rPr>
                <w:color w:val="000000"/>
                <w:sz w:val="22"/>
                <w:szCs w:val="22"/>
              </w:rPr>
            </w:pPr>
            <w:r w:rsidRPr="0027742A">
              <w:rPr>
                <w:color w:val="000000"/>
                <w:sz w:val="22"/>
                <w:szCs w:val="22"/>
              </w:rPr>
              <w:t>7</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64F3815" w14:textId="77777777" w:rsidR="00DD05FF" w:rsidRPr="0027742A" w:rsidRDefault="00DD05FF" w:rsidP="007E32AD">
            <w:pPr>
              <w:rPr>
                <w:color w:val="000000"/>
                <w:sz w:val="22"/>
                <w:szCs w:val="22"/>
              </w:rPr>
            </w:pPr>
            <w:r w:rsidRPr="0027742A">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14:paraId="682764E1" w14:textId="77777777" w:rsidR="00DD05FF" w:rsidRPr="0027742A" w:rsidRDefault="00DD05FF" w:rsidP="007E32AD">
            <w:pPr>
              <w:jc w:val="center"/>
              <w:rPr>
                <w:color w:val="000000"/>
                <w:sz w:val="22"/>
                <w:szCs w:val="22"/>
              </w:rPr>
            </w:pPr>
            <w:r w:rsidRPr="0027742A">
              <w:rPr>
                <w:color w:val="000000"/>
                <w:sz w:val="22"/>
                <w:szCs w:val="22"/>
              </w:rPr>
              <w:t>м</w:t>
            </w:r>
            <w:r w:rsidRPr="0027742A">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4A55F11E" w14:textId="77777777" w:rsidR="00DD05FF" w:rsidRPr="0027742A" w:rsidRDefault="00DD05FF" w:rsidP="007E32AD">
            <w:pPr>
              <w:jc w:val="center"/>
              <w:rPr>
                <w:sz w:val="22"/>
                <w:szCs w:val="22"/>
              </w:rPr>
            </w:pPr>
            <w:r w:rsidRPr="0027742A">
              <w:rPr>
                <w:sz w:val="22"/>
                <w:szCs w:val="22"/>
              </w:rPr>
              <w:t>43,54</w:t>
            </w:r>
          </w:p>
        </w:tc>
        <w:tc>
          <w:tcPr>
            <w:tcW w:w="1320" w:type="dxa"/>
            <w:tcBorders>
              <w:top w:val="nil"/>
              <w:left w:val="nil"/>
              <w:bottom w:val="single" w:sz="4" w:space="0" w:color="auto"/>
              <w:right w:val="single" w:sz="4" w:space="0" w:color="auto"/>
            </w:tcBorders>
            <w:shd w:val="clear" w:color="auto" w:fill="auto"/>
            <w:vAlign w:val="center"/>
            <w:hideMark/>
          </w:tcPr>
          <w:p w14:paraId="5E0FDC85"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218BC53E"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05203595"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914D75A" w14:textId="77777777" w:rsidR="00DD05FF" w:rsidRPr="0027742A" w:rsidRDefault="00DD05FF" w:rsidP="007E32AD">
            <w:pPr>
              <w:jc w:val="center"/>
              <w:rPr>
                <w:color w:val="000000"/>
                <w:sz w:val="22"/>
                <w:szCs w:val="22"/>
              </w:rPr>
            </w:pPr>
            <w:r w:rsidRPr="0027742A">
              <w:rPr>
                <w:color w:val="000000"/>
                <w:sz w:val="22"/>
                <w:szCs w:val="22"/>
              </w:rPr>
              <w:t>8</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966E9C" w14:textId="77777777" w:rsidR="00DD05FF" w:rsidRPr="0027742A" w:rsidRDefault="00DD05FF" w:rsidP="007E32AD">
            <w:pPr>
              <w:rPr>
                <w:color w:val="000000"/>
                <w:sz w:val="22"/>
                <w:szCs w:val="22"/>
              </w:rPr>
            </w:pPr>
            <w:r w:rsidRPr="0027742A">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14:paraId="791E4B7B" w14:textId="77777777" w:rsidR="00DD05FF" w:rsidRPr="0027742A" w:rsidRDefault="00DD05FF" w:rsidP="007E32AD">
            <w:pPr>
              <w:jc w:val="center"/>
              <w:rPr>
                <w:color w:val="000000"/>
                <w:sz w:val="22"/>
                <w:szCs w:val="22"/>
              </w:rPr>
            </w:pPr>
            <w:r w:rsidRPr="0027742A">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1A42B4C8" w14:textId="77777777" w:rsidR="00DD05FF" w:rsidRPr="0027742A" w:rsidRDefault="00DD05FF" w:rsidP="007E32AD">
            <w:pPr>
              <w:jc w:val="center"/>
              <w:rPr>
                <w:sz w:val="22"/>
                <w:szCs w:val="22"/>
              </w:rPr>
            </w:pPr>
            <w:r w:rsidRPr="0027742A">
              <w:rPr>
                <w:sz w:val="22"/>
                <w:szCs w:val="22"/>
              </w:rPr>
              <w:t>391</w:t>
            </w:r>
          </w:p>
        </w:tc>
        <w:tc>
          <w:tcPr>
            <w:tcW w:w="1320" w:type="dxa"/>
            <w:tcBorders>
              <w:top w:val="nil"/>
              <w:left w:val="nil"/>
              <w:bottom w:val="single" w:sz="4" w:space="0" w:color="auto"/>
              <w:right w:val="single" w:sz="4" w:space="0" w:color="auto"/>
            </w:tcBorders>
            <w:shd w:val="clear" w:color="auto" w:fill="auto"/>
            <w:vAlign w:val="center"/>
            <w:hideMark/>
          </w:tcPr>
          <w:p w14:paraId="0C1E2351" w14:textId="77777777" w:rsidR="00DD05FF" w:rsidRPr="0027742A" w:rsidRDefault="00DD05FF" w:rsidP="007E32AD">
            <w:pPr>
              <w:jc w:val="center"/>
              <w:rPr>
                <w:sz w:val="22"/>
                <w:szCs w:val="22"/>
                <w:lang w:val="en-US" w:eastAsia="en-US"/>
              </w:rPr>
            </w:pPr>
            <w:r w:rsidRPr="0027742A">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7B3D98EA" w14:textId="77777777" w:rsidR="00DD05FF" w:rsidRPr="0027742A" w:rsidRDefault="00DD05FF" w:rsidP="007E32AD">
            <w:pPr>
              <w:jc w:val="center"/>
              <w:rPr>
                <w:sz w:val="22"/>
                <w:szCs w:val="22"/>
                <w:lang w:val="en-US" w:eastAsia="en-US"/>
              </w:rPr>
            </w:pPr>
            <w:r w:rsidRPr="0027742A">
              <w:rPr>
                <w:sz w:val="22"/>
                <w:szCs w:val="22"/>
                <w:lang w:val="en-US" w:eastAsia="en-US"/>
              </w:rPr>
              <w:t> </w:t>
            </w:r>
          </w:p>
        </w:tc>
      </w:tr>
      <w:tr w:rsidR="00DD05FF" w:rsidRPr="0027742A" w14:paraId="26379F24"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3FB4503F" w14:textId="77777777" w:rsidR="00DD05FF" w:rsidRPr="0027742A" w:rsidRDefault="00DD05FF" w:rsidP="007E32AD">
            <w:pPr>
              <w:jc w:val="center"/>
              <w:rPr>
                <w:color w:val="000000"/>
                <w:sz w:val="22"/>
                <w:szCs w:val="22"/>
              </w:rPr>
            </w:pPr>
            <w:r w:rsidRPr="0027742A">
              <w:rPr>
                <w:color w:val="000000"/>
                <w:sz w:val="22"/>
                <w:szCs w:val="22"/>
              </w:rPr>
              <w:t>9</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37766CB" w14:textId="77777777" w:rsidR="00DD05FF" w:rsidRPr="0027742A" w:rsidRDefault="00DD05FF" w:rsidP="007E32AD">
            <w:pPr>
              <w:rPr>
                <w:color w:val="000000"/>
                <w:sz w:val="22"/>
                <w:szCs w:val="22"/>
              </w:rPr>
            </w:pPr>
            <w:r w:rsidRPr="0027742A">
              <w:rPr>
                <w:color w:val="000000"/>
                <w:sz w:val="22"/>
                <w:szCs w:val="22"/>
              </w:rPr>
              <w:t>Замена светильников ЛДС 60x60</w:t>
            </w:r>
          </w:p>
        </w:tc>
        <w:tc>
          <w:tcPr>
            <w:tcW w:w="637" w:type="dxa"/>
            <w:tcBorders>
              <w:top w:val="nil"/>
              <w:left w:val="nil"/>
              <w:bottom w:val="single" w:sz="4" w:space="0" w:color="auto"/>
              <w:right w:val="single" w:sz="4" w:space="0" w:color="auto"/>
            </w:tcBorders>
            <w:shd w:val="clear" w:color="auto" w:fill="auto"/>
            <w:noWrap/>
            <w:vAlign w:val="center"/>
          </w:tcPr>
          <w:p w14:paraId="16AF2E6C" w14:textId="77777777" w:rsidR="00DD05FF" w:rsidRPr="0027742A" w:rsidRDefault="00DD05FF" w:rsidP="007E32AD">
            <w:pPr>
              <w:jc w:val="center"/>
              <w:rPr>
                <w:color w:val="000000"/>
                <w:sz w:val="22"/>
                <w:szCs w:val="22"/>
              </w:rPr>
            </w:pPr>
            <w:r w:rsidRPr="0027742A">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5994B34F" w14:textId="77777777" w:rsidR="00DD05FF" w:rsidRPr="0027742A" w:rsidRDefault="00DD05FF" w:rsidP="007E32AD">
            <w:pPr>
              <w:jc w:val="center"/>
              <w:rPr>
                <w:sz w:val="22"/>
                <w:szCs w:val="22"/>
              </w:rPr>
            </w:pPr>
            <w:r w:rsidRPr="0027742A">
              <w:rPr>
                <w:sz w:val="22"/>
                <w:szCs w:val="22"/>
              </w:rPr>
              <w:t>24</w:t>
            </w:r>
          </w:p>
        </w:tc>
        <w:tc>
          <w:tcPr>
            <w:tcW w:w="1320" w:type="dxa"/>
            <w:tcBorders>
              <w:top w:val="nil"/>
              <w:left w:val="nil"/>
              <w:bottom w:val="single" w:sz="4" w:space="0" w:color="auto"/>
              <w:right w:val="single" w:sz="4" w:space="0" w:color="auto"/>
            </w:tcBorders>
            <w:shd w:val="clear" w:color="auto" w:fill="auto"/>
            <w:vAlign w:val="center"/>
          </w:tcPr>
          <w:p w14:paraId="38AFC1E1" w14:textId="77777777" w:rsidR="00DD05FF" w:rsidRPr="0027742A"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49ADA8F5" w14:textId="77777777" w:rsidR="00DD05FF" w:rsidRPr="0027742A" w:rsidRDefault="00DD05FF" w:rsidP="007E32AD">
            <w:pPr>
              <w:jc w:val="center"/>
              <w:rPr>
                <w:sz w:val="22"/>
                <w:szCs w:val="22"/>
                <w:lang w:val="en-US" w:eastAsia="en-US"/>
              </w:rPr>
            </w:pPr>
          </w:p>
        </w:tc>
      </w:tr>
      <w:tr w:rsidR="00DD05FF" w:rsidRPr="0027742A" w14:paraId="49CF1CAA"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3EE0DD47" w14:textId="77777777" w:rsidR="00DD05FF" w:rsidRPr="0027742A" w:rsidRDefault="00DD05FF" w:rsidP="007E32AD">
            <w:pPr>
              <w:jc w:val="center"/>
              <w:rPr>
                <w:color w:val="000000"/>
                <w:sz w:val="22"/>
                <w:szCs w:val="22"/>
              </w:rPr>
            </w:pPr>
            <w:r w:rsidRPr="0027742A">
              <w:rPr>
                <w:color w:val="000000"/>
                <w:sz w:val="22"/>
                <w:szCs w:val="22"/>
              </w:rPr>
              <w:t>10</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5395C548" w14:textId="77777777" w:rsidR="00DD05FF" w:rsidRPr="0027742A" w:rsidRDefault="00DD05FF" w:rsidP="007E32AD">
            <w:pPr>
              <w:rPr>
                <w:color w:val="000000"/>
                <w:sz w:val="22"/>
                <w:szCs w:val="22"/>
              </w:rPr>
            </w:pPr>
            <w:r w:rsidRPr="0027742A">
              <w:rPr>
                <w:color w:val="000000"/>
                <w:sz w:val="22"/>
                <w:szCs w:val="22"/>
              </w:rPr>
              <w:t>Замена светильников ЛДС 18W (круглая встраиваемая 18W)</w:t>
            </w:r>
          </w:p>
        </w:tc>
        <w:tc>
          <w:tcPr>
            <w:tcW w:w="637" w:type="dxa"/>
            <w:tcBorders>
              <w:top w:val="nil"/>
              <w:left w:val="nil"/>
              <w:bottom w:val="single" w:sz="4" w:space="0" w:color="auto"/>
              <w:right w:val="single" w:sz="4" w:space="0" w:color="auto"/>
            </w:tcBorders>
            <w:shd w:val="clear" w:color="auto" w:fill="auto"/>
            <w:noWrap/>
            <w:vAlign w:val="center"/>
          </w:tcPr>
          <w:p w14:paraId="33BE48DA" w14:textId="77777777" w:rsidR="00DD05FF" w:rsidRPr="0027742A" w:rsidRDefault="00DD05FF" w:rsidP="007E32AD">
            <w:pPr>
              <w:jc w:val="center"/>
              <w:rPr>
                <w:color w:val="000000"/>
                <w:sz w:val="22"/>
                <w:szCs w:val="22"/>
              </w:rPr>
            </w:pPr>
            <w:r w:rsidRPr="0027742A">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25FDAA0A" w14:textId="77777777" w:rsidR="00DD05FF" w:rsidRPr="0027742A" w:rsidRDefault="00DD05FF" w:rsidP="007E32AD">
            <w:pPr>
              <w:jc w:val="center"/>
              <w:rPr>
                <w:sz w:val="22"/>
                <w:szCs w:val="22"/>
              </w:rPr>
            </w:pPr>
            <w:r w:rsidRPr="0027742A">
              <w:rPr>
                <w:sz w:val="22"/>
                <w:szCs w:val="22"/>
              </w:rPr>
              <w:t>101</w:t>
            </w:r>
          </w:p>
        </w:tc>
        <w:tc>
          <w:tcPr>
            <w:tcW w:w="1320" w:type="dxa"/>
            <w:tcBorders>
              <w:top w:val="nil"/>
              <w:left w:val="nil"/>
              <w:bottom w:val="single" w:sz="4" w:space="0" w:color="auto"/>
              <w:right w:val="single" w:sz="4" w:space="0" w:color="auto"/>
            </w:tcBorders>
            <w:shd w:val="clear" w:color="auto" w:fill="auto"/>
            <w:vAlign w:val="center"/>
          </w:tcPr>
          <w:p w14:paraId="0F71091E" w14:textId="77777777" w:rsidR="00DD05FF" w:rsidRPr="0027742A"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7E77824F" w14:textId="77777777" w:rsidR="00DD05FF" w:rsidRPr="0027742A" w:rsidRDefault="00DD05FF" w:rsidP="007E32AD">
            <w:pPr>
              <w:jc w:val="center"/>
              <w:rPr>
                <w:sz w:val="22"/>
                <w:szCs w:val="22"/>
                <w:lang w:val="en-US" w:eastAsia="en-US"/>
              </w:rPr>
            </w:pPr>
          </w:p>
        </w:tc>
      </w:tr>
      <w:tr w:rsidR="00DD05FF" w:rsidRPr="0027742A" w14:paraId="4943C627"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298B8B4A" w14:textId="77777777" w:rsidR="00DD05FF" w:rsidRPr="0027742A" w:rsidRDefault="00DD05FF" w:rsidP="007E32AD">
            <w:pPr>
              <w:jc w:val="center"/>
              <w:rPr>
                <w:color w:val="000000"/>
                <w:sz w:val="22"/>
                <w:szCs w:val="22"/>
              </w:rPr>
            </w:pPr>
            <w:r w:rsidRPr="0027742A">
              <w:rPr>
                <w:color w:val="000000"/>
                <w:sz w:val="22"/>
                <w:szCs w:val="22"/>
              </w:rPr>
              <w:t>11</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96B4E14" w14:textId="77777777" w:rsidR="00DD05FF" w:rsidRPr="0027742A" w:rsidRDefault="00DD05FF" w:rsidP="007E32AD">
            <w:pPr>
              <w:rPr>
                <w:color w:val="000000"/>
                <w:sz w:val="22"/>
                <w:szCs w:val="22"/>
              </w:rPr>
            </w:pPr>
            <w:r w:rsidRPr="0027742A">
              <w:rPr>
                <w:color w:val="000000"/>
                <w:sz w:val="22"/>
                <w:szCs w:val="22"/>
              </w:rPr>
              <w:t>Замена светильников светодиодная панель Е27-9W (круглая встраиваемая 9W 4200K d145/132)</w:t>
            </w:r>
          </w:p>
        </w:tc>
        <w:tc>
          <w:tcPr>
            <w:tcW w:w="637" w:type="dxa"/>
            <w:tcBorders>
              <w:top w:val="nil"/>
              <w:left w:val="nil"/>
              <w:bottom w:val="single" w:sz="4" w:space="0" w:color="auto"/>
              <w:right w:val="single" w:sz="4" w:space="0" w:color="auto"/>
            </w:tcBorders>
            <w:shd w:val="clear" w:color="auto" w:fill="auto"/>
            <w:noWrap/>
            <w:vAlign w:val="center"/>
          </w:tcPr>
          <w:p w14:paraId="549F37F2" w14:textId="77777777" w:rsidR="00DD05FF" w:rsidRPr="0027742A" w:rsidRDefault="00DD05FF" w:rsidP="007E32AD">
            <w:pPr>
              <w:jc w:val="center"/>
              <w:rPr>
                <w:color w:val="000000"/>
                <w:sz w:val="22"/>
                <w:szCs w:val="22"/>
              </w:rPr>
            </w:pPr>
            <w:r w:rsidRPr="0027742A">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7B322137" w14:textId="77777777" w:rsidR="00DD05FF" w:rsidRPr="0027742A" w:rsidRDefault="00DD05FF" w:rsidP="007E32AD">
            <w:pPr>
              <w:jc w:val="center"/>
              <w:rPr>
                <w:sz w:val="22"/>
                <w:szCs w:val="22"/>
              </w:rPr>
            </w:pPr>
            <w:r w:rsidRPr="0027742A">
              <w:rPr>
                <w:sz w:val="22"/>
                <w:szCs w:val="22"/>
              </w:rPr>
              <w:t>150</w:t>
            </w:r>
          </w:p>
        </w:tc>
        <w:tc>
          <w:tcPr>
            <w:tcW w:w="1320" w:type="dxa"/>
            <w:tcBorders>
              <w:top w:val="nil"/>
              <w:left w:val="nil"/>
              <w:bottom w:val="single" w:sz="4" w:space="0" w:color="auto"/>
              <w:right w:val="single" w:sz="4" w:space="0" w:color="auto"/>
            </w:tcBorders>
            <w:shd w:val="clear" w:color="auto" w:fill="auto"/>
            <w:vAlign w:val="center"/>
          </w:tcPr>
          <w:p w14:paraId="4D31472C" w14:textId="77777777" w:rsidR="00DD05FF" w:rsidRPr="0027742A"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76843720" w14:textId="77777777" w:rsidR="00DD05FF" w:rsidRPr="0027742A" w:rsidRDefault="00DD05FF" w:rsidP="007E32AD">
            <w:pPr>
              <w:jc w:val="center"/>
              <w:rPr>
                <w:sz w:val="22"/>
                <w:szCs w:val="22"/>
                <w:lang w:val="en-US" w:eastAsia="en-US"/>
              </w:rPr>
            </w:pPr>
          </w:p>
        </w:tc>
      </w:tr>
      <w:tr w:rsidR="00DD05FF" w:rsidRPr="0027742A" w14:paraId="5F8C9E24"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4815A600" w14:textId="77777777" w:rsidR="00DD05FF" w:rsidRPr="0027742A" w:rsidRDefault="00DD05FF" w:rsidP="007E32AD">
            <w:pPr>
              <w:jc w:val="center"/>
              <w:rPr>
                <w:color w:val="000000"/>
                <w:sz w:val="22"/>
                <w:szCs w:val="22"/>
              </w:rPr>
            </w:pPr>
            <w:r w:rsidRPr="0027742A">
              <w:rPr>
                <w:color w:val="000000"/>
                <w:sz w:val="22"/>
                <w:szCs w:val="22"/>
              </w:rPr>
              <w:t>12</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18E340E" w14:textId="77777777" w:rsidR="00DD05FF" w:rsidRPr="0027742A" w:rsidRDefault="00DD05FF" w:rsidP="007E32AD">
            <w:pPr>
              <w:rPr>
                <w:color w:val="000000"/>
                <w:sz w:val="22"/>
                <w:szCs w:val="22"/>
              </w:rPr>
            </w:pPr>
            <w:r w:rsidRPr="0027742A">
              <w:rPr>
                <w:color w:val="000000"/>
                <w:sz w:val="22"/>
                <w:szCs w:val="22"/>
              </w:rPr>
              <w:t>Замена светильников MR-16</w:t>
            </w:r>
          </w:p>
        </w:tc>
        <w:tc>
          <w:tcPr>
            <w:tcW w:w="637" w:type="dxa"/>
            <w:tcBorders>
              <w:top w:val="nil"/>
              <w:left w:val="nil"/>
              <w:bottom w:val="single" w:sz="4" w:space="0" w:color="auto"/>
              <w:right w:val="single" w:sz="4" w:space="0" w:color="auto"/>
            </w:tcBorders>
            <w:shd w:val="clear" w:color="auto" w:fill="auto"/>
            <w:noWrap/>
            <w:vAlign w:val="center"/>
          </w:tcPr>
          <w:p w14:paraId="476FBFB2" w14:textId="77777777" w:rsidR="00DD05FF" w:rsidRPr="0027742A" w:rsidRDefault="00DD05FF" w:rsidP="007E32AD">
            <w:pPr>
              <w:jc w:val="center"/>
              <w:rPr>
                <w:color w:val="000000"/>
                <w:sz w:val="22"/>
                <w:szCs w:val="22"/>
              </w:rPr>
            </w:pPr>
            <w:r w:rsidRPr="0027742A">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2519FBDD" w14:textId="77777777" w:rsidR="00DD05FF" w:rsidRPr="0027742A" w:rsidRDefault="00DD05FF" w:rsidP="007E32AD">
            <w:pPr>
              <w:jc w:val="center"/>
              <w:rPr>
                <w:sz w:val="22"/>
                <w:szCs w:val="22"/>
              </w:rPr>
            </w:pPr>
            <w:r w:rsidRPr="0027742A">
              <w:rPr>
                <w:sz w:val="22"/>
                <w:szCs w:val="22"/>
              </w:rPr>
              <w:t>40</w:t>
            </w:r>
          </w:p>
        </w:tc>
        <w:tc>
          <w:tcPr>
            <w:tcW w:w="1320" w:type="dxa"/>
            <w:tcBorders>
              <w:top w:val="nil"/>
              <w:left w:val="nil"/>
              <w:bottom w:val="single" w:sz="4" w:space="0" w:color="auto"/>
              <w:right w:val="single" w:sz="4" w:space="0" w:color="auto"/>
            </w:tcBorders>
            <w:shd w:val="clear" w:color="auto" w:fill="auto"/>
            <w:vAlign w:val="center"/>
          </w:tcPr>
          <w:p w14:paraId="70E01750" w14:textId="77777777" w:rsidR="00DD05FF" w:rsidRPr="0027742A"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5FEB4395" w14:textId="77777777" w:rsidR="00DD05FF" w:rsidRPr="0027742A" w:rsidRDefault="00DD05FF" w:rsidP="007E32AD">
            <w:pPr>
              <w:jc w:val="center"/>
              <w:rPr>
                <w:sz w:val="22"/>
                <w:szCs w:val="22"/>
                <w:lang w:val="en-US" w:eastAsia="en-US"/>
              </w:rPr>
            </w:pPr>
          </w:p>
        </w:tc>
      </w:tr>
      <w:tr w:rsidR="00DD05FF" w:rsidRPr="0027742A" w14:paraId="461293EA"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09BC450" w14:textId="77777777" w:rsidR="00DD05FF" w:rsidRPr="0027742A" w:rsidRDefault="00DD05FF" w:rsidP="007E32AD">
            <w:pPr>
              <w:jc w:val="center"/>
              <w:rPr>
                <w:color w:val="000000"/>
                <w:sz w:val="22"/>
                <w:szCs w:val="22"/>
                <w:lang w:val="en-US" w:eastAsia="en-US"/>
              </w:rPr>
            </w:pPr>
            <w:r w:rsidRPr="0027742A">
              <w:rPr>
                <w:color w:val="000000"/>
                <w:sz w:val="22"/>
                <w:szCs w:val="22"/>
                <w:lang w:val="en-US" w:eastAsia="en-US"/>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C706DB" w14:textId="77777777" w:rsidR="00DD05FF" w:rsidRPr="0027742A" w:rsidRDefault="00DD05FF" w:rsidP="007E32AD">
            <w:pPr>
              <w:rPr>
                <w:b/>
                <w:bCs/>
                <w:color w:val="000000"/>
                <w:sz w:val="22"/>
                <w:szCs w:val="22"/>
                <w:lang w:val="en-US" w:eastAsia="en-US"/>
              </w:rPr>
            </w:pPr>
            <w:r w:rsidRPr="0027742A">
              <w:rPr>
                <w:b/>
                <w:bCs/>
                <w:color w:val="000000"/>
                <w:sz w:val="22"/>
                <w:szCs w:val="22"/>
                <w:lang w:val="en-US" w:eastAsia="en-US"/>
              </w:rPr>
              <w:t>Всего</w:t>
            </w:r>
          </w:p>
        </w:tc>
        <w:tc>
          <w:tcPr>
            <w:tcW w:w="637" w:type="dxa"/>
            <w:tcBorders>
              <w:top w:val="nil"/>
              <w:left w:val="nil"/>
              <w:bottom w:val="single" w:sz="4" w:space="0" w:color="auto"/>
              <w:right w:val="single" w:sz="4" w:space="0" w:color="auto"/>
            </w:tcBorders>
            <w:shd w:val="clear" w:color="auto" w:fill="auto"/>
            <w:noWrap/>
            <w:vAlign w:val="center"/>
            <w:hideMark/>
          </w:tcPr>
          <w:p w14:paraId="085ED894" w14:textId="77777777" w:rsidR="00DD05FF" w:rsidRPr="0027742A" w:rsidRDefault="00DD05FF" w:rsidP="007E32AD">
            <w:pPr>
              <w:jc w:val="center"/>
              <w:rPr>
                <w:color w:val="000000"/>
                <w:sz w:val="22"/>
                <w:szCs w:val="22"/>
                <w:lang w:val="en-US" w:eastAsia="en-US"/>
              </w:rPr>
            </w:pPr>
            <w:r w:rsidRPr="0027742A">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A75126" w14:textId="77777777" w:rsidR="00DD05FF" w:rsidRPr="0027742A" w:rsidRDefault="00DD05FF" w:rsidP="007E32AD">
            <w:pPr>
              <w:jc w:val="center"/>
              <w:rPr>
                <w:color w:val="000000"/>
                <w:sz w:val="22"/>
                <w:szCs w:val="22"/>
                <w:lang w:val="en-US" w:eastAsia="en-US"/>
              </w:rPr>
            </w:pPr>
            <w:r w:rsidRPr="0027742A">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center"/>
            <w:hideMark/>
          </w:tcPr>
          <w:p w14:paraId="62E0FF29" w14:textId="77777777" w:rsidR="00DD05FF" w:rsidRPr="0027742A" w:rsidRDefault="00DD05FF" w:rsidP="007E32AD">
            <w:pPr>
              <w:jc w:val="center"/>
              <w:rPr>
                <w:color w:val="000000"/>
                <w:sz w:val="22"/>
                <w:szCs w:val="22"/>
                <w:lang w:val="en-US" w:eastAsia="en-US"/>
              </w:rPr>
            </w:pPr>
            <w:r w:rsidRPr="0027742A">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6CA9B85C" w14:textId="77777777" w:rsidR="00DD05FF" w:rsidRPr="0027742A" w:rsidRDefault="00DD05FF" w:rsidP="007E32AD">
            <w:pPr>
              <w:jc w:val="center"/>
              <w:rPr>
                <w:b/>
                <w:bCs/>
                <w:sz w:val="22"/>
                <w:szCs w:val="22"/>
                <w:lang w:val="en-US" w:eastAsia="en-US"/>
              </w:rPr>
            </w:pPr>
            <w:r w:rsidRPr="0027742A">
              <w:rPr>
                <w:b/>
                <w:bCs/>
                <w:sz w:val="22"/>
                <w:szCs w:val="22"/>
                <w:lang w:val="en-US" w:eastAsia="en-US"/>
              </w:rPr>
              <w:t> </w:t>
            </w:r>
          </w:p>
        </w:tc>
      </w:tr>
      <w:tr w:rsidR="00DD05FF" w:rsidRPr="0027742A" w14:paraId="246F82CF" w14:textId="77777777" w:rsidTr="007E32AD">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1C14076" w14:textId="77777777" w:rsidR="00DD05FF" w:rsidRPr="0027742A" w:rsidRDefault="00DD05FF" w:rsidP="007E32AD">
            <w:pPr>
              <w:jc w:val="center"/>
              <w:rPr>
                <w:color w:val="000000"/>
                <w:sz w:val="22"/>
                <w:szCs w:val="22"/>
                <w:lang w:val="en-US" w:eastAsia="en-US"/>
              </w:rPr>
            </w:pPr>
            <w:r w:rsidRPr="0027742A">
              <w:rPr>
                <w:color w:val="000000"/>
                <w:sz w:val="22"/>
                <w:szCs w:val="22"/>
                <w:lang w:val="en-US" w:eastAsia="en-US"/>
              </w:rPr>
              <w:t> </w:t>
            </w:r>
          </w:p>
        </w:tc>
        <w:tc>
          <w:tcPr>
            <w:tcW w:w="5320" w:type="dxa"/>
            <w:tcBorders>
              <w:top w:val="nil"/>
              <w:left w:val="nil"/>
              <w:bottom w:val="single" w:sz="4" w:space="0" w:color="auto"/>
              <w:right w:val="single" w:sz="4" w:space="0" w:color="auto"/>
            </w:tcBorders>
            <w:shd w:val="clear" w:color="auto" w:fill="auto"/>
            <w:noWrap/>
            <w:vAlign w:val="bottom"/>
            <w:hideMark/>
          </w:tcPr>
          <w:p w14:paraId="7DD2E181" w14:textId="77777777" w:rsidR="00DD05FF" w:rsidRPr="0027742A" w:rsidRDefault="00DD05FF" w:rsidP="007E32AD">
            <w:pPr>
              <w:rPr>
                <w:b/>
                <w:bCs/>
                <w:color w:val="000000"/>
                <w:sz w:val="22"/>
                <w:szCs w:val="22"/>
                <w:lang w:eastAsia="en-US"/>
              </w:rPr>
            </w:pPr>
            <w:r w:rsidRPr="0027742A">
              <w:rPr>
                <w:b/>
                <w:bCs/>
                <w:color w:val="000000"/>
                <w:sz w:val="22"/>
                <w:szCs w:val="22"/>
                <w:lang w:eastAsia="en-US"/>
              </w:rPr>
              <w:t>Итого сумма с НДС по объекту</w:t>
            </w:r>
          </w:p>
        </w:tc>
        <w:tc>
          <w:tcPr>
            <w:tcW w:w="637" w:type="dxa"/>
            <w:tcBorders>
              <w:top w:val="nil"/>
              <w:left w:val="nil"/>
              <w:bottom w:val="single" w:sz="4" w:space="0" w:color="auto"/>
              <w:right w:val="single" w:sz="4" w:space="0" w:color="auto"/>
            </w:tcBorders>
            <w:shd w:val="clear" w:color="auto" w:fill="auto"/>
            <w:noWrap/>
            <w:vAlign w:val="center"/>
            <w:hideMark/>
          </w:tcPr>
          <w:p w14:paraId="1E220E9F" w14:textId="77777777" w:rsidR="00DD05FF" w:rsidRPr="0027742A" w:rsidRDefault="00DD05FF" w:rsidP="007E32AD">
            <w:pPr>
              <w:jc w:val="center"/>
              <w:rPr>
                <w:color w:val="000000"/>
                <w:sz w:val="22"/>
                <w:szCs w:val="22"/>
                <w:lang w:eastAsia="en-US"/>
              </w:rPr>
            </w:pPr>
            <w:r w:rsidRPr="0027742A">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7ADE0" w14:textId="77777777" w:rsidR="00DD05FF" w:rsidRPr="0027742A" w:rsidRDefault="00DD05FF" w:rsidP="007E32AD">
            <w:pPr>
              <w:jc w:val="center"/>
              <w:rPr>
                <w:color w:val="000000"/>
                <w:sz w:val="22"/>
                <w:szCs w:val="22"/>
                <w:lang w:eastAsia="en-US"/>
              </w:rPr>
            </w:pPr>
            <w:r w:rsidRPr="0027742A">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4F62220" w14:textId="77777777" w:rsidR="00DD05FF" w:rsidRPr="0027742A" w:rsidRDefault="00DD05FF" w:rsidP="007E32AD">
            <w:pPr>
              <w:rPr>
                <w:b/>
                <w:bCs/>
                <w:color w:val="000000"/>
                <w:sz w:val="22"/>
                <w:szCs w:val="22"/>
                <w:lang w:eastAsia="en-US"/>
              </w:rPr>
            </w:pPr>
            <w:r w:rsidRPr="0027742A">
              <w:rPr>
                <w:b/>
                <w:bCs/>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1187DE80" w14:textId="77777777" w:rsidR="00DD05FF" w:rsidRPr="0027742A" w:rsidRDefault="00DD05FF" w:rsidP="007E32AD">
            <w:pPr>
              <w:jc w:val="center"/>
              <w:rPr>
                <w:b/>
                <w:bCs/>
                <w:sz w:val="22"/>
                <w:szCs w:val="22"/>
                <w:lang w:eastAsia="en-US"/>
              </w:rPr>
            </w:pPr>
            <w:r w:rsidRPr="0027742A">
              <w:rPr>
                <w:b/>
                <w:bCs/>
                <w:sz w:val="22"/>
                <w:szCs w:val="22"/>
                <w:lang w:val="en-US" w:eastAsia="en-US"/>
              </w:rPr>
              <w:t> </w:t>
            </w:r>
          </w:p>
        </w:tc>
      </w:tr>
    </w:tbl>
    <w:p w14:paraId="64F9FC6A" w14:textId="77777777" w:rsidR="00DD05FF" w:rsidRPr="0027742A" w:rsidRDefault="00DD05FF" w:rsidP="00DD05FF">
      <w:pPr>
        <w:rPr>
          <w:sz w:val="22"/>
          <w:szCs w:val="22"/>
        </w:rPr>
      </w:pPr>
    </w:p>
    <w:p w14:paraId="655557B5" w14:textId="77777777" w:rsidR="00DD05FF" w:rsidRPr="0027742A" w:rsidRDefault="00DD05FF" w:rsidP="00DD05FF">
      <w:pPr>
        <w:rPr>
          <w:sz w:val="22"/>
          <w:szCs w:val="22"/>
        </w:rPr>
      </w:pPr>
      <w:r w:rsidRPr="0027742A">
        <w:rPr>
          <w:sz w:val="22"/>
          <w:szCs w:val="22"/>
        </w:rPr>
        <w:t>*В стоимость Работ включены расходы на инструменты и материалы.</w:t>
      </w:r>
    </w:p>
    <w:p w14:paraId="1612957F" w14:textId="77777777" w:rsidR="00DD05FF" w:rsidRPr="0027742A" w:rsidRDefault="00DD05FF" w:rsidP="00DD05FF">
      <w:pPr>
        <w:rPr>
          <w:sz w:val="22"/>
          <w:szCs w:val="22"/>
        </w:rPr>
      </w:pPr>
    </w:p>
    <w:p w14:paraId="61FDDB56" w14:textId="77777777" w:rsidR="00DD05FF" w:rsidRPr="0027742A" w:rsidRDefault="00DD05FF" w:rsidP="00DD05FF">
      <w:pPr>
        <w:rPr>
          <w:sz w:val="22"/>
          <w:szCs w:val="22"/>
        </w:rPr>
      </w:pPr>
    </w:p>
    <w:p w14:paraId="62D466E7" w14:textId="77777777" w:rsidR="00DD05FF" w:rsidRPr="0027742A" w:rsidRDefault="00DD05FF" w:rsidP="00DD05FF">
      <w:pPr>
        <w:rPr>
          <w:sz w:val="22"/>
          <w:szCs w:val="22"/>
        </w:rPr>
      </w:pPr>
    </w:p>
    <w:tbl>
      <w:tblPr>
        <w:tblW w:w="10746" w:type="dxa"/>
        <w:tblInd w:w="-661" w:type="dxa"/>
        <w:tblLook w:val="04A0" w:firstRow="1" w:lastRow="0" w:firstColumn="1" w:lastColumn="0" w:noHBand="0" w:noVBand="1"/>
      </w:tblPr>
      <w:tblGrid>
        <w:gridCol w:w="2363"/>
        <w:gridCol w:w="8383"/>
      </w:tblGrid>
      <w:tr w:rsidR="00DD05FF" w:rsidRPr="0027742A" w14:paraId="0DD2DF39" w14:textId="77777777" w:rsidTr="007E32AD">
        <w:trPr>
          <w:trHeight w:val="300"/>
        </w:trPr>
        <w:tc>
          <w:tcPr>
            <w:tcW w:w="10746" w:type="dxa"/>
            <w:gridSpan w:val="2"/>
            <w:tcBorders>
              <w:top w:val="nil"/>
              <w:left w:val="nil"/>
              <w:bottom w:val="nil"/>
              <w:right w:val="nil"/>
            </w:tcBorders>
            <w:shd w:val="clear" w:color="auto" w:fill="auto"/>
            <w:noWrap/>
            <w:vAlign w:val="bottom"/>
          </w:tcPr>
          <w:p w14:paraId="097CA501" w14:textId="77777777" w:rsidR="00DD05FF" w:rsidRPr="0027742A" w:rsidRDefault="00DD05FF" w:rsidP="007E32AD">
            <w:pPr>
              <w:rPr>
                <w:sz w:val="22"/>
                <w:szCs w:val="22"/>
              </w:rPr>
            </w:pPr>
          </w:p>
        </w:tc>
      </w:tr>
      <w:tr w:rsidR="00DD05FF" w:rsidRPr="0027742A" w14:paraId="04500CF2" w14:textId="77777777" w:rsidTr="007E32AD">
        <w:trPr>
          <w:gridAfter w:val="1"/>
          <w:wAfter w:w="8383" w:type="dxa"/>
          <w:trHeight w:val="300"/>
        </w:trPr>
        <w:tc>
          <w:tcPr>
            <w:tcW w:w="2363" w:type="dxa"/>
            <w:tcBorders>
              <w:top w:val="nil"/>
              <w:left w:val="nil"/>
              <w:bottom w:val="nil"/>
              <w:right w:val="nil"/>
            </w:tcBorders>
            <w:shd w:val="clear" w:color="auto" w:fill="auto"/>
            <w:noWrap/>
            <w:vAlign w:val="bottom"/>
          </w:tcPr>
          <w:p w14:paraId="6DCA4899" w14:textId="77777777" w:rsidR="00DD05FF" w:rsidRPr="0027742A" w:rsidRDefault="00DD05FF" w:rsidP="007E32AD">
            <w:pPr>
              <w:rPr>
                <w:rFonts w:ascii="Calibri" w:hAnsi="Calibri" w:cs="Calibri"/>
                <w:color w:val="000000"/>
              </w:rPr>
            </w:pPr>
          </w:p>
        </w:tc>
      </w:tr>
    </w:tbl>
    <w:p w14:paraId="0E0D6108" w14:textId="77777777" w:rsidR="00DD05FF" w:rsidRPr="0027742A" w:rsidRDefault="00DD05FF" w:rsidP="00DD05FF">
      <w:pPr>
        <w:pStyle w:val="a6"/>
        <w:ind w:right="69"/>
        <w:jc w:val="left"/>
        <w:rPr>
          <w:bCs/>
          <w:sz w:val="22"/>
          <w:szCs w:val="22"/>
        </w:rPr>
      </w:pPr>
      <w:r w:rsidRPr="0027742A">
        <w:rPr>
          <w:b/>
          <w:bCs/>
        </w:rPr>
        <w:t xml:space="preserve">               Заказчик:                                                                          Подрядчик:</w:t>
      </w:r>
      <w:r w:rsidRPr="0027742A">
        <w:rPr>
          <w:bCs/>
          <w:sz w:val="22"/>
          <w:szCs w:val="22"/>
        </w:rPr>
        <w:t xml:space="preserve">                                                                                        </w:t>
      </w:r>
    </w:p>
    <w:p w14:paraId="32501D77" w14:textId="77777777" w:rsidR="00DD05FF" w:rsidRPr="0027742A" w:rsidRDefault="00DD05FF" w:rsidP="00DD05FF">
      <w:pPr>
        <w:pStyle w:val="a6"/>
        <w:ind w:right="69"/>
        <w:jc w:val="left"/>
        <w:rPr>
          <w:b/>
        </w:rPr>
      </w:pPr>
      <w:r w:rsidRPr="0027742A">
        <w:rPr>
          <w:bCs/>
          <w:sz w:val="22"/>
          <w:szCs w:val="22"/>
        </w:rPr>
        <w:t xml:space="preserve"> </w:t>
      </w:r>
      <w:r w:rsidRPr="0027742A">
        <w:rPr>
          <w:b/>
          <w:bCs/>
        </w:rPr>
        <w:t xml:space="preserve">Заместитель Председатель Правления                        </w:t>
      </w:r>
      <w:r w:rsidRPr="0027742A">
        <w:rPr>
          <w:b/>
        </w:rPr>
        <w:t xml:space="preserve">___________________________           </w:t>
      </w:r>
    </w:p>
    <w:p w14:paraId="4687227D" w14:textId="77777777" w:rsidR="00DD05FF" w:rsidRPr="0027742A" w:rsidRDefault="00DD05FF" w:rsidP="00DD05FF">
      <w:pPr>
        <w:pStyle w:val="a6"/>
        <w:ind w:right="69"/>
        <w:jc w:val="left"/>
        <w:rPr>
          <w:b/>
          <w:bCs/>
        </w:rPr>
      </w:pPr>
      <w:r w:rsidRPr="0027742A">
        <w:rPr>
          <w:b/>
          <w:bCs/>
        </w:rPr>
        <w:t>АО «Народный Банк Казахстана»</w:t>
      </w:r>
      <w:r w:rsidRPr="0027742A">
        <w:rPr>
          <w:b/>
          <w:bCs/>
        </w:rPr>
        <w:tab/>
      </w:r>
      <w:r w:rsidRPr="0027742A">
        <w:rPr>
          <w:b/>
          <w:bCs/>
        </w:rPr>
        <w:tab/>
        <w:t xml:space="preserve">          ____________________________</w:t>
      </w:r>
    </w:p>
    <w:p w14:paraId="49430175" w14:textId="77777777" w:rsidR="00DD05FF" w:rsidRPr="0027742A" w:rsidRDefault="00DD05FF" w:rsidP="00DD05FF">
      <w:pPr>
        <w:pStyle w:val="a6"/>
        <w:ind w:right="69"/>
        <w:jc w:val="left"/>
        <w:rPr>
          <w:b/>
          <w:bCs/>
        </w:rPr>
      </w:pPr>
    </w:p>
    <w:p w14:paraId="2A9BBC7F" w14:textId="77777777" w:rsidR="00DD05FF" w:rsidRPr="0027742A" w:rsidRDefault="00DD05FF" w:rsidP="00DD05FF">
      <w:pPr>
        <w:pStyle w:val="a6"/>
        <w:ind w:right="69"/>
        <w:jc w:val="left"/>
        <w:rPr>
          <w:b/>
          <w:bCs/>
        </w:rPr>
      </w:pPr>
      <w:r w:rsidRPr="0027742A">
        <w:rPr>
          <w:b/>
          <w:bCs/>
        </w:rPr>
        <w:t>__________________ /Салимов Е.И.                                 _____________ /_____________</w:t>
      </w:r>
    </w:p>
    <w:p w14:paraId="339B298E" w14:textId="77777777" w:rsidR="00DD05FF" w:rsidRPr="00963ACF" w:rsidRDefault="00DD05FF" w:rsidP="00DD05FF">
      <w:r w:rsidRPr="0027742A">
        <w:rPr>
          <w:bCs/>
        </w:rPr>
        <w:t xml:space="preserve">          м.п.                                                                                                                        м.п.</w:t>
      </w:r>
    </w:p>
    <w:p w14:paraId="6296091F" w14:textId="77777777" w:rsidR="00DD05FF" w:rsidRDefault="00DD05FF" w:rsidP="00DD05FF">
      <w:pPr>
        <w:tabs>
          <w:tab w:val="left" w:pos="540"/>
        </w:tabs>
        <w:spacing w:line="0" w:lineRule="atLeast"/>
        <w:ind w:left="540" w:hanging="540"/>
        <w:jc w:val="center"/>
      </w:pPr>
      <w:r w:rsidRPr="006458C0">
        <w:t xml:space="preserve">                                                          </w:t>
      </w:r>
    </w:p>
    <w:p w14:paraId="30E8D09D" w14:textId="77777777" w:rsidR="00DD05FF" w:rsidRDefault="00DD05FF" w:rsidP="00DD05FF">
      <w:pPr>
        <w:tabs>
          <w:tab w:val="left" w:pos="540"/>
        </w:tabs>
        <w:spacing w:line="0" w:lineRule="atLeast"/>
        <w:ind w:left="540" w:hanging="540"/>
        <w:jc w:val="center"/>
      </w:pPr>
    </w:p>
    <w:p w14:paraId="6E97F584" w14:textId="77777777" w:rsidR="00DD05FF" w:rsidRDefault="00DD05FF" w:rsidP="00DD05FF">
      <w:pPr>
        <w:tabs>
          <w:tab w:val="left" w:pos="540"/>
        </w:tabs>
        <w:spacing w:line="0" w:lineRule="atLeast"/>
        <w:ind w:left="540" w:hanging="540"/>
        <w:jc w:val="center"/>
      </w:pPr>
    </w:p>
    <w:p w14:paraId="56B2CB07" w14:textId="77777777" w:rsidR="00DD05FF" w:rsidRDefault="00DD05FF" w:rsidP="00DD05FF">
      <w:pPr>
        <w:tabs>
          <w:tab w:val="left" w:pos="540"/>
        </w:tabs>
        <w:spacing w:line="0" w:lineRule="atLeast"/>
        <w:ind w:left="540" w:hanging="540"/>
        <w:jc w:val="center"/>
      </w:pPr>
    </w:p>
    <w:p w14:paraId="2423B1F9" w14:textId="77777777" w:rsidR="00DD05FF" w:rsidRDefault="00DD05FF" w:rsidP="00DD05FF">
      <w:pPr>
        <w:tabs>
          <w:tab w:val="left" w:pos="540"/>
        </w:tabs>
        <w:spacing w:line="0" w:lineRule="atLeast"/>
        <w:ind w:left="540" w:hanging="540"/>
        <w:jc w:val="center"/>
      </w:pPr>
    </w:p>
    <w:p w14:paraId="086F5C8D" w14:textId="77777777" w:rsidR="00DD05FF" w:rsidRDefault="00DD05FF" w:rsidP="00DD05FF">
      <w:pPr>
        <w:tabs>
          <w:tab w:val="left" w:pos="540"/>
        </w:tabs>
        <w:spacing w:line="0" w:lineRule="atLeast"/>
        <w:ind w:left="540" w:hanging="540"/>
        <w:jc w:val="center"/>
      </w:pPr>
    </w:p>
    <w:p w14:paraId="333E3E74" w14:textId="77777777" w:rsidR="00DD05FF" w:rsidRDefault="00DD05FF" w:rsidP="00DD05FF">
      <w:pPr>
        <w:tabs>
          <w:tab w:val="left" w:pos="540"/>
        </w:tabs>
        <w:spacing w:line="0" w:lineRule="atLeast"/>
        <w:ind w:left="540" w:hanging="540"/>
        <w:jc w:val="center"/>
      </w:pPr>
    </w:p>
    <w:p w14:paraId="75EEA893" w14:textId="77777777" w:rsidR="00DD05FF" w:rsidRDefault="00DD05FF" w:rsidP="00DD05FF">
      <w:pPr>
        <w:tabs>
          <w:tab w:val="left" w:pos="540"/>
        </w:tabs>
        <w:spacing w:line="0" w:lineRule="atLeast"/>
        <w:ind w:left="540" w:hanging="540"/>
        <w:jc w:val="center"/>
      </w:pPr>
    </w:p>
    <w:p w14:paraId="5FC617B2" w14:textId="77777777" w:rsidR="00DD05FF" w:rsidRDefault="00DD05FF" w:rsidP="00DD05FF">
      <w:pPr>
        <w:tabs>
          <w:tab w:val="left" w:pos="540"/>
        </w:tabs>
        <w:spacing w:line="0" w:lineRule="atLeast"/>
        <w:ind w:left="540" w:hanging="540"/>
        <w:jc w:val="center"/>
      </w:pPr>
    </w:p>
    <w:p w14:paraId="4D87F116" w14:textId="77777777" w:rsidR="00DD05FF" w:rsidRDefault="00DD05FF" w:rsidP="00DD05FF">
      <w:pPr>
        <w:tabs>
          <w:tab w:val="left" w:pos="540"/>
        </w:tabs>
        <w:spacing w:line="0" w:lineRule="atLeast"/>
        <w:ind w:left="540" w:hanging="540"/>
        <w:jc w:val="center"/>
      </w:pPr>
    </w:p>
    <w:p w14:paraId="7338C8A2" w14:textId="77777777" w:rsidR="00DD05FF" w:rsidRDefault="00DD05FF" w:rsidP="00DD05FF">
      <w:pPr>
        <w:tabs>
          <w:tab w:val="left" w:pos="540"/>
        </w:tabs>
        <w:spacing w:line="0" w:lineRule="atLeast"/>
        <w:ind w:left="540" w:hanging="540"/>
        <w:jc w:val="center"/>
      </w:pPr>
    </w:p>
    <w:p w14:paraId="2EC93544" w14:textId="1955955F" w:rsidR="00A95449" w:rsidRPr="00525C90" w:rsidRDefault="00A95449" w:rsidP="00DD05FF">
      <w:pPr>
        <w:tabs>
          <w:tab w:val="left" w:pos="540"/>
        </w:tabs>
        <w:spacing w:line="0" w:lineRule="atLeast"/>
        <w:rPr>
          <w:color w:val="000000" w:themeColor="text1"/>
          <w:lang w:val="en-US"/>
        </w:rPr>
      </w:pPr>
    </w:p>
    <w:sectPr w:rsidR="00A95449" w:rsidRPr="00525C90" w:rsidSect="00BD3670">
      <w:pgSz w:w="12240" w:h="15840"/>
      <w:pgMar w:top="567" w:right="61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8247" w14:textId="77777777" w:rsidR="00C27D84" w:rsidRDefault="00C27D84" w:rsidP="003B1560">
      <w:r>
        <w:separator/>
      </w:r>
    </w:p>
  </w:endnote>
  <w:endnote w:type="continuationSeparator" w:id="0">
    <w:p w14:paraId="4E9596A0" w14:textId="77777777" w:rsidR="00C27D84" w:rsidRDefault="00C27D84" w:rsidP="003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3B0B" w14:textId="77777777" w:rsidR="00C27D84" w:rsidRDefault="00C27D84" w:rsidP="003B1560">
      <w:r>
        <w:separator/>
      </w:r>
    </w:p>
  </w:footnote>
  <w:footnote w:type="continuationSeparator" w:id="0">
    <w:p w14:paraId="68B13A43" w14:textId="77777777" w:rsidR="00C27D84" w:rsidRDefault="00C27D84" w:rsidP="003B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406226"/>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0000003"/>
    <w:multiLevelType w:val="singleLevel"/>
    <w:tmpl w:val="00000003"/>
    <w:name w:val="WW8Num13"/>
    <w:lvl w:ilvl="0">
      <w:start w:val="14"/>
      <w:numFmt w:val="decimal"/>
      <w:lvlText w:val="%1."/>
      <w:lvlJc w:val="left"/>
      <w:pPr>
        <w:tabs>
          <w:tab w:val="num" w:pos="0"/>
        </w:tabs>
        <w:ind w:left="1495" w:hanging="360"/>
      </w:pPr>
      <w:rPr>
        <w:rFonts w:hint="default"/>
      </w:rPr>
    </w:lvl>
  </w:abstractNum>
  <w:abstractNum w:abstractNumId="2" w15:restartNumberingAfterBreak="0">
    <w:nsid w:val="054D099F"/>
    <w:multiLevelType w:val="hybridMultilevel"/>
    <w:tmpl w:val="C712924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055E6A"/>
    <w:multiLevelType w:val="hybridMultilevel"/>
    <w:tmpl w:val="74B26B9C"/>
    <w:lvl w:ilvl="0" w:tplc="C9C661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1E393756"/>
    <w:multiLevelType w:val="hybridMultilevel"/>
    <w:tmpl w:val="8DF6AF76"/>
    <w:lvl w:ilvl="0" w:tplc="0088A078">
      <w:start w:val="17"/>
      <w:numFmt w:val="decimal"/>
      <w:lvlText w:val="%1."/>
      <w:lvlJc w:val="left"/>
      <w:pPr>
        <w:ind w:left="1495" w:hanging="360"/>
      </w:pPr>
      <w:rPr>
        <w:rFonts w:hint="default"/>
        <w:u w:val="no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1FA10C9D"/>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21197EF3"/>
    <w:multiLevelType w:val="hybridMultilevel"/>
    <w:tmpl w:val="C29A0476"/>
    <w:lvl w:ilvl="0" w:tplc="9EC0C97A">
      <w:start w:val="16"/>
      <w:numFmt w:val="decimal"/>
      <w:lvlText w:val="%1."/>
      <w:lvlJc w:val="left"/>
      <w:pPr>
        <w:ind w:left="1495" w:hanging="360"/>
      </w:pPr>
      <w:rPr>
        <w:rFonts w:hint="default"/>
        <w:u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84B7965"/>
    <w:multiLevelType w:val="hybridMultilevel"/>
    <w:tmpl w:val="EB5481FA"/>
    <w:lvl w:ilvl="0" w:tplc="DC5A26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137A7"/>
    <w:multiLevelType w:val="hybridMultilevel"/>
    <w:tmpl w:val="63C27E76"/>
    <w:lvl w:ilvl="0" w:tplc="8B407DA2">
      <w:start w:val="1"/>
      <w:numFmt w:val="decimal"/>
      <w:lvlText w:val="%1."/>
      <w:lvlJc w:val="left"/>
      <w:pPr>
        <w:ind w:left="51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E0688D"/>
    <w:multiLevelType w:val="hybridMultilevel"/>
    <w:tmpl w:val="794A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268EF"/>
    <w:multiLevelType w:val="hybridMultilevel"/>
    <w:tmpl w:val="BA72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B3338"/>
    <w:multiLevelType w:val="singleLevel"/>
    <w:tmpl w:val="04190001"/>
    <w:lvl w:ilvl="0">
      <w:start w:val="1"/>
      <w:numFmt w:val="bullet"/>
      <w:lvlText w:val=""/>
      <w:lvlJc w:val="left"/>
      <w:pPr>
        <w:ind w:left="928" w:hanging="360"/>
      </w:pPr>
      <w:rPr>
        <w:rFonts w:ascii="Symbol" w:hAnsi="Symbol" w:hint="default"/>
      </w:rPr>
    </w:lvl>
  </w:abstractNum>
  <w:abstractNum w:abstractNumId="14"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D5042"/>
    <w:multiLevelType w:val="hybridMultilevel"/>
    <w:tmpl w:val="83E43F82"/>
    <w:lvl w:ilvl="0" w:tplc="01EAC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9A0ADD"/>
    <w:multiLevelType w:val="hybridMultilevel"/>
    <w:tmpl w:val="D3C4C1D2"/>
    <w:lvl w:ilvl="0" w:tplc="4336CB7E">
      <w:numFmt w:val="bullet"/>
      <w:lvlText w:val="•"/>
      <w:lvlJc w:val="left"/>
      <w:pPr>
        <w:ind w:left="720" w:hanging="360"/>
      </w:pPr>
      <w:rPr>
        <w:rFonts w:ascii="Times New Roman" w:eastAsia="Times New Roman" w:hAnsi="Times New Roman" w:cs="Times New Roman" w:hint="default"/>
      </w:rPr>
    </w:lvl>
    <w:lvl w:ilvl="1" w:tplc="4336CB7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7F1DDE"/>
    <w:multiLevelType w:val="hybridMultilevel"/>
    <w:tmpl w:val="F94EBBD6"/>
    <w:lvl w:ilvl="0" w:tplc="4336CB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8B17D8"/>
    <w:multiLevelType w:val="hybridMultilevel"/>
    <w:tmpl w:val="82B0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054EB"/>
    <w:multiLevelType w:val="hybridMultilevel"/>
    <w:tmpl w:val="003EC3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E2263F1"/>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22" w15:restartNumberingAfterBreak="0">
    <w:nsid w:val="7E0E397D"/>
    <w:multiLevelType w:val="hybridMultilevel"/>
    <w:tmpl w:val="5346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13"/>
  </w:num>
  <w:num w:numId="5">
    <w:abstractNumId w:val="6"/>
  </w:num>
  <w:num w:numId="6">
    <w:abstractNumId w:val="16"/>
  </w:num>
  <w:num w:numId="7">
    <w:abstractNumId w:val="4"/>
  </w:num>
  <w:num w:numId="8">
    <w:abstractNumId w:val="10"/>
  </w:num>
  <w:num w:numId="9">
    <w:abstractNumId w:val="18"/>
  </w:num>
  <w:num w:numId="10">
    <w:abstractNumId w:val="17"/>
  </w:num>
  <w:num w:numId="11">
    <w:abstractNumId w:val="14"/>
  </w:num>
  <w:num w:numId="12">
    <w:abstractNumId w:val="9"/>
  </w:num>
  <w:num w:numId="13">
    <w:abstractNumId w:val="15"/>
  </w:num>
  <w:num w:numId="14">
    <w:abstractNumId w:val="22"/>
  </w:num>
  <w:num w:numId="15">
    <w:abstractNumId w:val="12"/>
  </w:num>
  <w:num w:numId="16">
    <w:abstractNumId w:val="19"/>
  </w:num>
  <w:num w:numId="17">
    <w:abstractNumId w:val="11"/>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5"/>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E7"/>
    <w:rsid w:val="000148B1"/>
    <w:rsid w:val="000170E8"/>
    <w:rsid w:val="0002415B"/>
    <w:rsid w:val="00027E97"/>
    <w:rsid w:val="0003021A"/>
    <w:rsid w:val="0004120B"/>
    <w:rsid w:val="000513F7"/>
    <w:rsid w:val="00052040"/>
    <w:rsid w:val="00065BC4"/>
    <w:rsid w:val="000742E5"/>
    <w:rsid w:val="00076851"/>
    <w:rsid w:val="00085372"/>
    <w:rsid w:val="00091D88"/>
    <w:rsid w:val="000939D6"/>
    <w:rsid w:val="000B7D6B"/>
    <w:rsid w:val="000C0ABC"/>
    <w:rsid w:val="000C0E76"/>
    <w:rsid w:val="000C6F46"/>
    <w:rsid w:val="000D1FE7"/>
    <w:rsid w:val="000D5FB0"/>
    <w:rsid w:val="000D72AD"/>
    <w:rsid w:val="000E2415"/>
    <w:rsid w:val="000F5187"/>
    <w:rsid w:val="000F7077"/>
    <w:rsid w:val="000F79B3"/>
    <w:rsid w:val="001139D1"/>
    <w:rsid w:val="00145D26"/>
    <w:rsid w:val="00157D12"/>
    <w:rsid w:val="00160BEE"/>
    <w:rsid w:val="001936F5"/>
    <w:rsid w:val="001D30BC"/>
    <w:rsid w:val="001E164A"/>
    <w:rsid w:val="001F0BEA"/>
    <w:rsid w:val="001F30AA"/>
    <w:rsid w:val="001F5A36"/>
    <w:rsid w:val="00200815"/>
    <w:rsid w:val="00201594"/>
    <w:rsid w:val="002015AD"/>
    <w:rsid w:val="00207F84"/>
    <w:rsid w:val="00213D6B"/>
    <w:rsid w:val="0021464F"/>
    <w:rsid w:val="002228FE"/>
    <w:rsid w:val="00235D24"/>
    <w:rsid w:val="00237068"/>
    <w:rsid w:val="00247B75"/>
    <w:rsid w:val="0025682E"/>
    <w:rsid w:val="0026659E"/>
    <w:rsid w:val="00267232"/>
    <w:rsid w:val="00275DDE"/>
    <w:rsid w:val="0027742A"/>
    <w:rsid w:val="0028176E"/>
    <w:rsid w:val="002867A2"/>
    <w:rsid w:val="0029003D"/>
    <w:rsid w:val="0029450B"/>
    <w:rsid w:val="002A266C"/>
    <w:rsid w:val="002B0ABE"/>
    <w:rsid w:val="002B0CD3"/>
    <w:rsid w:val="002B409A"/>
    <w:rsid w:val="002B78D5"/>
    <w:rsid w:val="002D73B8"/>
    <w:rsid w:val="002E3502"/>
    <w:rsid w:val="002E38F3"/>
    <w:rsid w:val="002E6F93"/>
    <w:rsid w:val="00320390"/>
    <w:rsid w:val="003405D7"/>
    <w:rsid w:val="00341CF9"/>
    <w:rsid w:val="003629BA"/>
    <w:rsid w:val="00364678"/>
    <w:rsid w:val="00367775"/>
    <w:rsid w:val="00370858"/>
    <w:rsid w:val="00384AAB"/>
    <w:rsid w:val="00391CA0"/>
    <w:rsid w:val="003973DE"/>
    <w:rsid w:val="003A3A6A"/>
    <w:rsid w:val="003B1560"/>
    <w:rsid w:val="003C595C"/>
    <w:rsid w:val="003D02AC"/>
    <w:rsid w:val="003D34FA"/>
    <w:rsid w:val="003E0730"/>
    <w:rsid w:val="003E4F54"/>
    <w:rsid w:val="003E53EC"/>
    <w:rsid w:val="00403C2B"/>
    <w:rsid w:val="00404340"/>
    <w:rsid w:val="004103C0"/>
    <w:rsid w:val="004118DF"/>
    <w:rsid w:val="0041674E"/>
    <w:rsid w:val="004325BC"/>
    <w:rsid w:val="00436FF3"/>
    <w:rsid w:val="00440F27"/>
    <w:rsid w:val="00445758"/>
    <w:rsid w:val="00466977"/>
    <w:rsid w:val="0047648F"/>
    <w:rsid w:val="004805D2"/>
    <w:rsid w:val="004815B1"/>
    <w:rsid w:val="00484AA3"/>
    <w:rsid w:val="004A058A"/>
    <w:rsid w:val="004A7FD5"/>
    <w:rsid w:val="004B4FCB"/>
    <w:rsid w:val="004C2C63"/>
    <w:rsid w:val="004C34DC"/>
    <w:rsid w:val="004D3059"/>
    <w:rsid w:val="004D4344"/>
    <w:rsid w:val="004F5994"/>
    <w:rsid w:val="00501BF7"/>
    <w:rsid w:val="00525807"/>
    <w:rsid w:val="00525C90"/>
    <w:rsid w:val="0054184F"/>
    <w:rsid w:val="005473B3"/>
    <w:rsid w:val="00571750"/>
    <w:rsid w:val="00574686"/>
    <w:rsid w:val="00580DAB"/>
    <w:rsid w:val="00591C5A"/>
    <w:rsid w:val="005E0409"/>
    <w:rsid w:val="005E370A"/>
    <w:rsid w:val="005E3D90"/>
    <w:rsid w:val="00605866"/>
    <w:rsid w:val="00616B48"/>
    <w:rsid w:val="0062080C"/>
    <w:rsid w:val="00650FB0"/>
    <w:rsid w:val="00655AB2"/>
    <w:rsid w:val="0068656E"/>
    <w:rsid w:val="00687A6D"/>
    <w:rsid w:val="006965BB"/>
    <w:rsid w:val="00696A6D"/>
    <w:rsid w:val="006B0202"/>
    <w:rsid w:val="006B23B8"/>
    <w:rsid w:val="006E6041"/>
    <w:rsid w:val="006F3450"/>
    <w:rsid w:val="00703AB4"/>
    <w:rsid w:val="007075B5"/>
    <w:rsid w:val="00710AEF"/>
    <w:rsid w:val="00717176"/>
    <w:rsid w:val="00720FA9"/>
    <w:rsid w:val="0073248B"/>
    <w:rsid w:val="00734892"/>
    <w:rsid w:val="00746817"/>
    <w:rsid w:val="00756429"/>
    <w:rsid w:val="007722B2"/>
    <w:rsid w:val="00774D5E"/>
    <w:rsid w:val="0078257E"/>
    <w:rsid w:val="00792BB3"/>
    <w:rsid w:val="00796BA6"/>
    <w:rsid w:val="007A2B11"/>
    <w:rsid w:val="007C28C0"/>
    <w:rsid w:val="007C3536"/>
    <w:rsid w:val="007C4846"/>
    <w:rsid w:val="007C4E6D"/>
    <w:rsid w:val="007D46CB"/>
    <w:rsid w:val="007E035D"/>
    <w:rsid w:val="007E32AD"/>
    <w:rsid w:val="007E4DB2"/>
    <w:rsid w:val="007F0CBF"/>
    <w:rsid w:val="00807A04"/>
    <w:rsid w:val="008324AA"/>
    <w:rsid w:val="00837DE6"/>
    <w:rsid w:val="008526CA"/>
    <w:rsid w:val="008614E8"/>
    <w:rsid w:val="008665FB"/>
    <w:rsid w:val="0087109C"/>
    <w:rsid w:val="00895232"/>
    <w:rsid w:val="008A3C2C"/>
    <w:rsid w:val="008B0577"/>
    <w:rsid w:val="008C3820"/>
    <w:rsid w:val="008C3E1A"/>
    <w:rsid w:val="008D3588"/>
    <w:rsid w:val="008E1CD0"/>
    <w:rsid w:val="009043B0"/>
    <w:rsid w:val="00914BA0"/>
    <w:rsid w:val="0093630E"/>
    <w:rsid w:val="00940AAE"/>
    <w:rsid w:val="00944CA9"/>
    <w:rsid w:val="009471E1"/>
    <w:rsid w:val="009507F4"/>
    <w:rsid w:val="0098076A"/>
    <w:rsid w:val="00980826"/>
    <w:rsid w:val="009868E7"/>
    <w:rsid w:val="00986C63"/>
    <w:rsid w:val="00987682"/>
    <w:rsid w:val="0099048E"/>
    <w:rsid w:val="00995B02"/>
    <w:rsid w:val="00996247"/>
    <w:rsid w:val="00996264"/>
    <w:rsid w:val="009B581E"/>
    <w:rsid w:val="009C4097"/>
    <w:rsid w:val="009D3231"/>
    <w:rsid w:val="009D4819"/>
    <w:rsid w:val="009F671F"/>
    <w:rsid w:val="009F7F80"/>
    <w:rsid w:val="00A011CC"/>
    <w:rsid w:val="00A04F0B"/>
    <w:rsid w:val="00A10C2A"/>
    <w:rsid w:val="00A24D78"/>
    <w:rsid w:val="00A2511A"/>
    <w:rsid w:val="00A31C75"/>
    <w:rsid w:val="00A64C06"/>
    <w:rsid w:val="00A7514B"/>
    <w:rsid w:val="00A76C2D"/>
    <w:rsid w:val="00A83CE8"/>
    <w:rsid w:val="00A852FF"/>
    <w:rsid w:val="00A86696"/>
    <w:rsid w:val="00A90230"/>
    <w:rsid w:val="00A95449"/>
    <w:rsid w:val="00AA0CE5"/>
    <w:rsid w:val="00AB46F1"/>
    <w:rsid w:val="00AB7365"/>
    <w:rsid w:val="00AC7D4F"/>
    <w:rsid w:val="00AD66F3"/>
    <w:rsid w:val="00AE06D2"/>
    <w:rsid w:val="00AE432E"/>
    <w:rsid w:val="00AE44DD"/>
    <w:rsid w:val="00AE6158"/>
    <w:rsid w:val="00AF1456"/>
    <w:rsid w:val="00AF6B3B"/>
    <w:rsid w:val="00B05C68"/>
    <w:rsid w:val="00B1462B"/>
    <w:rsid w:val="00B15D82"/>
    <w:rsid w:val="00B521DF"/>
    <w:rsid w:val="00B521F6"/>
    <w:rsid w:val="00B52A2A"/>
    <w:rsid w:val="00B63543"/>
    <w:rsid w:val="00B7528F"/>
    <w:rsid w:val="00B76ABE"/>
    <w:rsid w:val="00B8246A"/>
    <w:rsid w:val="00B8582E"/>
    <w:rsid w:val="00B92D0A"/>
    <w:rsid w:val="00B956A2"/>
    <w:rsid w:val="00BB0F39"/>
    <w:rsid w:val="00BB3CA1"/>
    <w:rsid w:val="00BB7BB9"/>
    <w:rsid w:val="00BC06D5"/>
    <w:rsid w:val="00BD3670"/>
    <w:rsid w:val="00BD4081"/>
    <w:rsid w:val="00BE6BF3"/>
    <w:rsid w:val="00BF1697"/>
    <w:rsid w:val="00BF4B60"/>
    <w:rsid w:val="00BF5C7A"/>
    <w:rsid w:val="00C041A8"/>
    <w:rsid w:val="00C059D7"/>
    <w:rsid w:val="00C064E9"/>
    <w:rsid w:val="00C07A6D"/>
    <w:rsid w:val="00C21F88"/>
    <w:rsid w:val="00C22DAC"/>
    <w:rsid w:val="00C23931"/>
    <w:rsid w:val="00C23DAD"/>
    <w:rsid w:val="00C27D84"/>
    <w:rsid w:val="00C44008"/>
    <w:rsid w:val="00C91335"/>
    <w:rsid w:val="00C95183"/>
    <w:rsid w:val="00CB094C"/>
    <w:rsid w:val="00CB68FD"/>
    <w:rsid w:val="00CC530E"/>
    <w:rsid w:val="00CD698B"/>
    <w:rsid w:val="00CE2883"/>
    <w:rsid w:val="00CE36D6"/>
    <w:rsid w:val="00CF3A1B"/>
    <w:rsid w:val="00CF7DA3"/>
    <w:rsid w:val="00D165F8"/>
    <w:rsid w:val="00D25F03"/>
    <w:rsid w:val="00D27EBF"/>
    <w:rsid w:val="00D31E12"/>
    <w:rsid w:val="00D46FC9"/>
    <w:rsid w:val="00D6650C"/>
    <w:rsid w:val="00D80F63"/>
    <w:rsid w:val="00D8506F"/>
    <w:rsid w:val="00DA50C7"/>
    <w:rsid w:val="00DB14B7"/>
    <w:rsid w:val="00DC40B2"/>
    <w:rsid w:val="00DC480B"/>
    <w:rsid w:val="00DC6138"/>
    <w:rsid w:val="00DD05FF"/>
    <w:rsid w:val="00DD68D7"/>
    <w:rsid w:val="00DD68FB"/>
    <w:rsid w:val="00DE49B6"/>
    <w:rsid w:val="00DF07EC"/>
    <w:rsid w:val="00DF5086"/>
    <w:rsid w:val="00E07BC9"/>
    <w:rsid w:val="00E10C0F"/>
    <w:rsid w:val="00E234A7"/>
    <w:rsid w:val="00E24294"/>
    <w:rsid w:val="00E33023"/>
    <w:rsid w:val="00E36447"/>
    <w:rsid w:val="00E42381"/>
    <w:rsid w:val="00E464E2"/>
    <w:rsid w:val="00E50F21"/>
    <w:rsid w:val="00E703F0"/>
    <w:rsid w:val="00E723AF"/>
    <w:rsid w:val="00E77221"/>
    <w:rsid w:val="00E77C8E"/>
    <w:rsid w:val="00E8294C"/>
    <w:rsid w:val="00E865E1"/>
    <w:rsid w:val="00E90E41"/>
    <w:rsid w:val="00E91E4D"/>
    <w:rsid w:val="00E9263E"/>
    <w:rsid w:val="00EA6668"/>
    <w:rsid w:val="00EA66D1"/>
    <w:rsid w:val="00EA686D"/>
    <w:rsid w:val="00EB18F9"/>
    <w:rsid w:val="00EB29BE"/>
    <w:rsid w:val="00EB4C42"/>
    <w:rsid w:val="00EB7D2C"/>
    <w:rsid w:val="00EC3A15"/>
    <w:rsid w:val="00EC5888"/>
    <w:rsid w:val="00ED4F22"/>
    <w:rsid w:val="00ED7E4E"/>
    <w:rsid w:val="00EF6A6C"/>
    <w:rsid w:val="00F16355"/>
    <w:rsid w:val="00F214B5"/>
    <w:rsid w:val="00F2589D"/>
    <w:rsid w:val="00F309F6"/>
    <w:rsid w:val="00F35CF1"/>
    <w:rsid w:val="00F40C2C"/>
    <w:rsid w:val="00F840E9"/>
    <w:rsid w:val="00FA373E"/>
    <w:rsid w:val="00FA6A8A"/>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5AFF9C"/>
  <w15:chartTrackingRefBased/>
  <w15:docId w15:val="{29838CE4-CB47-4375-B59C-EFB57C2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1FE7"/>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H1"/>
    <w:basedOn w:val="a0"/>
    <w:next w:val="a0"/>
    <w:link w:val="10"/>
    <w:qFormat/>
    <w:rsid w:val="00A95449"/>
    <w:pPr>
      <w:keepNext/>
      <w:ind w:firstLine="4602"/>
      <w:jc w:val="center"/>
      <w:outlineLvl w:val="0"/>
    </w:pPr>
    <w:rPr>
      <w:b/>
    </w:rPr>
  </w:style>
  <w:style w:type="paragraph" w:styleId="2">
    <w:name w:val="heading 2"/>
    <w:basedOn w:val="a0"/>
    <w:next w:val="a0"/>
    <w:link w:val="20"/>
    <w:unhideWhenUsed/>
    <w:qFormat/>
    <w:rsid w:val="003B15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qFormat/>
    <w:rsid w:val="0026659E"/>
    <w:pPr>
      <w:spacing w:before="80" w:after="80"/>
      <w:ind w:left="1531" w:hanging="851"/>
      <w:jc w:val="both"/>
      <w:outlineLvl w:val="2"/>
    </w:pPr>
    <w:rPr>
      <w:sz w:val="22"/>
      <w:szCs w:val="20"/>
      <w:lang w:val="en-US"/>
    </w:rPr>
  </w:style>
  <w:style w:type="paragraph" w:styleId="4">
    <w:name w:val="heading 4"/>
    <w:basedOn w:val="a0"/>
    <w:next w:val="a0"/>
    <w:link w:val="40"/>
    <w:unhideWhenUsed/>
    <w:qFormat/>
    <w:rsid w:val="003B156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A95449"/>
    <w:pPr>
      <w:keepNext/>
      <w:jc w:val="center"/>
      <w:outlineLvl w:val="4"/>
    </w:pPr>
    <w:rPr>
      <w:b/>
    </w:rPr>
  </w:style>
  <w:style w:type="paragraph" w:styleId="6">
    <w:name w:val="heading 6"/>
    <w:basedOn w:val="a0"/>
    <w:next w:val="a0"/>
    <w:link w:val="60"/>
    <w:qFormat/>
    <w:rsid w:val="00A95449"/>
    <w:pPr>
      <w:keepNext/>
      <w:outlineLvl w:val="5"/>
    </w:pPr>
    <w:rPr>
      <w:b/>
    </w:rPr>
  </w:style>
  <w:style w:type="paragraph" w:styleId="7">
    <w:name w:val="heading 7"/>
    <w:basedOn w:val="a0"/>
    <w:next w:val="a0"/>
    <w:link w:val="70"/>
    <w:unhideWhenUsed/>
    <w:qFormat/>
    <w:rsid w:val="00FA373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26659E"/>
    <w:pPr>
      <w:spacing w:before="240" w:after="60"/>
      <w:ind w:left="567"/>
      <w:jc w:val="both"/>
      <w:outlineLvl w:val="7"/>
    </w:pPr>
    <w:rPr>
      <w:rFonts w:ascii="Arial" w:hAnsi="Arial"/>
      <w:i/>
      <w:sz w:val="20"/>
      <w:szCs w:val="20"/>
      <w:lang w:val="en-GB"/>
    </w:rPr>
  </w:style>
  <w:style w:type="paragraph" w:styleId="9">
    <w:name w:val="heading 9"/>
    <w:basedOn w:val="a0"/>
    <w:next w:val="a0"/>
    <w:link w:val="90"/>
    <w:qFormat/>
    <w:rsid w:val="0026659E"/>
    <w:pPr>
      <w:spacing w:before="240" w:after="60"/>
      <w:ind w:left="567"/>
      <w:jc w:val="both"/>
      <w:outlineLvl w:val="8"/>
    </w:pPr>
    <w:rPr>
      <w:rFonts w:ascii="Arial" w:hAnsi="Arial"/>
      <w:b/>
      <w:i/>
      <w:sz w:val="18"/>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A95449"/>
    <w:rPr>
      <w:rFonts w:ascii="Times New Roman" w:eastAsia="Times New Roman" w:hAnsi="Times New Roman" w:cs="Times New Roman"/>
      <w:b/>
      <w:sz w:val="24"/>
      <w:szCs w:val="24"/>
      <w:lang w:val="ru-RU" w:eastAsia="ru-RU"/>
    </w:rPr>
  </w:style>
  <w:style w:type="character" w:customStyle="1" w:styleId="20">
    <w:name w:val="Заголовок 2 Знак"/>
    <w:basedOn w:val="a1"/>
    <w:link w:val="2"/>
    <w:uiPriority w:val="9"/>
    <w:semiHidden/>
    <w:rsid w:val="003B1560"/>
    <w:rPr>
      <w:rFonts w:asciiTheme="majorHAnsi" w:eastAsiaTheme="majorEastAsia" w:hAnsiTheme="majorHAnsi" w:cstheme="majorBidi"/>
      <w:color w:val="2E74B5" w:themeColor="accent1" w:themeShade="BF"/>
      <w:sz w:val="26"/>
      <w:szCs w:val="26"/>
      <w:lang w:val="ru-RU" w:eastAsia="ru-RU"/>
    </w:rPr>
  </w:style>
  <w:style w:type="character" w:customStyle="1" w:styleId="40">
    <w:name w:val="Заголовок 4 Знак"/>
    <w:basedOn w:val="a1"/>
    <w:link w:val="4"/>
    <w:uiPriority w:val="9"/>
    <w:semiHidden/>
    <w:rsid w:val="003B1560"/>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1"/>
    <w:link w:val="5"/>
    <w:rsid w:val="00A95449"/>
    <w:rPr>
      <w:rFonts w:ascii="Times New Roman" w:eastAsia="Times New Roman" w:hAnsi="Times New Roman" w:cs="Times New Roman"/>
      <w:b/>
      <w:sz w:val="24"/>
      <w:szCs w:val="24"/>
      <w:lang w:val="ru-RU" w:eastAsia="ru-RU"/>
    </w:rPr>
  </w:style>
  <w:style w:type="character" w:customStyle="1" w:styleId="60">
    <w:name w:val="Заголовок 6 Знак"/>
    <w:basedOn w:val="a1"/>
    <w:link w:val="6"/>
    <w:rsid w:val="00A95449"/>
    <w:rPr>
      <w:rFonts w:ascii="Times New Roman" w:eastAsia="Times New Roman" w:hAnsi="Times New Roman" w:cs="Times New Roman"/>
      <w:b/>
      <w:sz w:val="24"/>
      <w:szCs w:val="24"/>
      <w:lang w:val="ru-RU" w:eastAsia="ru-RU"/>
    </w:rPr>
  </w:style>
  <w:style w:type="paragraph" w:styleId="a4">
    <w:name w:val="Body Text Indent"/>
    <w:basedOn w:val="a0"/>
    <w:link w:val="a5"/>
    <w:rsid w:val="00A95449"/>
    <w:pPr>
      <w:ind w:firstLine="702"/>
    </w:pPr>
  </w:style>
  <w:style w:type="character" w:customStyle="1" w:styleId="a5">
    <w:name w:val="Основной текст с отступом Знак"/>
    <w:basedOn w:val="a1"/>
    <w:link w:val="a4"/>
    <w:rsid w:val="00A95449"/>
    <w:rPr>
      <w:rFonts w:ascii="Times New Roman" w:eastAsia="Times New Roman" w:hAnsi="Times New Roman" w:cs="Times New Roman"/>
      <w:sz w:val="24"/>
      <w:szCs w:val="24"/>
      <w:lang w:val="ru-RU" w:eastAsia="ru-RU"/>
    </w:rPr>
  </w:style>
  <w:style w:type="paragraph" w:styleId="a6">
    <w:name w:val="Body Text"/>
    <w:basedOn w:val="a0"/>
    <w:link w:val="a7"/>
    <w:rsid w:val="00A95449"/>
    <w:pPr>
      <w:jc w:val="both"/>
    </w:pPr>
  </w:style>
  <w:style w:type="character" w:customStyle="1" w:styleId="a7">
    <w:name w:val="Основной текст Знак"/>
    <w:basedOn w:val="a1"/>
    <w:link w:val="a6"/>
    <w:rsid w:val="00A95449"/>
    <w:rPr>
      <w:rFonts w:ascii="Times New Roman" w:eastAsia="Times New Roman" w:hAnsi="Times New Roman" w:cs="Times New Roman"/>
      <w:sz w:val="24"/>
      <w:szCs w:val="24"/>
      <w:lang w:val="ru-RU" w:eastAsia="ru-RU"/>
    </w:rPr>
  </w:style>
  <w:style w:type="paragraph" w:styleId="a8">
    <w:name w:val="footer"/>
    <w:basedOn w:val="a0"/>
    <w:link w:val="a9"/>
    <w:rsid w:val="00A95449"/>
    <w:pPr>
      <w:tabs>
        <w:tab w:val="center" w:pos="4153"/>
        <w:tab w:val="right" w:pos="8306"/>
      </w:tabs>
    </w:pPr>
    <w:rPr>
      <w:sz w:val="20"/>
    </w:rPr>
  </w:style>
  <w:style w:type="character" w:customStyle="1" w:styleId="a9">
    <w:name w:val="Нижний колонтитул Знак"/>
    <w:basedOn w:val="a1"/>
    <w:link w:val="a8"/>
    <w:rsid w:val="00A95449"/>
    <w:rPr>
      <w:rFonts w:ascii="Times New Roman" w:eastAsia="Times New Roman" w:hAnsi="Times New Roman" w:cs="Times New Roman"/>
      <w:sz w:val="20"/>
      <w:szCs w:val="24"/>
      <w:lang w:val="ru-RU" w:eastAsia="ru-RU"/>
    </w:rPr>
  </w:style>
  <w:style w:type="character" w:styleId="aa">
    <w:name w:val="page number"/>
    <w:basedOn w:val="a1"/>
    <w:rsid w:val="00A95449"/>
  </w:style>
  <w:style w:type="paragraph" w:styleId="a">
    <w:name w:val="List Number"/>
    <w:basedOn w:val="a0"/>
    <w:rsid w:val="00A95449"/>
    <w:pPr>
      <w:numPr>
        <w:numId w:val="1"/>
      </w:numPr>
    </w:pPr>
  </w:style>
  <w:style w:type="paragraph" w:styleId="ab">
    <w:name w:val="List Paragraph"/>
    <w:basedOn w:val="a0"/>
    <w:uiPriority w:val="34"/>
    <w:qFormat/>
    <w:rsid w:val="00A95449"/>
    <w:pPr>
      <w:ind w:left="720"/>
      <w:contextualSpacing/>
    </w:pPr>
  </w:style>
  <w:style w:type="paragraph" w:styleId="31">
    <w:name w:val="Body Text 3"/>
    <w:basedOn w:val="a0"/>
    <w:link w:val="32"/>
    <w:uiPriority w:val="99"/>
    <w:semiHidden/>
    <w:unhideWhenUsed/>
    <w:rsid w:val="00A95449"/>
    <w:pPr>
      <w:spacing w:after="120"/>
    </w:pPr>
    <w:rPr>
      <w:sz w:val="16"/>
      <w:szCs w:val="16"/>
    </w:rPr>
  </w:style>
  <w:style w:type="character" w:customStyle="1" w:styleId="32">
    <w:name w:val="Основной текст 3 Знак"/>
    <w:basedOn w:val="a1"/>
    <w:link w:val="31"/>
    <w:uiPriority w:val="99"/>
    <w:semiHidden/>
    <w:rsid w:val="00A95449"/>
    <w:rPr>
      <w:rFonts w:ascii="Times New Roman" w:eastAsia="Times New Roman" w:hAnsi="Times New Roman" w:cs="Times New Roman"/>
      <w:sz w:val="16"/>
      <w:szCs w:val="16"/>
      <w:lang w:val="ru-RU" w:eastAsia="ru-RU"/>
    </w:rPr>
  </w:style>
  <w:style w:type="paragraph" w:customStyle="1" w:styleId="ac">
    <w:name w:val="Îáû÷íûé"/>
    <w:rsid w:val="00A95449"/>
    <w:pPr>
      <w:spacing w:before="60" w:after="60" w:line="240" w:lineRule="auto"/>
    </w:pPr>
    <w:rPr>
      <w:rFonts w:ascii="NTTierce" w:eastAsia="Times New Roman" w:hAnsi="NTTierce" w:cs="Times New Roman"/>
      <w:sz w:val="24"/>
      <w:szCs w:val="20"/>
      <w:lang w:val="en-GB" w:eastAsia="ru-RU"/>
    </w:rPr>
  </w:style>
  <w:style w:type="paragraph" w:styleId="ad">
    <w:name w:val="footnote text"/>
    <w:basedOn w:val="a0"/>
    <w:link w:val="ae"/>
    <w:rsid w:val="00A95449"/>
    <w:rPr>
      <w:sz w:val="20"/>
      <w:szCs w:val="20"/>
    </w:rPr>
  </w:style>
  <w:style w:type="character" w:customStyle="1" w:styleId="ae">
    <w:name w:val="Текст сноски Знак"/>
    <w:basedOn w:val="a1"/>
    <w:link w:val="ad"/>
    <w:uiPriority w:val="99"/>
    <w:rsid w:val="00A95449"/>
    <w:rPr>
      <w:rFonts w:ascii="Times New Roman" w:eastAsia="Times New Roman" w:hAnsi="Times New Roman" w:cs="Times New Roman"/>
      <w:sz w:val="20"/>
      <w:szCs w:val="20"/>
      <w:lang w:val="ru-RU" w:eastAsia="ru-RU"/>
    </w:rPr>
  </w:style>
  <w:style w:type="paragraph" w:styleId="af">
    <w:name w:val="caption"/>
    <w:basedOn w:val="a0"/>
    <w:qFormat/>
    <w:rsid w:val="003B1560"/>
    <w:pPr>
      <w:jc w:val="center"/>
    </w:pPr>
    <w:rPr>
      <w:rFonts w:ascii="Arial" w:hAnsi="Arial"/>
      <w:b/>
    </w:rPr>
  </w:style>
  <w:style w:type="paragraph" w:styleId="21">
    <w:name w:val="Body Text Indent 2"/>
    <w:basedOn w:val="a0"/>
    <w:link w:val="22"/>
    <w:unhideWhenUsed/>
    <w:rsid w:val="003B1560"/>
    <w:pPr>
      <w:spacing w:after="120" w:line="480" w:lineRule="auto"/>
      <w:ind w:left="283"/>
    </w:pPr>
  </w:style>
  <w:style w:type="character" w:customStyle="1" w:styleId="22">
    <w:name w:val="Основной текст с отступом 2 Знак"/>
    <w:basedOn w:val="a1"/>
    <w:link w:val="21"/>
    <w:uiPriority w:val="99"/>
    <w:semiHidden/>
    <w:rsid w:val="003B1560"/>
    <w:rPr>
      <w:rFonts w:ascii="Times New Roman" w:eastAsia="Times New Roman" w:hAnsi="Times New Roman" w:cs="Times New Roman"/>
      <w:sz w:val="24"/>
      <w:szCs w:val="24"/>
      <w:lang w:val="ru-RU" w:eastAsia="ru-RU"/>
    </w:rPr>
  </w:style>
  <w:style w:type="paragraph" w:styleId="af0">
    <w:name w:val="Normal (Web)"/>
    <w:basedOn w:val="a0"/>
    <w:rsid w:val="003B1560"/>
    <w:pPr>
      <w:spacing w:before="100" w:beforeAutospacing="1" w:after="100" w:afterAutospacing="1"/>
    </w:pPr>
    <w:rPr>
      <w:rFonts w:ascii="Arial" w:hAnsi="Arial" w:cs="Arial"/>
      <w:sz w:val="15"/>
      <w:szCs w:val="15"/>
    </w:rPr>
  </w:style>
  <w:style w:type="character" w:styleId="af1">
    <w:name w:val="footnote reference"/>
    <w:rsid w:val="003B1560"/>
    <w:rPr>
      <w:vertAlign w:val="superscript"/>
    </w:rPr>
  </w:style>
  <w:style w:type="paragraph" w:styleId="23">
    <w:name w:val="Body Text 2"/>
    <w:basedOn w:val="a0"/>
    <w:link w:val="24"/>
    <w:unhideWhenUsed/>
    <w:rsid w:val="003B1560"/>
    <w:pPr>
      <w:spacing w:after="120" w:line="480" w:lineRule="auto"/>
    </w:pPr>
  </w:style>
  <w:style w:type="character" w:customStyle="1" w:styleId="24">
    <w:name w:val="Основной текст 2 Знак"/>
    <w:basedOn w:val="a1"/>
    <w:link w:val="23"/>
    <w:uiPriority w:val="99"/>
    <w:semiHidden/>
    <w:rsid w:val="003B1560"/>
    <w:rPr>
      <w:rFonts w:ascii="Times New Roman" w:eastAsia="Times New Roman" w:hAnsi="Times New Roman" w:cs="Times New Roman"/>
      <w:sz w:val="24"/>
      <w:szCs w:val="24"/>
      <w:lang w:val="ru-RU" w:eastAsia="ru-RU"/>
    </w:rPr>
  </w:style>
  <w:style w:type="paragraph" w:styleId="33">
    <w:name w:val="Body Text Indent 3"/>
    <w:basedOn w:val="a0"/>
    <w:link w:val="34"/>
    <w:unhideWhenUsed/>
    <w:rsid w:val="003B1560"/>
    <w:pPr>
      <w:spacing w:after="120"/>
      <w:ind w:left="283"/>
    </w:pPr>
    <w:rPr>
      <w:sz w:val="16"/>
      <w:szCs w:val="16"/>
    </w:rPr>
  </w:style>
  <w:style w:type="character" w:customStyle="1" w:styleId="34">
    <w:name w:val="Основной текст с отступом 3 Знак"/>
    <w:basedOn w:val="a1"/>
    <w:link w:val="33"/>
    <w:uiPriority w:val="99"/>
    <w:semiHidden/>
    <w:rsid w:val="003B1560"/>
    <w:rPr>
      <w:rFonts w:ascii="Times New Roman" w:eastAsia="Times New Roman" w:hAnsi="Times New Roman" w:cs="Times New Roman"/>
      <w:sz w:val="16"/>
      <w:szCs w:val="16"/>
      <w:lang w:val="ru-RU" w:eastAsia="ru-RU"/>
    </w:rPr>
  </w:style>
  <w:style w:type="paragraph" w:customStyle="1" w:styleId="af2">
    <w:basedOn w:val="a0"/>
    <w:next w:val="af3"/>
    <w:qFormat/>
    <w:rsid w:val="003B1560"/>
    <w:pPr>
      <w:ind w:left="709" w:hanging="709"/>
      <w:jc w:val="center"/>
    </w:pPr>
    <w:rPr>
      <w:b/>
      <w:szCs w:val="20"/>
      <w:u w:val="single"/>
      <w:lang w:eastAsia="en-US"/>
    </w:rPr>
  </w:style>
  <w:style w:type="paragraph" w:styleId="af3">
    <w:name w:val="Title"/>
    <w:basedOn w:val="a0"/>
    <w:next w:val="a0"/>
    <w:link w:val="af4"/>
    <w:qFormat/>
    <w:rsid w:val="003B1560"/>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3"/>
    <w:uiPriority w:val="10"/>
    <w:rsid w:val="003B1560"/>
    <w:rPr>
      <w:rFonts w:asciiTheme="majorHAnsi" w:eastAsiaTheme="majorEastAsia" w:hAnsiTheme="majorHAnsi" w:cstheme="majorBidi"/>
      <w:spacing w:val="-10"/>
      <w:kern w:val="28"/>
      <w:sz w:val="56"/>
      <w:szCs w:val="56"/>
      <w:lang w:val="ru-RU" w:eastAsia="ru-RU"/>
    </w:rPr>
  </w:style>
  <w:style w:type="paragraph" w:customStyle="1" w:styleId="320">
    <w:name w:val="Основной текст с отступом 32"/>
    <w:basedOn w:val="a0"/>
    <w:rsid w:val="003B1560"/>
    <w:pPr>
      <w:suppressAutoHyphens/>
      <w:spacing w:after="120"/>
      <w:ind w:left="283"/>
    </w:pPr>
    <w:rPr>
      <w:sz w:val="16"/>
      <w:szCs w:val="16"/>
      <w:lang w:eastAsia="ar-SA"/>
    </w:rPr>
  </w:style>
  <w:style w:type="paragraph" w:customStyle="1" w:styleId="220">
    <w:name w:val="Основной текст с отступом 22"/>
    <w:basedOn w:val="a0"/>
    <w:rsid w:val="003B1560"/>
    <w:pPr>
      <w:suppressAutoHyphens/>
      <w:spacing w:after="120" w:line="480" w:lineRule="auto"/>
      <w:ind w:left="283"/>
    </w:pPr>
    <w:rPr>
      <w:lang w:eastAsia="ar-SA"/>
    </w:rPr>
  </w:style>
  <w:style w:type="paragraph" w:customStyle="1" w:styleId="af5">
    <w:name w:val="Знак Знак Знак Знак Знак Знак Знак"/>
    <w:basedOn w:val="a0"/>
    <w:rsid w:val="003B1560"/>
    <w:pPr>
      <w:suppressAutoHyphens/>
    </w:pPr>
    <w:rPr>
      <w:lang w:eastAsia="ar-SA"/>
    </w:rPr>
  </w:style>
  <w:style w:type="paragraph" w:styleId="af6">
    <w:name w:val="Balloon Text"/>
    <w:basedOn w:val="a0"/>
    <w:link w:val="af7"/>
    <w:semiHidden/>
    <w:unhideWhenUsed/>
    <w:rsid w:val="002867A2"/>
    <w:rPr>
      <w:rFonts w:ascii="Segoe UI" w:hAnsi="Segoe UI" w:cs="Segoe UI"/>
      <w:sz w:val="18"/>
      <w:szCs w:val="18"/>
    </w:rPr>
  </w:style>
  <w:style w:type="character" w:customStyle="1" w:styleId="af7">
    <w:name w:val="Текст выноски Знак"/>
    <w:basedOn w:val="a1"/>
    <w:link w:val="af6"/>
    <w:uiPriority w:val="99"/>
    <w:semiHidden/>
    <w:rsid w:val="002867A2"/>
    <w:rPr>
      <w:rFonts w:ascii="Segoe UI" w:eastAsia="Times New Roman" w:hAnsi="Segoe UI" w:cs="Segoe UI"/>
      <w:sz w:val="18"/>
      <w:szCs w:val="18"/>
      <w:lang w:val="ru-RU" w:eastAsia="ru-RU"/>
    </w:rPr>
  </w:style>
  <w:style w:type="table" w:styleId="af8">
    <w:name w:val="Table Grid"/>
    <w:basedOn w:val="a2"/>
    <w:rsid w:val="009962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FA373E"/>
    <w:rPr>
      <w:rFonts w:asciiTheme="majorHAnsi" w:eastAsiaTheme="majorEastAsia" w:hAnsiTheme="majorHAnsi" w:cstheme="majorBidi"/>
      <w:i/>
      <w:iCs/>
      <w:color w:val="1F4D78" w:themeColor="accent1" w:themeShade="7F"/>
      <w:sz w:val="24"/>
      <w:szCs w:val="24"/>
      <w:lang w:val="ru-RU" w:eastAsia="ru-RU"/>
    </w:rPr>
  </w:style>
  <w:style w:type="paragraph" w:styleId="af9">
    <w:name w:val="header"/>
    <w:basedOn w:val="a0"/>
    <w:link w:val="afa"/>
    <w:uiPriority w:val="99"/>
    <w:rsid w:val="00A852FF"/>
    <w:pPr>
      <w:tabs>
        <w:tab w:val="center" w:pos="4677"/>
        <w:tab w:val="right" w:pos="9355"/>
      </w:tabs>
    </w:pPr>
    <w:rPr>
      <w:lang w:val="x-none" w:eastAsia="x-none"/>
    </w:rPr>
  </w:style>
  <w:style w:type="character" w:customStyle="1" w:styleId="afa">
    <w:name w:val="Верхний колонтитул Знак"/>
    <w:basedOn w:val="a1"/>
    <w:link w:val="af9"/>
    <w:uiPriority w:val="99"/>
    <w:rsid w:val="00A852FF"/>
    <w:rPr>
      <w:rFonts w:ascii="Times New Roman" w:eastAsia="Times New Roman" w:hAnsi="Times New Roman" w:cs="Times New Roman"/>
      <w:sz w:val="24"/>
      <w:szCs w:val="24"/>
      <w:lang w:val="x-none" w:eastAsia="x-none"/>
    </w:rPr>
  </w:style>
  <w:style w:type="paragraph" w:styleId="afb">
    <w:name w:val="No Spacing"/>
    <w:uiPriority w:val="1"/>
    <w:qFormat/>
    <w:rsid w:val="0028176E"/>
    <w:pPr>
      <w:spacing w:after="0" w:line="240" w:lineRule="auto"/>
    </w:pPr>
    <w:rPr>
      <w:rFonts w:ascii="Calibri" w:eastAsia="Calibri" w:hAnsi="Calibri" w:cs="Times New Roman"/>
      <w:lang w:val="ru-RU"/>
    </w:rPr>
  </w:style>
  <w:style w:type="character" w:styleId="afc">
    <w:name w:val="Hyperlink"/>
    <w:rsid w:val="00207F84"/>
    <w:rPr>
      <w:color w:val="0000FF"/>
      <w:u w:val="single"/>
    </w:rPr>
  </w:style>
  <w:style w:type="character" w:customStyle="1" w:styleId="30">
    <w:name w:val="Заголовок 3 Знак"/>
    <w:basedOn w:val="a1"/>
    <w:link w:val="3"/>
    <w:rsid w:val="0026659E"/>
    <w:rPr>
      <w:rFonts w:ascii="Times New Roman" w:eastAsia="Times New Roman" w:hAnsi="Times New Roman" w:cs="Times New Roman"/>
      <w:szCs w:val="20"/>
      <w:lang w:eastAsia="ru-RU"/>
    </w:rPr>
  </w:style>
  <w:style w:type="character" w:customStyle="1" w:styleId="80">
    <w:name w:val="Заголовок 8 Знак"/>
    <w:basedOn w:val="a1"/>
    <w:link w:val="8"/>
    <w:rsid w:val="0026659E"/>
    <w:rPr>
      <w:rFonts w:ascii="Arial" w:eastAsia="Times New Roman" w:hAnsi="Arial" w:cs="Times New Roman"/>
      <w:i/>
      <w:sz w:val="20"/>
      <w:szCs w:val="20"/>
      <w:lang w:val="en-GB" w:eastAsia="ru-RU"/>
    </w:rPr>
  </w:style>
  <w:style w:type="character" w:customStyle="1" w:styleId="90">
    <w:name w:val="Заголовок 9 Знак"/>
    <w:basedOn w:val="a1"/>
    <w:link w:val="9"/>
    <w:rsid w:val="0026659E"/>
    <w:rPr>
      <w:rFonts w:ascii="Arial" w:eastAsia="Times New Roman" w:hAnsi="Arial" w:cs="Times New Roman"/>
      <w:b/>
      <w:i/>
      <w:sz w:val="18"/>
      <w:szCs w:val="20"/>
      <w:lang w:val="en-GB" w:eastAsia="ru-RU"/>
    </w:rPr>
  </w:style>
  <w:style w:type="numbering" w:customStyle="1" w:styleId="11">
    <w:name w:val="Нет списка1"/>
    <w:next w:val="a3"/>
    <w:semiHidden/>
    <w:rsid w:val="0026659E"/>
  </w:style>
  <w:style w:type="paragraph" w:customStyle="1" w:styleId="BodyTextIndent21">
    <w:name w:val="Body Text Indent 21"/>
    <w:basedOn w:val="a0"/>
    <w:rsid w:val="0026659E"/>
    <w:pPr>
      <w:spacing w:before="120" w:after="120"/>
      <w:ind w:left="851" w:hanging="851"/>
      <w:jc w:val="both"/>
    </w:pPr>
    <w:rPr>
      <w:szCs w:val="20"/>
    </w:rPr>
  </w:style>
  <w:style w:type="paragraph" w:customStyle="1" w:styleId="1CharChar">
    <w:name w:val="Знак Знак Знак Знак Знак1 Знак Знак Знак Знак Char Char Знак"/>
    <w:basedOn w:val="a0"/>
    <w:rsid w:val="0026659E"/>
    <w:pPr>
      <w:spacing w:after="160" w:line="240" w:lineRule="exact"/>
    </w:pPr>
    <w:rPr>
      <w:rFonts w:ascii="Verdana" w:hAnsi="Verdana"/>
      <w:sz w:val="20"/>
      <w:szCs w:val="20"/>
      <w:lang w:val="en-US" w:eastAsia="en-US"/>
    </w:rPr>
  </w:style>
  <w:style w:type="paragraph" w:customStyle="1" w:styleId="BodyText21">
    <w:name w:val="Body Text 21"/>
    <w:basedOn w:val="a0"/>
    <w:rsid w:val="0026659E"/>
    <w:pPr>
      <w:jc w:val="both"/>
    </w:pPr>
    <w:rPr>
      <w:rFonts w:ascii="NTHelvetica/Cyrillic" w:hAnsi="NTHelvetica/Cyrillic"/>
      <w:szCs w:val="20"/>
      <w:lang w:val="en-US"/>
    </w:rPr>
  </w:style>
  <w:style w:type="character" w:styleId="afd">
    <w:name w:val="annotation reference"/>
    <w:rsid w:val="0026659E"/>
    <w:rPr>
      <w:sz w:val="16"/>
      <w:szCs w:val="16"/>
    </w:rPr>
  </w:style>
  <w:style w:type="paragraph" w:styleId="afe">
    <w:name w:val="annotation text"/>
    <w:basedOn w:val="a0"/>
    <w:link w:val="aff"/>
    <w:rsid w:val="0026659E"/>
    <w:rPr>
      <w:sz w:val="20"/>
      <w:szCs w:val="20"/>
    </w:rPr>
  </w:style>
  <w:style w:type="character" w:customStyle="1" w:styleId="aff">
    <w:name w:val="Текст примечания Знак"/>
    <w:basedOn w:val="a1"/>
    <w:link w:val="afe"/>
    <w:rsid w:val="0026659E"/>
    <w:rPr>
      <w:rFonts w:ascii="Times New Roman" w:eastAsia="Times New Roman" w:hAnsi="Times New Roman" w:cs="Times New Roman"/>
      <w:sz w:val="20"/>
      <w:szCs w:val="20"/>
      <w:lang w:val="ru-RU" w:eastAsia="ru-RU"/>
    </w:rPr>
  </w:style>
  <w:style w:type="paragraph" w:styleId="aff0">
    <w:name w:val="annotation subject"/>
    <w:basedOn w:val="afe"/>
    <w:next w:val="afe"/>
    <w:link w:val="aff1"/>
    <w:rsid w:val="0026659E"/>
    <w:rPr>
      <w:b/>
      <w:bCs/>
    </w:rPr>
  </w:style>
  <w:style w:type="character" w:customStyle="1" w:styleId="aff1">
    <w:name w:val="Тема примечания Знак"/>
    <w:basedOn w:val="aff"/>
    <w:link w:val="aff0"/>
    <w:rsid w:val="0026659E"/>
    <w:rPr>
      <w:rFonts w:ascii="Times New Roman" w:eastAsia="Times New Roman" w:hAnsi="Times New Roman" w:cs="Times New Roman"/>
      <w:b/>
      <w:bCs/>
      <w:sz w:val="20"/>
      <w:szCs w:val="20"/>
      <w:lang w:val="ru-RU" w:eastAsia="ru-RU"/>
    </w:rPr>
  </w:style>
  <w:style w:type="paragraph" w:customStyle="1" w:styleId="1CharChar0">
    <w:name w:val="Знак Знак Знак Знак Знак1 Знак Знак Знак Знак Char Char Знак"/>
    <w:basedOn w:val="a0"/>
    <w:rsid w:val="004F5994"/>
    <w:pPr>
      <w:spacing w:after="160" w:line="240" w:lineRule="exact"/>
    </w:pPr>
    <w:rPr>
      <w:rFonts w:ascii="Verdana" w:hAnsi="Verdana"/>
      <w:sz w:val="20"/>
      <w:szCs w:val="20"/>
      <w:lang w:val="en-US" w:eastAsia="en-US"/>
    </w:rPr>
  </w:style>
  <w:style w:type="paragraph" w:customStyle="1" w:styleId="1CharChar1">
    <w:name w:val="Знак Знак Знак Знак Знак1 Знак Знак Знак Знак Char Char Знак"/>
    <w:basedOn w:val="a0"/>
    <w:rsid w:val="00DD05F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4">
      <w:bodyDiv w:val="1"/>
      <w:marLeft w:val="0"/>
      <w:marRight w:val="0"/>
      <w:marTop w:val="0"/>
      <w:marBottom w:val="0"/>
      <w:divBdr>
        <w:top w:val="none" w:sz="0" w:space="0" w:color="auto"/>
        <w:left w:val="none" w:sz="0" w:space="0" w:color="auto"/>
        <w:bottom w:val="none" w:sz="0" w:space="0" w:color="auto"/>
        <w:right w:val="none" w:sz="0" w:space="0" w:color="auto"/>
      </w:divBdr>
    </w:div>
    <w:div w:id="88431476">
      <w:bodyDiv w:val="1"/>
      <w:marLeft w:val="0"/>
      <w:marRight w:val="0"/>
      <w:marTop w:val="0"/>
      <w:marBottom w:val="0"/>
      <w:divBdr>
        <w:top w:val="none" w:sz="0" w:space="0" w:color="auto"/>
        <w:left w:val="none" w:sz="0" w:space="0" w:color="auto"/>
        <w:bottom w:val="none" w:sz="0" w:space="0" w:color="auto"/>
        <w:right w:val="none" w:sz="0" w:space="0" w:color="auto"/>
      </w:divBdr>
    </w:div>
    <w:div w:id="131600832">
      <w:bodyDiv w:val="1"/>
      <w:marLeft w:val="0"/>
      <w:marRight w:val="0"/>
      <w:marTop w:val="0"/>
      <w:marBottom w:val="0"/>
      <w:divBdr>
        <w:top w:val="none" w:sz="0" w:space="0" w:color="auto"/>
        <w:left w:val="none" w:sz="0" w:space="0" w:color="auto"/>
        <w:bottom w:val="none" w:sz="0" w:space="0" w:color="auto"/>
        <w:right w:val="none" w:sz="0" w:space="0" w:color="auto"/>
      </w:divBdr>
    </w:div>
    <w:div w:id="280232688">
      <w:bodyDiv w:val="1"/>
      <w:marLeft w:val="0"/>
      <w:marRight w:val="0"/>
      <w:marTop w:val="0"/>
      <w:marBottom w:val="0"/>
      <w:divBdr>
        <w:top w:val="none" w:sz="0" w:space="0" w:color="auto"/>
        <w:left w:val="none" w:sz="0" w:space="0" w:color="auto"/>
        <w:bottom w:val="none" w:sz="0" w:space="0" w:color="auto"/>
        <w:right w:val="none" w:sz="0" w:space="0" w:color="auto"/>
      </w:divBdr>
    </w:div>
    <w:div w:id="382487211">
      <w:bodyDiv w:val="1"/>
      <w:marLeft w:val="0"/>
      <w:marRight w:val="0"/>
      <w:marTop w:val="0"/>
      <w:marBottom w:val="0"/>
      <w:divBdr>
        <w:top w:val="none" w:sz="0" w:space="0" w:color="auto"/>
        <w:left w:val="none" w:sz="0" w:space="0" w:color="auto"/>
        <w:bottom w:val="none" w:sz="0" w:space="0" w:color="auto"/>
        <w:right w:val="none" w:sz="0" w:space="0" w:color="auto"/>
      </w:divBdr>
    </w:div>
    <w:div w:id="451292615">
      <w:bodyDiv w:val="1"/>
      <w:marLeft w:val="0"/>
      <w:marRight w:val="0"/>
      <w:marTop w:val="0"/>
      <w:marBottom w:val="0"/>
      <w:divBdr>
        <w:top w:val="none" w:sz="0" w:space="0" w:color="auto"/>
        <w:left w:val="none" w:sz="0" w:space="0" w:color="auto"/>
        <w:bottom w:val="none" w:sz="0" w:space="0" w:color="auto"/>
        <w:right w:val="none" w:sz="0" w:space="0" w:color="auto"/>
      </w:divBdr>
    </w:div>
    <w:div w:id="734857575">
      <w:bodyDiv w:val="1"/>
      <w:marLeft w:val="0"/>
      <w:marRight w:val="0"/>
      <w:marTop w:val="0"/>
      <w:marBottom w:val="0"/>
      <w:divBdr>
        <w:top w:val="none" w:sz="0" w:space="0" w:color="auto"/>
        <w:left w:val="none" w:sz="0" w:space="0" w:color="auto"/>
        <w:bottom w:val="none" w:sz="0" w:space="0" w:color="auto"/>
        <w:right w:val="none" w:sz="0" w:space="0" w:color="auto"/>
      </w:divBdr>
    </w:div>
    <w:div w:id="814761321">
      <w:bodyDiv w:val="1"/>
      <w:marLeft w:val="0"/>
      <w:marRight w:val="0"/>
      <w:marTop w:val="0"/>
      <w:marBottom w:val="0"/>
      <w:divBdr>
        <w:top w:val="none" w:sz="0" w:space="0" w:color="auto"/>
        <w:left w:val="none" w:sz="0" w:space="0" w:color="auto"/>
        <w:bottom w:val="none" w:sz="0" w:space="0" w:color="auto"/>
        <w:right w:val="none" w:sz="0" w:space="0" w:color="auto"/>
      </w:divBdr>
    </w:div>
    <w:div w:id="912816443">
      <w:bodyDiv w:val="1"/>
      <w:marLeft w:val="0"/>
      <w:marRight w:val="0"/>
      <w:marTop w:val="0"/>
      <w:marBottom w:val="0"/>
      <w:divBdr>
        <w:top w:val="none" w:sz="0" w:space="0" w:color="auto"/>
        <w:left w:val="none" w:sz="0" w:space="0" w:color="auto"/>
        <w:bottom w:val="none" w:sz="0" w:space="0" w:color="auto"/>
        <w:right w:val="none" w:sz="0" w:space="0" w:color="auto"/>
      </w:divBdr>
    </w:div>
    <w:div w:id="974140456">
      <w:bodyDiv w:val="1"/>
      <w:marLeft w:val="0"/>
      <w:marRight w:val="0"/>
      <w:marTop w:val="0"/>
      <w:marBottom w:val="0"/>
      <w:divBdr>
        <w:top w:val="none" w:sz="0" w:space="0" w:color="auto"/>
        <w:left w:val="none" w:sz="0" w:space="0" w:color="auto"/>
        <w:bottom w:val="none" w:sz="0" w:space="0" w:color="auto"/>
        <w:right w:val="none" w:sz="0" w:space="0" w:color="auto"/>
      </w:divBdr>
    </w:div>
    <w:div w:id="981544105">
      <w:bodyDiv w:val="1"/>
      <w:marLeft w:val="0"/>
      <w:marRight w:val="0"/>
      <w:marTop w:val="0"/>
      <w:marBottom w:val="0"/>
      <w:divBdr>
        <w:top w:val="none" w:sz="0" w:space="0" w:color="auto"/>
        <w:left w:val="none" w:sz="0" w:space="0" w:color="auto"/>
        <w:bottom w:val="none" w:sz="0" w:space="0" w:color="auto"/>
        <w:right w:val="none" w:sz="0" w:space="0" w:color="auto"/>
      </w:divBdr>
    </w:div>
    <w:div w:id="1322465680">
      <w:bodyDiv w:val="1"/>
      <w:marLeft w:val="0"/>
      <w:marRight w:val="0"/>
      <w:marTop w:val="0"/>
      <w:marBottom w:val="0"/>
      <w:divBdr>
        <w:top w:val="none" w:sz="0" w:space="0" w:color="auto"/>
        <w:left w:val="none" w:sz="0" w:space="0" w:color="auto"/>
        <w:bottom w:val="none" w:sz="0" w:space="0" w:color="auto"/>
        <w:right w:val="none" w:sz="0" w:space="0" w:color="auto"/>
      </w:divBdr>
    </w:div>
    <w:div w:id="1346515997">
      <w:bodyDiv w:val="1"/>
      <w:marLeft w:val="0"/>
      <w:marRight w:val="0"/>
      <w:marTop w:val="0"/>
      <w:marBottom w:val="0"/>
      <w:divBdr>
        <w:top w:val="none" w:sz="0" w:space="0" w:color="auto"/>
        <w:left w:val="none" w:sz="0" w:space="0" w:color="auto"/>
        <w:bottom w:val="none" w:sz="0" w:space="0" w:color="auto"/>
        <w:right w:val="none" w:sz="0" w:space="0" w:color="auto"/>
      </w:divBdr>
    </w:div>
    <w:div w:id="1444687157">
      <w:bodyDiv w:val="1"/>
      <w:marLeft w:val="0"/>
      <w:marRight w:val="0"/>
      <w:marTop w:val="0"/>
      <w:marBottom w:val="0"/>
      <w:divBdr>
        <w:top w:val="none" w:sz="0" w:space="0" w:color="auto"/>
        <w:left w:val="none" w:sz="0" w:space="0" w:color="auto"/>
        <w:bottom w:val="none" w:sz="0" w:space="0" w:color="auto"/>
        <w:right w:val="none" w:sz="0" w:space="0" w:color="auto"/>
      </w:divBdr>
    </w:div>
    <w:div w:id="1450054590">
      <w:bodyDiv w:val="1"/>
      <w:marLeft w:val="0"/>
      <w:marRight w:val="0"/>
      <w:marTop w:val="0"/>
      <w:marBottom w:val="0"/>
      <w:divBdr>
        <w:top w:val="none" w:sz="0" w:space="0" w:color="auto"/>
        <w:left w:val="none" w:sz="0" w:space="0" w:color="auto"/>
        <w:bottom w:val="none" w:sz="0" w:space="0" w:color="auto"/>
        <w:right w:val="none" w:sz="0" w:space="0" w:color="auto"/>
      </w:divBdr>
    </w:div>
    <w:div w:id="1528444176">
      <w:bodyDiv w:val="1"/>
      <w:marLeft w:val="0"/>
      <w:marRight w:val="0"/>
      <w:marTop w:val="0"/>
      <w:marBottom w:val="0"/>
      <w:divBdr>
        <w:top w:val="none" w:sz="0" w:space="0" w:color="auto"/>
        <w:left w:val="none" w:sz="0" w:space="0" w:color="auto"/>
        <w:bottom w:val="none" w:sz="0" w:space="0" w:color="auto"/>
        <w:right w:val="none" w:sz="0" w:space="0" w:color="auto"/>
      </w:divBdr>
    </w:div>
    <w:div w:id="1908611036">
      <w:bodyDiv w:val="1"/>
      <w:marLeft w:val="0"/>
      <w:marRight w:val="0"/>
      <w:marTop w:val="0"/>
      <w:marBottom w:val="0"/>
      <w:divBdr>
        <w:top w:val="none" w:sz="0" w:space="0" w:color="auto"/>
        <w:left w:val="none" w:sz="0" w:space="0" w:color="auto"/>
        <w:bottom w:val="none" w:sz="0" w:space="0" w:color="auto"/>
        <w:right w:val="none" w:sz="0" w:space="0" w:color="auto"/>
      </w:divBdr>
    </w:div>
    <w:div w:id="1962612769">
      <w:bodyDiv w:val="1"/>
      <w:marLeft w:val="0"/>
      <w:marRight w:val="0"/>
      <w:marTop w:val="0"/>
      <w:marBottom w:val="0"/>
      <w:divBdr>
        <w:top w:val="none" w:sz="0" w:space="0" w:color="auto"/>
        <w:left w:val="none" w:sz="0" w:space="0" w:color="auto"/>
        <w:bottom w:val="none" w:sz="0" w:space="0" w:color="auto"/>
        <w:right w:val="none" w:sz="0" w:space="0" w:color="auto"/>
      </w:divBdr>
    </w:div>
    <w:div w:id="20648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nder@halykbank.kz" TargetMode="Externa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10649</Words>
  <Characters>60704</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Ольга</dc:creator>
  <cp:keywords/>
  <dc:description/>
  <cp:lastModifiedBy>Еркелдесова Шолпан</cp:lastModifiedBy>
  <cp:revision>14</cp:revision>
  <cp:lastPrinted>2022-08-04T05:01:00Z</cp:lastPrinted>
  <dcterms:created xsi:type="dcterms:W3CDTF">2022-07-22T10:36:00Z</dcterms:created>
  <dcterms:modified xsi:type="dcterms:W3CDTF">2022-08-26T03:39:00Z</dcterms:modified>
</cp:coreProperties>
</file>