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06" w:rsidRDefault="001655F5">
      <w:pPr>
        <w:jc w:val="center"/>
      </w:pPr>
      <w:r>
        <w:rPr>
          <w:noProof/>
        </w:rPr>
        <w:drawing>
          <wp:anchor distT="0" distB="0" distL="114300" distR="114300" simplePos="0" relativeHeight="251657728" behindDoc="1" locked="0" layoutInCell="1" allowOverlap="1">
            <wp:simplePos x="0" y="0"/>
            <wp:positionH relativeFrom="column">
              <wp:posOffset>1628775</wp:posOffset>
            </wp:positionH>
            <wp:positionV relativeFrom="paragraph">
              <wp:posOffset>60960</wp:posOffset>
            </wp:positionV>
            <wp:extent cx="2734945" cy="955675"/>
            <wp:effectExtent l="0" t="0" r="8255" b="0"/>
            <wp:wrapTight wrapText="bothSides">
              <wp:wrapPolygon edited="0">
                <wp:start x="0" y="0"/>
                <wp:lineTo x="0" y="21098"/>
                <wp:lineTo x="21515" y="21098"/>
                <wp:lineTo x="21515" y="0"/>
                <wp:lineTo x="0" y="0"/>
              </wp:wrapPolygon>
            </wp:wrapTight>
            <wp:docPr id="2"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945" cy="955675"/>
                    </a:xfrm>
                    <a:prstGeom prst="rect">
                      <a:avLst/>
                    </a:prstGeom>
                    <a:noFill/>
                  </pic:spPr>
                </pic:pic>
              </a:graphicData>
            </a:graphic>
            <wp14:sizeRelH relativeFrom="page">
              <wp14:pctWidth>0</wp14:pctWidth>
            </wp14:sizeRelH>
            <wp14:sizeRelV relativeFrom="page">
              <wp14:pctHeight>0</wp14:pctHeight>
            </wp14:sizeRelV>
          </wp:anchor>
        </w:drawing>
      </w:r>
    </w:p>
    <w:p w:rsidR="006E22CA" w:rsidRDefault="006E22CA">
      <w:pPr>
        <w:jc w:val="center"/>
      </w:pPr>
    </w:p>
    <w:p w:rsidR="006E22CA" w:rsidRDefault="006E22CA">
      <w:pPr>
        <w:jc w:val="center"/>
      </w:pPr>
    </w:p>
    <w:p w:rsidR="000B0B50" w:rsidRDefault="000B0B50">
      <w:pPr>
        <w:jc w:val="center"/>
      </w:pPr>
    </w:p>
    <w:p w:rsidR="006E22CA" w:rsidRDefault="006E22CA">
      <w:pPr>
        <w:jc w:val="right"/>
      </w:pPr>
    </w:p>
    <w:p w:rsidR="006E22CA" w:rsidRDefault="006E22CA">
      <w:pPr>
        <w:jc w:val="right"/>
      </w:pPr>
    </w:p>
    <w:p w:rsidR="00B84D85" w:rsidRDefault="00B84D85" w:rsidP="00B20A06">
      <w:pPr>
        <w:ind w:left="5694"/>
        <w:jc w:val="center"/>
        <w:rPr>
          <w:b/>
        </w:rPr>
      </w:pPr>
    </w:p>
    <w:p w:rsidR="00B20A06" w:rsidRDefault="00B20A06" w:rsidP="00B20A06">
      <w:pPr>
        <w:ind w:left="5694"/>
        <w:jc w:val="center"/>
        <w:rPr>
          <w:b/>
        </w:rPr>
      </w:pPr>
      <w:r w:rsidRPr="002E382C">
        <w:rPr>
          <w:b/>
        </w:rPr>
        <w:t>Утверждаю</w:t>
      </w:r>
    </w:p>
    <w:p w:rsidR="00B20A06" w:rsidRDefault="00B20A06" w:rsidP="00B20A06">
      <w:pPr>
        <w:ind w:left="5694"/>
        <w:rPr>
          <w:b/>
        </w:rPr>
      </w:pPr>
      <w:r w:rsidRPr="002E382C">
        <w:rPr>
          <w:b/>
        </w:rPr>
        <w:t>Председател</w:t>
      </w:r>
      <w:r>
        <w:rPr>
          <w:b/>
        </w:rPr>
        <w:t xml:space="preserve">ь </w:t>
      </w:r>
      <w:r w:rsidRPr="002E382C">
        <w:rPr>
          <w:b/>
        </w:rPr>
        <w:t>тендерной комиссии</w:t>
      </w:r>
    </w:p>
    <w:p w:rsidR="00B20A06" w:rsidRPr="002E382C" w:rsidRDefault="00B20A06" w:rsidP="00B20A06">
      <w:pPr>
        <w:ind w:left="5694"/>
        <w:jc w:val="center"/>
        <w:rPr>
          <w:b/>
        </w:rPr>
      </w:pPr>
      <w:r w:rsidRPr="002E382C">
        <w:rPr>
          <w:b/>
        </w:rPr>
        <w:t>___________________</w:t>
      </w:r>
      <w:r>
        <w:rPr>
          <w:b/>
        </w:rPr>
        <w:t xml:space="preserve"> </w:t>
      </w:r>
      <w:r w:rsidR="00B84D85">
        <w:rPr>
          <w:b/>
        </w:rPr>
        <w:t>К. Кусаинбеков</w:t>
      </w:r>
    </w:p>
    <w:p w:rsidR="00B20A06" w:rsidRDefault="00AD670A" w:rsidP="00B20A06">
      <w:pPr>
        <w:ind w:left="5694"/>
        <w:jc w:val="center"/>
        <w:rPr>
          <w:b/>
        </w:rPr>
      </w:pPr>
      <w:r>
        <w:rPr>
          <w:b/>
        </w:rPr>
        <w:t>13</w:t>
      </w:r>
      <w:r w:rsidR="00EA4711">
        <w:rPr>
          <w:b/>
        </w:rPr>
        <w:t xml:space="preserve"> </w:t>
      </w:r>
      <w:r w:rsidR="00B20A06">
        <w:rPr>
          <w:b/>
        </w:rPr>
        <w:t>января 201</w:t>
      </w:r>
      <w:r w:rsidR="00B84D85">
        <w:rPr>
          <w:b/>
        </w:rPr>
        <w:t>7</w:t>
      </w:r>
      <w:r w:rsidR="00B20A06">
        <w:rPr>
          <w:b/>
        </w:rPr>
        <w:t xml:space="preserve"> </w:t>
      </w:r>
      <w:r w:rsidR="00B20A06" w:rsidRPr="002E382C">
        <w:rPr>
          <w:b/>
        </w:rPr>
        <w:t>г</w:t>
      </w:r>
      <w:r w:rsidR="00B20A06">
        <w:rPr>
          <w:b/>
        </w:rPr>
        <w:t>ода</w:t>
      </w:r>
    </w:p>
    <w:p w:rsidR="006E22CA" w:rsidRDefault="006E22CA">
      <w:pPr>
        <w:pStyle w:val="5"/>
      </w:pPr>
    </w:p>
    <w:p w:rsidR="006E22CA" w:rsidRDefault="006E22CA">
      <w:pPr>
        <w:pStyle w:val="5"/>
      </w:pPr>
      <w:r>
        <w:t>ТЕНДЕРНАЯ ДОКУМЕНТАЦИЯ</w:t>
      </w:r>
    </w:p>
    <w:p w:rsidR="006E22CA" w:rsidRDefault="006E22CA">
      <w:pPr>
        <w:pStyle w:val="5"/>
      </w:pPr>
    </w:p>
    <w:p w:rsidR="00B84D85" w:rsidRDefault="006E22CA" w:rsidP="003D66FF">
      <w:pPr>
        <w:ind w:firstLine="709"/>
        <w:jc w:val="both"/>
      </w:pPr>
      <w:r w:rsidRPr="00BB58A3">
        <w:t>АО «Народный Банк Казахстана»</w:t>
      </w:r>
      <w:r w:rsidR="007B0A6D" w:rsidRPr="00BB58A3">
        <w:t xml:space="preserve"> </w:t>
      </w:r>
      <w:r w:rsidR="00AD670A">
        <w:t>30</w:t>
      </w:r>
      <w:r w:rsidR="007B0A6D" w:rsidRPr="00BB58A3">
        <w:t xml:space="preserve"> </w:t>
      </w:r>
      <w:r w:rsidR="00B84D85">
        <w:t xml:space="preserve">января </w:t>
      </w:r>
      <w:r w:rsidR="004024A6" w:rsidRPr="00BB58A3">
        <w:t>20</w:t>
      </w:r>
      <w:r w:rsidR="009A2875" w:rsidRPr="00BB58A3">
        <w:t>1</w:t>
      </w:r>
      <w:r w:rsidR="00B84D85">
        <w:t>7</w:t>
      </w:r>
      <w:r w:rsidRPr="00BB58A3">
        <w:t xml:space="preserve"> года проводит открытый тендер </w:t>
      </w:r>
      <w:r w:rsidR="00CA38C0">
        <w:t>через систему электронных торгов</w:t>
      </w:r>
      <w:r w:rsidR="00CA38C0" w:rsidRPr="00BB58A3">
        <w:t xml:space="preserve"> </w:t>
      </w:r>
      <w:r w:rsidR="009110D4" w:rsidRPr="00BB58A3">
        <w:t>на закупку</w:t>
      </w:r>
      <w:r w:rsidR="00BB58A3" w:rsidRPr="00BB58A3">
        <w:t xml:space="preserve"> </w:t>
      </w:r>
      <w:r w:rsidR="00D975B0">
        <w:t>серверо</w:t>
      </w:r>
      <w:r w:rsidR="00B84D85">
        <w:t>в</w:t>
      </w:r>
      <w:r w:rsidR="00D975B0">
        <w:t xml:space="preserve"> </w:t>
      </w:r>
      <w:r w:rsidR="00B84D85">
        <w:t xml:space="preserve">напольных (с возможностью монтажа в стойку) на платформе </w:t>
      </w:r>
      <w:r w:rsidR="00BB58A3" w:rsidRPr="00A302FF">
        <w:rPr>
          <w:bCs/>
          <w:lang w:val="en-US"/>
        </w:rPr>
        <w:t>Intel</w:t>
      </w:r>
      <w:r w:rsidR="00B84D85">
        <w:t>.</w:t>
      </w:r>
    </w:p>
    <w:p w:rsidR="006E22CA" w:rsidRPr="00F5745E" w:rsidRDefault="005F2A33" w:rsidP="003D66FF">
      <w:pPr>
        <w:ind w:firstLine="709"/>
        <w:jc w:val="both"/>
      </w:pPr>
      <w:r w:rsidRPr="00F5745E">
        <w:t>О</w:t>
      </w:r>
      <w:r w:rsidR="00671E09" w:rsidRPr="00F5745E">
        <w:t>бъем</w:t>
      </w:r>
      <w:r w:rsidRPr="00F5745E">
        <w:t>ы</w:t>
      </w:r>
      <w:r w:rsidR="00671E09" w:rsidRPr="00F5745E">
        <w:t xml:space="preserve"> заку</w:t>
      </w:r>
      <w:r w:rsidR="005A4D2D" w:rsidRPr="00F5745E">
        <w:t>пки</w:t>
      </w:r>
      <w:r w:rsidR="007E31BC">
        <w:t xml:space="preserve"> </w:t>
      </w:r>
      <w:r w:rsidR="000922D0">
        <w:t>оборудования</w:t>
      </w:r>
      <w:r w:rsidRPr="00F5745E">
        <w:t>, технические спецификации</w:t>
      </w:r>
      <w:r w:rsidR="004B4FA5" w:rsidRPr="00F5745E">
        <w:t>,</w:t>
      </w:r>
      <w:r w:rsidRPr="00F5745E">
        <w:t xml:space="preserve"> требования к поддержке закупаемого оборудования</w:t>
      </w:r>
      <w:r w:rsidR="004B4FA5" w:rsidRPr="00F5745E">
        <w:t xml:space="preserve"> </w:t>
      </w:r>
      <w:r w:rsidR="00CD4057" w:rsidRPr="00F5745E">
        <w:t>п</w:t>
      </w:r>
      <w:r w:rsidR="006E22CA" w:rsidRPr="00F5745E">
        <w:t>риведены в приложении №</w:t>
      </w:r>
      <w:r w:rsidR="005A4D2D" w:rsidRPr="00F5745E">
        <w:t>1</w:t>
      </w:r>
      <w:r w:rsidR="009A2875" w:rsidRPr="00F5745E">
        <w:t xml:space="preserve"> </w:t>
      </w:r>
      <w:r w:rsidR="009110D4" w:rsidRPr="00F5745E">
        <w:t xml:space="preserve">к </w:t>
      </w:r>
      <w:r w:rsidR="00BE76A0" w:rsidRPr="00F5745E">
        <w:t>тендерной документации</w:t>
      </w:r>
      <w:r w:rsidR="006E22CA" w:rsidRPr="00F5745E">
        <w:t>.</w:t>
      </w:r>
    </w:p>
    <w:p w:rsidR="006E22CA" w:rsidRDefault="006E22CA" w:rsidP="00022CC1">
      <w:pPr>
        <w:numPr>
          <w:ilvl w:val="0"/>
          <w:numId w:val="6"/>
        </w:numPr>
        <w:tabs>
          <w:tab w:val="clear" w:pos="1684"/>
          <w:tab w:val="num" w:pos="1092"/>
        </w:tabs>
        <w:ind w:left="0" w:firstLine="709"/>
        <w:jc w:val="both"/>
        <w:rPr>
          <w:bCs/>
        </w:rPr>
      </w:pPr>
      <w:r w:rsidRPr="00F5745E">
        <w:rPr>
          <w:bCs/>
        </w:rPr>
        <w:t>Сроки поставки</w:t>
      </w:r>
      <w:r w:rsidR="00515050">
        <w:rPr>
          <w:bCs/>
        </w:rPr>
        <w:t xml:space="preserve"> оборудования </w:t>
      </w:r>
      <w:r w:rsidR="008666D5" w:rsidRPr="00F5745E">
        <w:t>–</w:t>
      </w:r>
      <w:r w:rsidRPr="00F5745E">
        <w:rPr>
          <w:bCs/>
        </w:rPr>
        <w:t xml:space="preserve"> </w:t>
      </w:r>
      <w:r w:rsidR="00902753" w:rsidRPr="00F5745E">
        <w:rPr>
          <w:bCs/>
        </w:rPr>
        <w:t>60 календарных дней</w:t>
      </w:r>
      <w:r w:rsidR="008666D5" w:rsidRPr="00F5745E">
        <w:rPr>
          <w:bCs/>
        </w:rPr>
        <w:t>.</w:t>
      </w:r>
    </w:p>
    <w:p w:rsidR="006E22CA" w:rsidRPr="00515050" w:rsidRDefault="006E22CA" w:rsidP="00022CC1">
      <w:pPr>
        <w:numPr>
          <w:ilvl w:val="0"/>
          <w:numId w:val="6"/>
        </w:numPr>
        <w:tabs>
          <w:tab w:val="clear" w:pos="1684"/>
          <w:tab w:val="num" w:pos="1092"/>
        </w:tabs>
        <w:ind w:left="0" w:firstLine="709"/>
        <w:jc w:val="both"/>
      </w:pPr>
      <w:r>
        <w:t>Условия поставки:</w:t>
      </w:r>
      <w:r w:rsidR="0062273C">
        <w:t xml:space="preserve"> </w:t>
      </w:r>
      <w:r w:rsidRPr="003D7252">
        <w:t xml:space="preserve">DDP </w:t>
      </w:r>
      <w:proofErr w:type="spellStart"/>
      <w:r w:rsidR="00CD576A" w:rsidRPr="003D7252">
        <w:t>г.</w:t>
      </w:r>
      <w:r w:rsidR="00671E09" w:rsidRPr="003D7252">
        <w:t>Алматы</w:t>
      </w:r>
      <w:proofErr w:type="spellEnd"/>
      <w:r w:rsidR="00B20A06">
        <w:t xml:space="preserve"> </w:t>
      </w:r>
      <w:r w:rsidRPr="00515050">
        <w:t>в соответствии с ИНКОТЕРМС 20</w:t>
      </w:r>
      <w:r w:rsidR="00AF2FEE" w:rsidRPr="00515050">
        <w:t>1</w:t>
      </w:r>
      <w:r w:rsidRPr="00515050">
        <w:t>0.</w:t>
      </w:r>
    </w:p>
    <w:p w:rsidR="006E22CA" w:rsidRDefault="006E22CA" w:rsidP="00022CC1">
      <w:pPr>
        <w:numPr>
          <w:ilvl w:val="0"/>
          <w:numId w:val="6"/>
        </w:numPr>
        <w:tabs>
          <w:tab w:val="clear" w:pos="1684"/>
          <w:tab w:val="num" w:pos="1092"/>
        </w:tabs>
        <w:ind w:left="0" w:firstLine="709"/>
        <w:jc w:val="both"/>
      </w:pPr>
      <w:r>
        <w:t xml:space="preserve">Условия оплаты: </w:t>
      </w:r>
    </w:p>
    <w:p w:rsidR="006E22CA" w:rsidRPr="00515050" w:rsidRDefault="006E22CA">
      <w:pPr>
        <w:numPr>
          <w:ilvl w:val="0"/>
          <w:numId w:val="1"/>
        </w:numPr>
        <w:tabs>
          <w:tab w:val="clear" w:pos="360"/>
          <w:tab w:val="num" w:pos="1428"/>
        </w:tabs>
        <w:ind w:left="1428"/>
        <w:jc w:val="both"/>
        <w:rPr>
          <w:bCs/>
        </w:rPr>
      </w:pPr>
      <w:r w:rsidRPr="00515050">
        <w:rPr>
          <w:bCs/>
        </w:rPr>
        <w:t>Базовые условия - по факту поставки</w:t>
      </w:r>
      <w:r w:rsidR="007E31BC" w:rsidRPr="00515050">
        <w:rPr>
          <w:bCs/>
        </w:rPr>
        <w:t>.</w:t>
      </w:r>
    </w:p>
    <w:p w:rsidR="006E22CA" w:rsidRDefault="006E22CA">
      <w:pPr>
        <w:numPr>
          <w:ilvl w:val="0"/>
          <w:numId w:val="1"/>
        </w:numPr>
        <w:tabs>
          <w:tab w:val="clear" w:pos="360"/>
          <w:tab w:val="num" w:pos="1428"/>
        </w:tabs>
        <w:ind w:left="1428"/>
        <w:jc w:val="both"/>
      </w:pPr>
      <w:r>
        <w:t>Другие альтернативные варианты по предложению потенциального поставщика.</w:t>
      </w:r>
    </w:p>
    <w:p w:rsidR="002D244F" w:rsidRDefault="002D244F" w:rsidP="003D66FF">
      <w:pPr>
        <w:ind w:firstLine="709"/>
        <w:jc w:val="both"/>
      </w:pPr>
      <w:r>
        <w:t xml:space="preserve">Оплата стоимости </w:t>
      </w:r>
      <w:r w:rsidR="00514E58">
        <w:t xml:space="preserve">поставляемого </w:t>
      </w:r>
      <w:r>
        <w:t>оборудования</w:t>
      </w:r>
      <w:bookmarkStart w:id="0" w:name="_GoBack"/>
      <w:bookmarkEnd w:id="0"/>
      <w:r>
        <w:t xml:space="preserve">, согласно условиям договора, будет производиться перечислением денежных средств на счет поставщика </w:t>
      </w:r>
      <w:r w:rsidR="00B84D85">
        <w:t>открытый в</w:t>
      </w:r>
      <w:r>
        <w:t xml:space="preserve"> АО «Народный Банк Казахстана» на момент подписания договора либо на счет поставщика, ранее открытый в АО «Народный Банк Казахстана».</w:t>
      </w:r>
    </w:p>
    <w:p w:rsidR="003D66FF" w:rsidRDefault="006E22CA" w:rsidP="00022CC1">
      <w:pPr>
        <w:pStyle w:val="a7"/>
        <w:numPr>
          <w:ilvl w:val="0"/>
          <w:numId w:val="6"/>
        </w:numPr>
        <w:tabs>
          <w:tab w:val="clear" w:pos="1684"/>
          <w:tab w:val="num" w:pos="993"/>
        </w:tabs>
        <w:ind w:left="0" w:firstLine="709"/>
      </w:pPr>
      <w:r>
        <w:t xml:space="preserve">Срок действия тендерной заявки </w:t>
      </w:r>
      <w:r w:rsidR="00FE79E6">
        <w:t>60</w:t>
      </w:r>
      <w:r>
        <w:t xml:space="preserve"> календарных дней со дня вскрытия конвертов с тендерными заявками.</w:t>
      </w:r>
    </w:p>
    <w:p w:rsidR="006E22CA" w:rsidRDefault="006E22CA" w:rsidP="00022CC1">
      <w:pPr>
        <w:pStyle w:val="a7"/>
        <w:numPr>
          <w:ilvl w:val="0"/>
          <w:numId w:val="6"/>
        </w:numPr>
        <w:tabs>
          <w:tab w:val="clear" w:pos="1684"/>
          <w:tab w:val="num" w:pos="993"/>
          <w:tab w:val="num" w:pos="1134"/>
        </w:tabs>
        <w:ind w:left="0" w:firstLine="709"/>
      </w:pPr>
      <w:r>
        <w:t xml:space="preserve">Обязательные требования к потенциальным поставщикам и оборудованию: </w:t>
      </w:r>
    </w:p>
    <w:p w:rsidR="006E22CA" w:rsidRPr="003B4538" w:rsidRDefault="006E22CA" w:rsidP="00022CC1">
      <w:pPr>
        <w:pStyle w:val="a9"/>
        <w:numPr>
          <w:ilvl w:val="0"/>
          <w:numId w:val="4"/>
        </w:numPr>
        <w:tabs>
          <w:tab w:val="clear" w:pos="1062"/>
          <w:tab w:val="num" w:pos="993"/>
          <w:tab w:val="num" w:pos="1134"/>
        </w:tabs>
        <w:spacing w:before="0" w:after="0"/>
        <w:ind w:left="0" w:firstLine="709"/>
        <w:jc w:val="both"/>
        <w:rPr>
          <w:rFonts w:ascii="Times New Roman" w:hAnsi="Times New Roman"/>
          <w:lang w:val="ru-RU"/>
        </w:rPr>
      </w:pPr>
      <w:r w:rsidRPr="003B4538">
        <w:rPr>
          <w:rFonts w:ascii="Times New Roman" w:hAnsi="Times New Roman"/>
          <w:lang w:val="ru-RU"/>
        </w:rPr>
        <w:t>обладать профессиональной компетенцией, иметь необходимые финансовые, материальные и трудовые ресурсы для исполнения обязательств в соответствии с договором поставки;</w:t>
      </w:r>
    </w:p>
    <w:p w:rsidR="006E22CA" w:rsidRDefault="006E22CA" w:rsidP="00022CC1">
      <w:pPr>
        <w:widowControl w:val="0"/>
        <w:numPr>
          <w:ilvl w:val="0"/>
          <w:numId w:val="4"/>
        </w:numPr>
        <w:tabs>
          <w:tab w:val="clear" w:pos="1062"/>
          <w:tab w:val="num" w:pos="993"/>
          <w:tab w:val="num" w:pos="1134"/>
        </w:tabs>
        <w:ind w:left="0" w:firstLine="709"/>
        <w:jc w:val="both"/>
        <w:rPr>
          <w:snapToGrid w:val="0"/>
        </w:rPr>
      </w:pPr>
      <w:r>
        <w:rPr>
          <w:snapToGrid w:val="0"/>
          <w:color w:val="000000"/>
        </w:rPr>
        <w:t xml:space="preserve">отсутствие претензий со стороны АО «Народный Банк Казахстана» </w:t>
      </w:r>
      <w:r w:rsidR="00B84D85">
        <w:rPr>
          <w:snapToGrid w:val="0"/>
          <w:color w:val="000000"/>
        </w:rPr>
        <w:t>по ранее</w:t>
      </w:r>
      <w:r>
        <w:rPr>
          <w:snapToGrid w:val="0"/>
          <w:color w:val="000000"/>
        </w:rPr>
        <w:t xml:space="preserve"> заключенным договорам;  </w:t>
      </w:r>
    </w:p>
    <w:p w:rsidR="006E22CA" w:rsidRDefault="006E22CA" w:rsidP="00022CC1">
      <w:pPr>
        <w:widowControl w:val="0"/>
        <w:numPr>
          <w:ilvl w:val="0"/>
          <w:numId w:val="4"/>
        </w:numPr>
        <w:tabs>
          <w:tab w:val="clear" w:pos="1062"/>
          <w:tab w:val="num" w:pos="993"/>
          <w:tab w:val="num" w:pos="1134"/>
        </w:tabs>
        <w:ind w:left="0" w:firstLine="709"/>
        <w:jc w:val="both"/>
        <w:rPr>
          <w:snapToGrid w:val="0"/>
        </w:rPr>
      </w:pPr>
      <w:r>
        <w:rPr>
          <w:snapToGrid w:val="0"/>
          <w:color w:val="00000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E22CA" w:rsidRDefault="006E22CA" w:rsidP="00022CC1">
      <w:pPr>
        <w:widowControl w:val="0"/>
        <w:numPr>
          <w:ilvl w:val="0"/>
          <w:numId w:val="4"/>
        </w:numPr>
        <w:tabs>
          <w:tab w:val="clear" w:pos="1062"/>
          <w:tab w:val="num" w:pos="993"/>
          <w:tab w:val="num" w:pos="1134"/>
        </w:tabs>
        <w:ind w:left="0" w:firstLine="709"/>
        <w:jc w:val="both"/>
        <w:rPr>
          <w:snapToGrid w:val="0"/>
          <w:color w:val="000000"/>
        </w:rPr>
      </w:pPr>
      <w:r>
        <w:rPr>
          <w:snapToGrid w:val="0"/>
          <w:color w:val="000000"/>
        </w:rPr>
        <w:t>выполнять свои обязательства по уплате налогов и других обязательных платежей в бюджет</w:t>
      </w:r>
      <w:r>
        <w:rPr>
          <w:snapToGrid w:val="0"/>
          <w:color w:val="C0C0C0"/>
        </w:rPr>
        <w:t xml:space="preserve"> </w:t>
      </w:r>
      <w:r>
        <w:rPr>
          <w:snapToGrid w:val="0"/>
          <w:color w:val="000000"/>
        </w:rPr>
        <w:t>на момент подачи заявки на участие в тендере и на момент заключения договора о закупках;</w:t>
      </w:r>
    </w:p>
    <w:p w:rsidR="00155D31" w:rsidRPr="00AE0D14" w:rsidRDefault="00155D31" w:rsidP="00022CC1">
      <w:pPr>
        <w:pStyle w:val="13"/>
        <w:numPr>
          <w:ilvl w:val="0"/>
          <w:numId w:val="4"/>
        </w:numPr>
        <w:tabs>
          <w:tab w:val="clear" w:pos="1062"/>
          <w:tab w:val="num" w:pos="993"/>
          <w:tab w:val="num" w:pos="1134"/>
          <w:tab w:val="left" w:pos="18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иметь </w:t>
      </w:r>
      <w:r w:rsidRPr="00601247">
        <w:rPr>
          <w:rFonts w:ascii="Times New Roman" w:hAnsi="Times New Roman" w:cs="Times New Roman"/>
          <w:sz w:val="24"/>
          <w:szCs w:val="24"/>
        </w:rPr>
        <w:t>документальное подтверждение</w:t>
      </w:r>
      <w:r>
        <w:t xml:space="preserve"> </w:t>
      </w:r>
      <w:r w:rsidRPr="00AE0D14">
        <w:rPr>
          <w:rFonts w:ascii="Times New Roman" w:hAnsi="Times New Roman" w:cs="Times New Roman"/>
          <w:sz w:val="24"/>
          <w:szCs w:val="24"/>
        </w:rPr>
        <w:t>от производителя оборудования на право продажи оборудования и поставки комплектующих частей на территории Республики Казахстан;</w:t>
      </w:r>
    </w:p>
    <w:p w:rsidR="00B84D85" w:rsidRDefault="00155D31" w:rsidP="00022CC1">
      <w:pPr>
        <w:pStyle w:val="a7"/>
        <w:numPr>
          <w:ilvl w:val="0"/>
          <w:numId w:val="4"/>
        </w:numPr>
        <w:tabs>
          <w:tab w:val="clear" w:pos="1062"/>
          <w:tab w:val="num" w:pos="993"/>
          <w:tab w:val="num" w:pos="1134"/>
        </w:tabs>
        <w:ind w:left="0" w:firstLine="709"/>
      </w:pPr>
      <w:r w:rsidRPr="003D7252">
        <w:t>наличие специалистов</w:t>
      </w:r>
      <w:r w:rsidR="00F144BC">
        <w:t>,</w:t>
      </w:r>
      <w:r w:rsidRPr="003D7252">
        <w:t xml:space="preserve"> сертифицированных производителем </w:t>
      </w:r>
      <w:r>
        <w:t xml:space="preserve">закупаемого </w:t>
      </w:r>
      <w:r w:rsidRPr="003D7252">
        <w:t>оборудования</w:t>
      </w:r>
      <w:r w:rsidR="005F3962">
        <w:t>;</w:t>
      </w:r>
    </w:p>
    <w:p w:rsidR="00F144BC" w:rsidRPr="00B84D85" w:rsidRDefault="005F3962" w:rsidP="00022CC1">
      <w:pPr>
        <w:pStyle w:val="a7"/>
        <w:numPr>
          <w:ilvl w:val="0"/>
          <w:numId w:val="4"/>
        </w:numPr>
        <w:tabs>
          <w:tab w:val="clear" w:pos="1062"/>
          <w:tab w:val="num" w:pos="993"/>
          <w:tab w:val="num" w:pos="1134"/>
        </w:tabs>
        <w:ind w:left="0" w:firstLine="709"/>
      </w:pPr>
      <w:r w:rsidRPr="005F3962">
        <w:t>на оборудование, комплектующие должна быть гарантия производ</w:t>
      </w:r>
      <w:r w:rsidR="00FF34FA">
        <w:t>ителя оборудования</w:t>
      </w:r>
      <w:r w:rsidR="00B84D85">
        <w:t xml:space="preserve"> </w:t>
      </w:r>
      <w:r w:rsidR="00F144BC" w:rsidRPr="00A302FF">
        <w:t xml:space="preserve">сроком </w:t>
      </w:r>
      <w:r w:rsidR="00B84D85">
        <w:t xml:space="preserve">не менее </w:t>
      </w:r>
      <w:r w:rsidR="00F144BC" w:rsidRPr="00A302FF">
        <w:t>5 лет</w:t>
      </w:r>
      <w:r w:rsidR="00B84D85">
        <w:rPr>
          <w:bCs/>
        </w:rPr>
        <w:t>;</w:t>
      </w:r>
    </w:p>
    <w:p w:rsidR="00B84D85" w:rsidRPr="00FF34FA" w:rsidRDefault="00B84D85" w:rsidP="00022CC1">
      <w:pPr>
        <w:pStyle w:val="a7"/>
        <w:numPr>
          <w:ilvl w:val="0"/>
          <w:numId w:val="4"/>
        </w:numPr>
        <w:tabs>
          <w:tab w:val="clear" w:pos="1062"/>
          <w:tab w:val="num" w:pos="993"/>
          <w:tab w:val="num" w:pos="1134"/>
        </w:tabs>
        <w:ind w:left="0" w:firstLine="709"/>
      </w:pPr>
      <w:r w:rsidRPr="0075518F">
        <w:t>победител</w:t>
      </w:r>
      <w:r>
        <w:t>ь</w:t>
      </w:r>
      <w:r w:rsidRPr="0075518F">
        <w:t xml:space="preserve"> тендера</w:t>
      </w:r>
      <w:r>
        <w:t xml:space="preserve"> д</w:t>
      </w:r>
      <w:r w:rsidRPr="0075518F">
        <w:t xml:space="preserve">олжен </w:t>
      </w:r>
      <w:r>
        <w:t xml:space="preserve">будет </w:t>
      </w:r>
      <w:r w:rsidR="001655F5">
        <w:t xml:space="preserve">после </w:t>
      </w:r>
      <w:r>
        <w:t xml:space="preserve">заключения договора </w:t>
      </w:r>
      <w:r w:rsidRPr="0075518F">
        <w:t xml:space="preserve">предоставить от Компании – производителя оборудования письмо о том, что гарантия производителя оборудования будет активна и доступна для Покупателя </w:t>
      </w:r>
      <w:r>
        <w:t xml:space="preserve">(Банка) </w:t>
      </w:r>
      <w:r w:rsidRPr="0075518F">
        <w:t>в течение всего гарантийного срока, вне зависимости от статуса и состояния Исполнителя</w:t>
      </w:r>
      <w:r>
        <w:t xml:space="preserve"> (победителя тендера), разместившего данный заказ.</w:t>
      </w:r>
    </w:p>
    <w:p w:rsidR="006E22CA" w:rsidRDefault="006E22CA" w:rsidP="00022CC1">
      <w:pPr>
        <w:pStyle w:val="a7"/>
        <w:numPr>
          <w:ilvl w:val="0"/>
          <w:numId w:val="6"/>
        </w:numPr>
        <w:tabs>
          <w:tab w:val="clear" w:pos="1684"/>
          <w:tab w:val="num" w:pos="993"/>
        </w:tabs>
        <w:ind w:left="0" w:firstLine="709"/>
      </w:pPr>
      <w:r>
        <w:t>Потенциальный Поставщик несет все расходы, связанные с подготовкой и подачей своей тендерной заявк</w:t>
      </w:r>
      <w:r w:rsidR="001206B4">
        <w:t>и</w:t>
      </w:r>
      <w:r>
        <w:t xml:space="preserve">, а Банк и тендерная комиссия не отвечает и не несет обязательства по этим расходам, независимо от характера проведения </w:t>
      </w:r>
      <w:r w:rsidR="00B84D85">
        <w:t>и результатов</w:t>
      </w:r>
      <w:r>
        <w:t xml:space="preserve"> тендера.</w:t>
      </w:r>
    </w:p>
    <w:p w:rsidR="006E22CA" w:rsidRDefault="006E22CA" w:rsidP="00022CC1">
      <w:pPr>
        <w:numPr>
          <w:ilvl w:val="0"/>
          <w:numId w:val="6"/>
        </w:numPr>
        <w:tabs>
          <w:tab w:val="clear" w:pos="1684"/>
          <w:tab w:val="num" w:pos="1092"/>
        </w:tabs>
        <w:ind w:left="0" w:firstLine="709"/>
        <w:jc w:val="both"/>
      </w:pPr>
      <w:r>
        <w:t>Язык тендерной заявки – русский, по желанию - государственный.</w:t>
      </w:r>
    </w:p>
    <w:p w:rsidR="006E22CA" w:rsidRDefault="006E22CA" w:rsidP="00022CC1">
      <w:pPr>
        <w:numPr>
          <w:ilvl w:val="0"/>
          <w:numId w:val="6"/>
        </w:numPr>
        <w:tabs>
          <w:tab w:val="clear" w:pos="1684"/>
          <w:tab w:val="num" w:pos="1092"/>
        </w:tabs>
        <w:ind w:left="0" w:firstLine="709"/>
        <w:jc w:val="both"/>
      </w:pPr>
      <w:r>
        <w:t>Тендерная документация выдается потенциальному участнику тендера без взимания платы.</w:t>
      </w:r>
    </w:p>
    <w:p w:rsidR="003D66FF" w:rsidRPr="00E954CF" w:rsidRDefault="001D2819" w:rsidP="00022CC1">
      <w:pPr>
        <w:numPr>
          <w:ilvl w:val="0"/>
          <w:numId w:val="6"/>
        </w:numPr>
        <w:tabs>
          <w:tab w:val="clear" w:pos="1684"/>
          <w:tab w:val="num" w:pos="1092"/>
        </w:tabs>
        <w:ind w:left="0" w:firstLine="709"/>
        <w:jc w:val="both"/>
        <w:rPr>
          <w:b/>
        </w:rPr>
      </w:pPr>
      <w:r w:rsidRPr="007D455E">
        <w:lastRenderedPageBreak/>
        <w:t>Обеспечение тендерной заявки</w:t>
      </w:r>
      <w:r w:rsidR="00CD4057">
        <w:t xml:space="preserve"> </w:t>
      </w:r>
      <w:r w:rsidRPr="007D455E">
        <w:t>–</w:t>
      </w:r>
      <w:r w:rsidR="00B84D85">
        <w:t xml:space="preserve"> </w:t>
      </w:r>
      <w:r w:rsidRPr="007D455E">
        <w:t xml:space="preserve">перечисление на расчётный счёт АО «Народный Банк Казахстана» денежных средств в размере </w:t>
      </w:r>
      <w:r w:rsidR="00B84D85">
        <w:t xml:space="preserve">1 000 000,0 тенге </w:t>
      </w:r>
      <w:r w:rsidR="00CD576A" w:rsidRPr="00FD1D99">
        <w:t>(</w:t>
      </w:r>
      <w:r w:rsidR="00CD576A" w:rsidRPr="00FD1D99">
        <w:rPr>
          <w:lang w:val="en-US"/>
        </w:rPr>
        <w:t>IBAN</w:t>
      </w:r>
      <w:r w:rsidR="00CD576A" w:rsidRPr="00FD1D99">
        <w:t xml:space="preserve"> </w:t>
      </w:r>
      <w:r w:rsidR="00CD576A" w:rsidRPr="00FD1D99">
        <w:rPr>
          <w:lang w:val="en-US"/>
        </w:rPr>
        <w:t>KZ</w:t>
      </w:r>
      <w:r w:rsidR="00CD576A" w:rsidRPr="00FD1D99">
        <w:t xml:space="preserve">146010005000000001, БИК </w:t>
      </w:r>
      <w:r w:rsidR="00CD576A" w:rsidRPr="00FD1D99">
        <w:rPr>
          <w:lang w:val="en-US"/>
        </w:rPr>
        <w:t>HSBKKZKX</w:t>
      </w:r>
      <w:r w:rsidR="00CD576A" w:rsidRPr="00FD1D99">
        <w:t xml:space="preserve">, </w:t>
      </w:r>
      <w:r w:rsidR="005653D5">
        <w:t>БИН 940140000385</w:t>
      </w:r>
      <w:r w:rsidR="00CD576A" w:rsidRPr="00FD1D99">
        <w:t xml:space="preserve">, </w:t>
      </w:r>
      <w:proofErr w:type="spellStart"/>
      <w:r w:rsidR="00CD576A" w:rsidRPr="00FD1D99">
        <w:t>КБе</w:t>
      </w:r>
      <w:proofErr w:type="spellEnd"/>
      <w:r w:rsidR="00CD576A" w:rsidRPr="00FD1D99">
        <w:t xml:space="preserve"> 14 в АО «Народный Банк Казахстана»).</w:t>
      </w:r>
      <w:r w:rsidR="00CD576A">
        <w:t xml:space="preserve"> </w:t>
      </w:r>
      <w:r w:rsidR="003F3725">
        <w:t>В счёте необходимо указать, на какие цели перечисляются средства</w:t>
      </w:r>
      <w:r w:rsidR="005A4D2D" w:rsidRPr="00E954CF">
        <w:rPr>
          <w:b/>
        </w:rPr>
        <w:t>: «Обеспечение тендерной заявки на участие в тендере на поставку серверного оборудования»</w:t>
      </w:r>
      <w:r w:rsidR="003F3725" w:rsidRPr="00E954CF">
        <w:rPr>
          <w:b/>
        </w:rPr>
        <w:t>.</w:t>
      </w:r>
    </w:p>
    <w:p w:rsidR="00155D31" w:rsidRPr="00604794" w:rsidRDefault="00155D31" w:rsidP="00FF34FA">
      <w:pPr>
        <w:tabs>
          <w:tab w:val="left" w:pos="993"/>
        </w:tabs>
        <w:ind w:firstLine="709"/>
        <w:jc w:val="both"/>
      </w:pPr>
      <w:r w:rsidRPr="00604794">
        <w:t>Обеспечение тендерной заявки, внесённое участниками тендера, возвращается потенциальному поставщику в следующих случаях:</w:t>
      </w:r>
    </w:p>
    <w:p w:rsidR="00155D31" w:rsidRPr="00604794" w:rsidRDefault="00155D31" w:rsidP="00022CC1">
      <w:pPr>
        <w:numPr>
          <w:ilvl w:val="0"/>
          <w:numId w:val="3"/>
        </w:numPr>
        <w:tabs>
          <w:tab w:val="clear" w:pos="360"/>
          <w:tab w:val="num" w:pos="720"/>
          <w:tab w:val="left" w:pos="993"/>
        </w:tabs>
        <w:ind w:left="0" w:firstLine="709"/>
        <w:jc w:val="both"/>
      </w:pPr>
      <w:r w:rsidRPr="00604794">
        <w:t>отклонение тендерной заявки, как не отвечающей требованиям тендерной документации;</w:t>
      </w:r>
    </w:p>
    <w:p w:rsidR="00155D31" w:rsidRPr="00604794" w:rsidRDefault="00155D31" w:rsidP="00022CC1">
      <w:pPr>
        <w:numPr>
          <w:ilvl w:val="0"/>
          <w:numId w:val="3"/>
        </w:numPr>
        <w:tabs>
          <w:tab w:val="clear" w:pos="360"/>
          <w:tab w:val="num" w:pos="720"/>
          <w:tab w:val="left" w:pos="993"/>
        </w:tabs>
        <w:ind w:left="0" w:firstLine="709"/>
        <w:jc w:val="both"/>
      </w:pPr>
      <w:r w:rsidRPr="00604794">
        <w:t>отзыва тендерной заявки до истечения окончательного срока приёма представления тендерных заявок;</w:t>
      </w:r>
    </w:p>
    <w:p w:rsidR="00155D31" w:rsidRPr="00604794" w:rsidRDefault="00155D31" w:rsidP="00022CC1">
      <w:pPr>
        <w:numPr>
          <w:ilvl w:val="0"/>
          <w:numId w:val="3"/>
        </w:numPr>
        <w:tabs>
          <w:tab w:val="clear" w:pos="360"/>
          <w:tab w:val="num" w:pos="720"/>
          <w:tab w:val="left" w:pos="993"/>
        </w:tabs>
        <w:ind w:left="0" w:firstLine="709"/>
        <w:jc w:val="both"/>
      </w:pPr>
      <w:r w:rsidRPr="00604794">
        <w:t xml:space="preserve">прекращения </w:t>
      </w:r>
      <w:r w:rsidR="00B84D85" w:rsidRPr="00604794">
        <w:t>Банком тендерных</w:t>
      </w:r>
      <w:r w:rsidRPr="00604794">
        <w:t xml:space="preserve"> процедур без определения победителя тендера;</w:t>
      </w:r>
    </w:p>
    <w:p w:rsidR="00155D31" w:rsidRPr="00604794" w:rsidRDefault="00155D31" w:rsidP="00022CC1">
      <w:pPr>
        <w:numPr>
          <w:ilvl w:val="0"/>
          <w:numId w:val="3"/>
        </w:numPr>
        <w:tabs>
          <w:tab w:val="clear" w:pos="360"/>
          <w:tab w:val="num" w:pos="720"/>
          <w:tab w:val="left" w:pos="993"/>
        </w:tabs>
        <w:ind w:left="0" w:firstLine="709"/>
        <w:jc w:val="both"/>
      </w:pPr>
      <w:r w:rsidRPr="00604794">
        <w:t>не признания потенциального поставщика победителем тендера;</w:t>
      </w:r>
    </w:p>
    <w:p w:rsidR="00155D31" w:rsidRDefault="00155D31" w:rsidP="00022CC1">
      <w:pPr>
        <w:numPr>
          <w:ilvl w:val="0"/>
          <w:numId w:val="3"/>
        </w:numPr>
        <w:tabs>
          <w:tab w:val="clear" w:pos="360"/>
          <w:tab w:val="num" w:pos="720"/>
          <w:tab w:val="left" w:pos="993"/>
        </w:tabs>
        <w:ind w:left="0" w:firstLine="709"/>
        <w:jc w:val="both"/>
      </w:pPr>
      <w:r w:rsidRPr="00446826">
        <w:t xml:space="preserve">вступления в силу договора </w:t>
      </w:r>
      <w:r w:rsidR="0014324D">
        <w:t>поставки</w:t>
      </w:r>
      <w:r w:rsidRPr="00446826">
        <w:t>, заключённого Банком с победителем тенде</w:t>
      </w:r>
      <w:r w:rsidR="00B84D85">
        <w:t>ра;</w:t>
      </w:r>
    </w:p>
    <w:p w:rsidR="00B84D85" w:rsidRPr="00446826" w:rsidRDefault="00B84D85" w:rsidP="00022CC1">
      <w:pPr>
        <w:numPr>
          <w:ilvl w:val="0"/>
          <w:numId w:val="3"/>
        </w:numPr>
        <w:tabs>
          <w:tab w:val="clear" w:pos="360"/>
          <w:tab w:val="num" w:pos="720"/>
          <w:tab w:val="left" w:pos="993"/>
        </w:tabs>
        <w:ind w:left="0" w:firstLine="709"/>
        <w:jc w:val="both"/>
      </w:pPr>
      <w:r>
        <w:t>окончания срока действия договора.</w:t>
      </w:r>
    </w:p>
    <w:p w:rsidR="00155D31" w:rsidRPr="00604794" w:rsidRDefault="00155D31" w:rsidP="00FF34FA">
      <w:pPr>
        <w:tabs>
          <w:tab w:val="left" w:pos="993"/>
        </w:tabs>
        <w:ind w:firstLine="709"/>
        <w:jc w:val="both"/>
      </w:pPr>
      <w:r w:rsidRPr="00604794">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155D31" w:rsidRPr="00604794" w:rsidRDefault="00155D31" w:rsidP="00FF34FA">
      <w:pPr>
        <w:tabs>
          <w:tab w:val="left" w:pos="993"/>
        </w:tabs>
        <w:ind w:firstLine="709"/>
        <w:jc w:val="both"/>
      </w:pPr>
      <w:r w:rsidRPr="00604794">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155D31" w:rsidRPr="00604794" w:rsidRDefault="00155D31" w:rsidP="00022CC1">
      <w:pPr>
        <w:numPr>
          <w:ilvl w:val="0"/>
          <w:numId w:val="7"/>
        </w:numPr>
        <w:tabs>
          <w:tab w:val="left" w:pos="993"/>
        </w:tabs>
        <w:ind w:left="0" w:firstLine="709"/>
        <w:jc w:val="both"/>
      </w:pPr>
      <w:r w:rsidRPr="00604794">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155D31" w:rsidRPr="00604794" w:rsidRDefault="00155D31" w:rsidP="00022CC1">
      <w:pPr>
        <w:numPr>
          <w:ilvl w:val="0"/>
          <w:numId w:val="7"/>
        </w:numPr>
        <w:tabs>
          <w:tab w:val="left" w:pos="993"/>
        </w:tabs>
        <w:ind w:left="0" w:firstLine="709"/>
        <w:jc w:val="both"/>
      </w:pPr>
      <w:r w:rsidRPr="00604794">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072404" w:rsidRDefault="00072404" w:rsidP="00FF34FA">
      <w:pPr>
        <w:pStyle w:val="a5"/>
        <w:tabs>
          <w:tab w:val="num" w:pos="993"/>
        </w:tabs>
        <w:ind w:firstLine="709"/>
        <w:jc w:val="both"/>
      </w:pPr>
    </w:p>
    <w:p w:rsidR="00FF34FA" w:rsidRPr="002B5854" w:rsidRDefault="00FF34FA" w:rsidP="00FF34FA">
      <w:pPr>
        <w:pStyle w:val="a5"/>
        <w:tabs>
          <w:tab w:val="num" w:pos="993"/>
        </w:tabs>
        <w:ind w:firstLine="709"/>
        <w:jc w:val="both"/>
        <w:rPr>
          <w:b/>
        </w:rPr>
      </w:pPr>
      <w:r w:rsidRPr="002B5854">
        <w:rPr>
          <w:b/>
        </w:rPr>
        <w:t>Процедура проведения тендера:</w:t>
      </w:r>
    </w:p>
    <w:p w:rsidR="00FF34FA" w:rsidRDefault="00FF34FA" w:rsidP="00FF34FA">
      <w:pPr>
        <w:pStyle w:val="a5"/>
        <w:numPr>
          <w:ilvl w:val="0"/>
          <w:numId w:val="2"/>
        </w:numPr>
        <w:tabs>
          <w:tab w:val="clear" w:pos="720"/>
          <w:tab w:val="num" w:pos="993"/>
          <w:tab w:val="num" w:pos="1068"/>
        </w:tabs>
        <w:ind w:left="0" w:firstLine="709"/>
        <w:jc w:val="both"/>
      </w:pPr>
      <w:r w:rsidRPr="002B5854">
        <w:t xml:space="preserve">Регистрация потенциальных поставщиков на </w:t>
      </w:r>
      <w:r w:rsidRPr="002B5854">
        <w:rPr>
          <w:szCs w:val="22"/>
        </w:rPr>
        <w:t>электронной тендерной площадке (ЭТП) «</w:t>
      </w:r>
      <w:proofErr w:type="spellStart"/>
      <w:r w:rsidRPr="002B5854">
        <w:rPr>
          <w:szCs w:val="22"/>
          <w:lang w:val="en-US"/>
        </w:rPr>
        <w:t>Halykgroup</w:t>
      </w:r>
      <w:proofErr w:type="spellEnd"/>
      <w:r w:rsidRPr="002B5854">
        <w:rPr>
          <w:szCs w:val="22"/>
        </w:rPr>
        <w:t xml:space="preserve">» (регистрация потенциального поставщика производится в течение </w:t>
      </w:r>
      <w:r>
        <w:rPr>
          <w:szCs w:val="22"/>
        </w:rPr>
        <w:t xml:space="preserve">5-ти рабочих </w:t>
      </w:r>
      <w:r w:rsidRPr="002B5854">
        <w:rPr>
          <w:szCs w:val="22"/>
        </w:rPr>
        <w:t>дней с момента подачи регистрационных данных потенциальным поставщиком)</w:t>
      </w:r>
      <w:r>
        <w:rPr>
          <w:szCs w:val="22"/>
        </w:rPr>
        <w:t>;</w:t>
      </w:r>
    </w:p>
    <w:p w:rsidR="00FF34FA" w:rsidRPr="001803BB" w:rsidRDefault="00FF34FA" w:rsidP="00FF34FA">
      <w:pPr>
        <w:pStyle w:val="a5"/>
        <w:numPr>
          <w:ilvl w:val="0"/>
          <w:numId w:val="2"/>
        </w:numPr>
        <w:tabs>
          <w:tab w:val="clear" w:pos="720"/>
          <w:tab w:val="num" w:pos="993"/>
          <w:tab w:val="num" w:pos="1068"/>
        </w:tabs>
        <w:ind w:left="0" w:firstLine="709"/>
        <w:jc w:val="both"/>
      </w:pPr>
      <w:r w:rsidRPr="002C08C9">
        <w:rPr>
          <w:szCs w:val="22"/>
        </w:rPr>
        <w:t>Завершение регистрации и окончательный срок представления тендерных заявок до</w:t>
      </w:r>
      <w:r>
        <w:rPr>
          <w:szCs w:val="22"/>
        </w:rPr>
        <w:t xml:space="preserve"> </w:t>
      </w:r>
      <w:r w:rsidRPr="001803BB">
        <w:rPr>
          <w:szCs w:val="22"/>
        </w:rPr>
        <w:t xml:space="preserve">9-00 часов </w:t>
      </w:r>
      <w:r w:rsidR="00AD670A">
        <w:rPr>
          <w:szCs w:val="22"/>
        </w:rPr>
        <w:t>24</w:t>
      </w:r>
      <w:r w:rsidR="00EA4711">
        <w:rPr>
          <w:szCs w:val="22"/>
        </w:rPr>
        <w:t xml:space="preserve"> </w:t>
      </w:r>
      <w:r>
        <w:rPr>
          <w:szCs w:val="22"/>
        </w:rPr>
        <w:t xml:space="preserve">января </w:t>
      </w:r>
      <w:r w:rsidRPr="001803BB">
        <w:rPr>
          <w:szCs w:val="22"/>
        </w:rPr>
        <w:t>201</w:t>
      </w:r>
      <w:r w:rsidR="00B84D85">
        <w:rPr>
          <w:szCs w:val="22"/>
        </w:rPr>
        <w:t>7</w:t>
      </w:r>
      <w:r w:rsidRPr="001803BB">
        <w:rPr>
          <w:szCs w:val="22"/>
        </w:rPr>
        <w:t xml:space="preserve"> года, (за 4 рабочих дня до даты проведения торгов)</w:t>
      </w:r>
      <w:r w:rsidRPr="001803BB">
        <w:t>;</w:t>
      </w:r>
    </w:p>
    <w:p w:rsidR="00FF34FA" w:rsidRPr="00B731A2" w:rsidRDefault="00FF34FA" w:rsidP="00FF34FA">
      <w:pPr>
        <w:pStyle w:val="a5"/>
        <w:numPr>
          <w:ilvl w:val="0"/>
          <w:numId w:val="2"/>
        </w:numPr>
        <w:tabs>
          <w:tab w:val="clear" w:pos="720"/>
          <w:tab w:val="num" w:pos="993"/>
          <w:tab w:val="num" w:pos="1068"/>
        </w:tabs>
        <w:ind w:left="0" w:firstLine="709"/>
        <w:jc w:val="both"/>
        <w:rPr>
          <w:b/>
        </w:rPr>
      </w:pPr>
      <w:r w:rsidRPr="002B5854">
        <w:t>Проведение технической экспертизы тендерных заявок</w:t>
      </w:r>
      <w:r>
        <w:t xml:space="preserve"> и других </w:t>
      </w:r>
      <w:r w:rsidR="00B84D85">
        <w:t>соответствующих экспертиз</w:t>
      </w:r>
      <w:r>
        <w:t xml:space="preserve"> </w:t>
      </w:r>
      <w:r w:rsidRPr="002B5854">
        <w:t>(3 рабочих дня);</w:t>
      </w:r>
    </w:p>
    <w:p w:rsidR="00FF34FA" w:rsidRDefault="00FF34FA" w:rsidP="00FF34FA">
      <w:pPr>
        <w:pStyle w:val="a5"/>
        <w:numPr>
          <w:ilvl w:val="0"/>
          <w:numId w:val="2"/>
        </w:numPr>
        <w:tabs>
          <w:tab w:val="clear" w:pos="720"/>
          <w:tab w:val="num" w:pos="993"/>
          <w:tab w:val="num" w:pos="1068"/>
        </w:tabs>
        <w:ind w:left="0" w:firstLine="709"/>
        <w:jc w:val="both"/>
      </w:pPr>
      <w:r w:rsidRPr="006E6F4D">
        <w:t>Допуск потенциальных поставщиков к участию в торгах;</w:t>
      </w:r>
    </w:p>
    <w:p w:rsidR="00EA4711" w:rsidRPr="00EA4711" w:rsidRDefault="00FF34FA" w:rsidP="00CE44D4">
      <w:pPr>
        <w:pStyle w:val="a5"/>
        <w:numPr>
          <w:ilvl w:val="0"/>
          <w:numId w:val="2"/>
        </w:numPr>
        <w:tabs>
          <w:tab w:val="clear" w:pos="720"/>
          <w:tab w:val="num" w:pos="993"/>
          <w:tab w:val="num" w:pos="1068"/>
        </w:tabs>
        <w:ind w:left="0" w:firstLine="709"/>
        <w:jc w:val="both"/>
      </w:pPr>
      <w:r w:rsidRPr="006E6F4D">
        <w:t>Проведение торгов</w:t>
      </w:r>
      <w:r w:rsidR="00B84D85">
        <w:t xml:space="preserve"> – </w:t>
      </w:r>
      <w:r w:rsidR="00AD670A">
        <w:t>30</w:t>
      </w:r>
      <w:r w:rsidR="00B84D85">
        <w:t xml:space="preserve"> января </w:t>
      </w:r>
      <w:r w:rsidR="00EA4711" w:rsidRPr="00EA4711">
        <w:t>201</w:t>
      </w:r>
      <w:r w:rsidR="00B84D85">
        <w:t>7</w:t>
      </w:r>
      <w:r w:rsidR="00EA4711" w:rsidRPr="00EA4711">
        <w:t xml:space="preserve"> года с 1</w:t>
      </w:r>
      <w:r w:rsidR="00B84D85">
        <w:t>5</w:t>
      </w:r>
      <w:r w:rsidR="00EA4711" w:rsidRPr="00EA4711">
        <w:t>-00 до 1</w:t>
      </w:r>
      <w:r w:rsidR="00B84D85">
        <w:t>6</w:t>
      </w:r>
      <w:r w:rsidR="00EA4711" w:rsidRPr="00EA4711">
        <w:t>-00 часов;</w:t>
      </w:r>
    </w:p>
    <w:p w:rsidR="00FF34FA" w:rsidRPr="006E6F4D" w:rsidRDefault="00FF34FA" w:rsidP="00FF34FA">
      <w:pPr>
        <w:pStyle w:val="a5"/>
        <w:numPr>
          <w:ilvl w:val="0"/>
          <w:numId w:val="2"/>
        </w:numPr>
        <w:tabs>
          <w:tab w:val="clear" w:pos="720"/>
          <w:tab w:val="num" w:pos="993"/>
        </w:tabs>
        <w:ind w:left="0" w:firstLine="709"/>
        <w:jc w:val="both"/>
      </w:pPr>
      <w:r w:rsidRPr="006E6F4D">
        <w:t>Подведение комиссией результатов тендера.</w:t>
      </w:r>
    </w:p>
    <w:p w:rsidR="00FF34FA" w:rsidRDefault="00FF34FA" w:rsidP="00FF34FA">
      <w:pPr>
        <w:pStyle w:val="a5"/>
        <w:tabs>
          <w:tab w:val="num" w:pos="993"/>
        </w:tabs>
        <w:ind w:firstLine="709"/>
        <w:jc w:val="both"/>
        <w:rPr>
          <w:b/>
        </w:rPr>
      </w:pPr>
    </w:p>
    <w:p w:rsidR="00FF34FA" w:rsidRDefault="00FF34FA" w:rsidP="00FF34FA">
      <w:pPr>
        <w:pStyle w:val="a5"/>
        <w:tabs>
          <w:tab w:val="num" w:pos="993"/>
        </w:tabs>
        <w:ind w:firstLine="709"/>
        <w:jc w:val="both"/>
        <w:rPr>
          <w:b/>
        </w:rPr>
      </w:pPr>
      <w:r>
        <w:rPr>
          <w:b/>
        </w:rPr>
        <w:t>Критерии оценки тендерных заявок:</w:t>
      </w:r>
    </w:p>
    <w:p w:rsidR="00FF34FA" w:rsidRPr="006C34EA" w:rsidRDefault="00FF34FA" w:rsidP="00022CC1">
      <w:pPr>
        <w:pStyle w:val="a5"/>
        <w:numPr>
          <w:ilvl w:val="0"/>
          <w:numId w:val="8"/>
        </w:numPr>
        <w:tabs>
          <w:tab w:val="clear" w:pos="720"/>
          <w:tab w:val="num" w:pos="993"/>
        </w:tabs>
        <w:ind w:left="0" w:firstLine="709"/>
        <w:jc w:val="both"/>
      </w:pPr>
      <w:r w:rsidRPr="006C34EA">
        <w:t>Соответствие потенциальных поставщиков обязательным квалификационным требованиям тендерной документации;</w:t>
      </w:r>
    </w:p>
    <w:p w:rsidR="00EA4711" w:rsidRDefault="00EA4711" w:rsidP="00022CC1">
      <w:pPr>
        <w:pStyle w:val="a5"/>
        <w:numPr>
          <w:ilvl w:val="0"/>
          <w:numId w:val="8"/>
        </w:numPr>
        <w:tabs>
          <w:tab w:val="num" w:pos="993"/>
          <w:tab w:val="num" w:pos="1062"/>
        </w:tabs>
        <w:ind w:left="0" w:firstLine="709"/>
        <w:jc w:val="both"/>
      </w:pPr>
      <w:r>
        <w:t>Соответствие тендерной заявки техническим спецификациям тендерной документации.</w:t>
      </w:r>
    </w:p>
    <w:p w:rsidR="00EA4711" w:rsidRDefault="00EA4711" w:rsidP="00022CC1">
      <w:pPr>
        <w:pStyle w:val="a5"/>
        <w:numPr>
          <w:ilvl w:val="0"/>
          <w:numId w:val="8"/>
        </w:numPr>
        <w:tabs>
          <w:tab w:val="num" w:pos="993"/>
        </w:tabs>
        <w:ind w:left="0" w:firstLine="709"/>
        <w:jc w:val="both"/>
      </w:pPr>
      <w:r>
        <w:t>Предлагаемая цена и условия оплаты;</w:t>
      </w:r>
    </w:p>
    <w:p w:rsidR="00EA4711" w:rsidRDefault="00EA4711" w:rsidP="00022CC1">
      <w:pPr>
        <w:pStyle w:val="a5"/>
        <w:numPr>
          <w:ilvl w:val="0"/>
          <w:numId w:val="8"/>
        </w:numPr>
        <w:tabs>
          <w:tab w:val="num" w:pos="993"/>
        </w:tabs>
        <w:ind w:left="0" w:firstLine="709"/>
        <w:jc w:val="both"/>
      </w:pPr>
      <w:r>
        <w:t>Сроки поставки оборудования.</w:t>
      </w:r>
    </w:p>
    <w:p w:rsidR="00EA4711" w:rsidRDefault="00EA4711" w:rsidP="00022CC1">
      <w:pPr>
        <w:pStyle w:val="a5"/>
        <w:numPr>
          <w:ilvl w:val="0"/>
          <w:numId w:val="8"/>
        </w:numPr>
        <w:tabs>
          <w:tab w:val="num" w:pos="993"/>
        </w:tabs>
        <w:ind w:left="0" w:firstLine="709"/>
        <w:jc w:val="both"/>
      </w:pPr>
      <w:r>
        <w:t>Гарантийный срок на оборудование.</w:t>
      </w:r>
    </w:p>
    <w:p w:rsidR="00FF34FA" w:rsidRDefault="00FF34FA" w:rsidP="00FF34FA">
      <w:pPr>
        <w:pStyle w:val="a5"/>
        <w:tabs>
          <w:tab w:val="num" w:pos="993"/>
        </w:tabs>
        <w:ind w:firstLine="709"/>
        <w:jc w:val="both"/>
      </w:pPr>
    </w:p>
    <w:p w:rsidR="00FF34FA" w:rsidRDefault="00FF34FA" w:rsidP="00FF34FA">
      <w:pPr>
        <w:pStyle w:val="a5"/>
        <w:tabs>
          <w:tab w:val="num" w:pos="993"/>
        </w:tabs>
        <w:ind w:firstLine="709"/>
        <w:jc w:val="both"/>
      </w:pPr>
      <w:r>
        <w:t xml:space="preserve">Комиссия вправе не раскрывать информацию, касающуюся рассмотрения, оценки и сопоставления тендерных заявок потенциальным поставщикам или </w:t>
      </w:r>
      <w:r w:rsidR="00B84D85">
        <w:t>любому другому лицу,</w:t>
      </w:r>
      <w:r>
        <w:t xml:space="preserve"> официально не участвующему в рассмотрении, оценке и сопоставлении тендерных заявок.</w:t>
      </w:r>
    </w:p>
    <w:p w:rsidR="00FF34FA" w:rsidRDefault="00FF34FA" w:rsidP="00FF34FA">
      <w:pPr>
        <w:tabs>
          <w:tab w:val="left" w:pos="840"/>
          <w:tab w:val="num" w:pos="993"/>
          <w:tab w:val="left" w:pos="1122"/>
        </w:tabs>
        <w:ind w:firstLine="709"/>
        <w:jc w:val="both"/>
      </w:pPr>
      <w:r>
        <w:t>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w:t>
      </w:r>
    </w:p>
    <w:p w:rsidR="00FF34FA" w:rsidRDefault="00FF34FA" w:rsidP="00FF34FA">
      <w:pPr>
        <w:pStyle w:val="a5"/>
        <w:ind w:firstLine="709"/>
        <w:jc w:val="both"/>
      </w:pPr>
      <w:r>
        <w:t>Потенциальный поставщик имеет право изменять или отзывать свою заявку до истечения окончательного срока представления тендерных заявок.</w:t>
      </w:r>
    </w:p>
    <w:p w:rsidR="00FF34FA" w:rsidRDefault="00FF34FA" w:rsidP="00FF34FA">
      <w:pPr>
        <w:tabs>
          <w:tab w:val="left" w:pos="840"/>
        </w:tabs>
        <w:ind w:firstLine="720"/>
        <w:jc w:val="both"/>
        <w:rPr>
          <w:rStyle w:val="ad"/>
        </w:rPr>
      </w:pPr>
      <w:r w:rsidRPr="003A7DF8">
        <w:rPr>
          <w:rStyle w:val="ad"/>
        </w:rPr>
        <w:lastRenderedPageBreak/>
        <w:t xml:space="preserve">Срок заключения договора о закупках не может быть более 30 (тридцати) календарных дней со дня направления потенциальному поставщику </w:t>
      </w:r>
      <w:r>
        <w:rPr>
          <w:rStyle w:val="ad"/>
        </w:rPr>
        <w:t xml:space="preserve">уведомления о признании его тендерной </w:t>
      </w:r>
      <w:r w:rsidRPr="006817BF">
        <w:rPr>
          <w:rStyle w:val="ad"/>
        </w:rPr>
        <w:t>заявки выигрышной и проекта договора о закупках.</w:t>
      </w:r>
    </w:p>
    <w:p w:rsidR="00FF34FA" w:rsidRPr="003A7DF8" w:rsidRDefault="00FF34FA" w:rsidP="00FF34FA">
      <w:pPr>
        <w:tabs>
          <w:tab w:val="left" w:pos="840"/>
        </w:tabs>
        <w:ind w:firstLine="720"/>
        <w:jc w:val="both"/>
        <w:rPr>
          <w:rStyle w:val="ad"/>
        </w:rPr>
      </w:pPr>
      <w:r w:rsidRPr="000526BE">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FF34FA" w:rsidRPr="001937CC" w:rsidRDefault="00FF34FA" w:rsidP="00EA4711">
      <w:pPr>
        <w:pStyle w:val="a5"/>
        <w:tabs>
          <w:tab w:val="left" w:pos="993"/>
        </w:tabs>
        <w:ind w:firstLine="709"/>
        <w:jc w:val="both"/>
        <w:rPr>
          <w:b/>
        </w:rPr>
      </w:pPr>
      <w:r w:rsidRPr="001937CC">
        <w:rPr>
          <w:b/>
        </w:rPr>
        <w:t xml:space="preserve">Перечень </w:t>
      </w:r>
      <w:r w:rsidR="00B84D85" w:rsidRPr="001937CC">
        <w:rPr>
          <w:b/>
        </w:rPr>
        <w:t>документов,</w:t>
      </w:r>
      <w:r w:rsidRPr="001937CC">
        <w:rPr>
          <w:b/>
        </w:rPr>
        <w:t xml:space="preserve"> предоставляемых потенциальным поставщиком в тендерной заявке: </w:t>
      </w:r>
    </w:p>
    <w:p w:rsidR="00FF34FA" w:rsidRPr="00D66647" w:rsidRDefault="00FF34FA" w:rsidP="00022CC1">
      <w:pPr>
        <w:pStyle w:val="13"/>
        <w:numPr>
          <w:ilvl w:val="0"/>
          <w:numId w:val="10"/>
        </w:numPr>
        <w:tabs>
          <w:tab w:val="left" w:pos="993"/>
          <w:tab w:val="left" w:pos="1800"/>
        </w:tabs>
        <w:spacing w:after="0" w:line="240" w:lineRule="auto"/>
        <w:ind w:left="0" w:firstLine="709"/>
        <w:jc w:val="both"/>
        <w:rPr>
          <w:rFonts w:ascii="Times New Roman" w:hAnsi="Times New Roman" w:cs="Times New Roman"/>
          <w:sz w:val="24"/>
          <w:szCs w:val="24"/>
        </w:rPr>
      </w:pPr>
      <w:r w:rsidRPr="00601247">
        <w:rPr>
          <w:rFonts w:ascii="Times New Roman" w:hAnsi="Times New Roman" w:cs="Times New Roman"/>
          <w:sz w:val="24"/>
          <w:szCs w:val="24"/>
        </w:rPr>
        <w:t>документальное подтверждение</w:t>
      </w:r>
      <w:r>
        <w:t xml:space="preserve"> </w:t>
      </w:r>
      <w:r w:rsidRPr="00AE0D14">
        <w:rPr>
          <w:rFonts w:ascii="Times New Roman" w:hAnsi="Times New Roman" w:cs="Times New Roman"/>
          <w:sz w:val="24"/>
          <w:szCs w:val="24"/>
        </w:rPr>
        <w:t>от производителя оборудования на право продажи оборудования и поставки комплектующих частей на территории Республики Казахстан</w:t>
      </w:r>
      <w:r w:rsidR="00FB22AE">
        <w:rPr>
          <w:rFonts w:ascii="Times New Roman" w:hAnsi="Times New Roman" w:cs="Times New Roman"/>
          <w:sz w:val="24"/>
          <w:szCs w:val="24"/>
        </w:rPr>
        <w:t xml:space="preserve"> </w:t>
      </w:r>
      <w:r w:rsidRPr="00D66647">
        <w:rPr>
          <w:rFonts w:ascii="Times New Roman" w:hAnsi="Times New Roman" w:cs="Times New Roman"/>
          <w:sz w:val="24"/>
          <w:szCs w:val="24"/>
        </w:rPr>
        <w:t>(</w:t>
      </w:r>
      <w:r w:rsidRPr="00D66647">
        <w:rPr>
          <w:rFonts w:ascii="Times New Roman" w:hAnsi="Times New Roman" w:cs="Times New Roman"/>
          <w:i/>
          <w:sz w:val="24"/>
          <w:szCs w:val="24"/>
        </w:rPr>
        <w:t>дата выдачи письма не ранее 201</w:t>
      </w:r>
      <w:r w:rsidR="00B84D85">
        <w:rPr>
          <w:rFonts w:ascii="Times New Roman" w:hAnsi="Times New Roman" w:cs="Times New Roman"/>
          <w:i/>
          <w:sz w:val="24"/>
          <w:szCs w:val="24"/>
        </w:rPr>
        <w:t>6</w:t>
      </w:r>
      <w:r w:rsidRPr="00D66647">
        <w:rPr>
          <w:rFonts w:ascii="Times New Roman" w:hAnsi="Times New Roman" w:cs="Times New Roman"/>
          <w:i/>
          <w:sz w:val="24"/>
          <w:szCs w:val="24"/>
        </w:rPr>
        <w:t xml:space="preserve"> года);</w:t>
      </w:r>
    </w:p>
    <w:p w:rsidR="00FF34FA" w:rsidRDefault="00FF34FA" w:rsidP="00022CC1">
      <w:pPr>
        <w:numPr>
          <w:ilvl w:val="0"/>
          <w:numId w:val="10"/>
        </w:numPr>
        <w:tabs>
          <w:tab w:val="left" w:pos="993"/>
        </w:tabs>
        <w:ind w:left="0" w:firstLine="709"/>
        <w:jc w:val="both"/>
      </w:pPr>
      <w:r w:rsidRPr="00D66647">
        <w:t>документы, подтверждающие внесение обеспечения тендерной заявки (</w:t>
      </w:r>
      <w:r w:rsidRPr="00D66647">
        <w:rPr>
          <w:i/>
        </w:rPr>
        <w:t>платежное поручение о перечислении денежных средств на расчетный счет АО «Народный Банк Казахстана»</w:t>
      </w:r>
      <w:r w:rsidRPr="00D66647">
        <w:t>);</w:t>
      </w:r>
    </w:p>
    <w:p w:rsidR="00B84D85" w:rsidRPr="00D66647" w:rsidRDefault="00B84D85" w:rsidP="00022CC1">
      <w:pPr>
        <w:numPr>
          <w:ilvl w:val="0"/>
          <w:numId w:val="10"/>
        </w:numPr>
        <w:tabs>
          <w:tab w:val="left" w:pos="993"/>
        </w:tabs>
        <w:ind w:left="0" w:firstLine="709"/>
        <w:jc w:val="both"/>
      </w:pPr>
      <w:r>
        <w:t>письмо на возврат обеспечения тендерной заявки (приложение 4);</w:t>
      </w:r>
    </w:p>
    <w:p w:rsidR="00FF34FA" w:rsidRPr="00D66647" w:rsidRDefault="00FF34FA" w:rsidP="00022CC1">
      <w:pPr>
        <w:numPr>
          <w:ilvl w:val="0"/>
          <w:numId w:val="10"/>
        </w:numPr>
        <w:tabs>
          <w:tab w:val="left" w:pos="993"/>
        </w:tabs>
        <w:ind w:left="0" w:firstLine="709"/>
        <w:jc w:val="both"/>
        <w:rPr>
          <w:bCs/>
          <w:iCs/>
        </w:rPr>
      </w:pPr>
      <w:r w:rsidRPr="00D66647">
        <w:rPr>
          <w:bCs/>
          <w:iCs/>
        </w:rPr>
        <w:t>доверенность (</w:t>
      </w:r>
      <w:r w:rsidRPr="00D66647">
        <w:rPr>
          <w:bCs/>
          <w:i/>
          <w:iCs/>
        </w:rPr>
        <w:t>если договор от имени юридического лица подписывается не первым руководителем</w:t>
      </w:r>
      <w:r w:rsidRPr="00D66647">
        <w:rPr>
          <w:bCs/>
          <w:iCs/>
        </w:rPr>
        <w:t>);</w:t>
      </w:r>
    </w:p>
    <w:p w:rsidR="00FF34FA" w:rsidRPr="00D66647" w:rsidRDefault="00FF34FA" w:rsidP="00022CC1">
      <w:pPr>
        <w:pStyle w:val="a7"/>
        <w:numPr>
          <w:ilvl w:val="0"/>
          <w:numId w:val="10"/>
        </w:numPr>
        <w:tabs>
          <w:tab w:val="left" w:pos="993"/>
        </w:tabs>
        <w:ind w:left="0" w:firstLine="709"/>
      </w:pPr>
      <w:r w:rsidRPr="00D66647">
        <w:t xml:space="preserve">сертификаты не менее двух </w:t>
      </w:r>
      <w:r w:rsidR="00B84D85" w:rsidRPr="00D66647">
        <w:t>специалистов,</w:t>
      </w:r>
      <w:r w:rsidRPr="00D66647">
        <w:t xml:space="preserve"> сертифицированных производителем закупаемого оборудования;</w:t>
      </w:r>
    </w:p>
    <w:p w:rsidR="00FF34FA" w:rsidRPr="00D66647" w:rsidRDefault="00FF34FA" w:rsidP="00022CC1">
      <w:pPr>
        <w:numPr>
          <w:ilvl w:val="0"/>
          <w:numId w:val="10"/>
        </w:numPr>
        <w:tabs>
          <w:tab w:val="left" w:pos="993"/>
        </w:tabs>
        <w:ind w:left="0" w:firstLine="709"/>
        <w:jc w:val="both"/>
        <w:rPr>
          <w:bCs/>
          <w:iCs/>
        </w:rPr>
      </w:pPr>
      <w:r w:rsidRPr="00D66647">
        <w:rPr>
          <w:bCs/>
          <w:iCs/>
        </w:rPr>
        <w:t>техническ</w:t>
      </w:r>
      <w:r>
        <w:rPr>
          <w:bCs/>
          <w:iCs/>
        </w:rPr>
        <w:t>ое о</w:t>
      </w:r>
      <w:r w:rsidRPr="00D66647">
        <w:rPr>
          <w:bCs/>
          <w:iCs/>
        </w:rPr>
        <w:t>писание предлагаемого оборудования.</w:t>
      </w:r>
    </w:p>
    <w:p w:rsidR="00FF34FA" w:rsidRDefault="00FF34FA" w:rsidP="00FF34FA">
      <w:pPr>
        <w:ind w:firstLine="708"/>
        <w:jc w:val="both"/>
        <w:rPr>
          <w:snapToGrid w:val="0"/>
        </w:rPr>
      </w:pPr>
    </w:p>
    <w:p w:rsidR="00FF34FA" w:rsidRDefault="00FF34FA" w:rsidP="00FF34FA">
      <w:pPr>
        <w:ind w:firstLine="708"/>
        <w:jc w:val="both"/>
        <w:rPr>
          <w:snapToGrid w:val="0"/>
        </w:rPr>
      </w:pPr>
      <w:r>
        <w:rPr>
          <w:snapToGrid w:val="0"/>
        </w:rPr>
        <w:t>Вышеуказанные документы должны одновременно соответствовать следующим требованиям:</w:t>
      </w:r>
    </w:p>
    <w:p w:rsidR="00FF34FA" w:rsidRDefault="00FF34FA" w:rsidP="00022CC1">
      <w:pPr>
        <w:numPr>
          <w:ilvl w:val="0"/>
          <w:numId w:val="9"/>
        </w:numPr>
        <w:tabs>
          <w:tab w:val="clear" w:pos="2073"/>
          <w:tab w:val="num" w:pos="1014"/>
        </w:tabs>
        <w:ind w:left="1014" w:hanging="306"/>
        <w:jc w:val="both"/>
        <w:rPr>
          <w:snapToGrid w:val="0"/>
        </w:rPr>
      </w:pPr>
      <w:r>
        <w:rPr>
          <w:snapToGrid w:val="0"/>
        </w:rPr>
        <w:t>документы должны быть отсканированы и хорошо читабельны;</w:t>
      </w:r>
    </w:p>
    <w:p w:rsidR="00FF34FA" w:rsidRPr="00EC3F4E" w:rsidRDefault="00FF34FA" w:rsidP="00022CC1">
      <w:pPr>
        <w:numPr>
          <w:ilvl w:val="0"/>
          <w:numId w:val="9"/>
        </w:numPr>
        <w:tabs>
          <w:tab w:val="clear" w:pos="2073"/>
          <w:tab w:val="num" w:pos="1014"/>
        </w:tabs>
        <w:ind w:left="1014" w:hanging="306"/>
        <w:jc w:val="both"/>
        <w:rPr>
          <w:snapToGrid w:val="0"/>
        </w:rPr>
      </w:pPr>
      <w:r>
        <w:rPr>
          <w:snapToGrid w:val="0"/>
        </w:rPr>
        <w:t xml:space="preserve">документы должны быть отсканированы в </w:t>
      </w:r>
      <w:r w:rsidRPr="00EC3F4E">
        <w:rPr>
          <w:snapToGrid w:val="0"/>
        </w:rPr>
        <w:t>цветном виде;</w:t>
      </w:r>
    </w:p>
    <w:p w:rsidR="00FF34FA" w:rsidRDefault="00FF34FA" w:rsidP="00022CC1">
      <w:pPr>
        <w:numPr>
          <w:ilvl w:val="0"/>
          <w:numId w:val="9"/>
        </w:numPr>
        <w:tabs>
          <w:tab w:val="clear" w:pos="2073"/>
          <w:tab w:val="num" w:pos="1014"/>
        </w:tabs>
        <w:ind w:left="1014" w:hanging="306"/>
        <w:jc w:val="both"/>
        <w:rPr>
          <w:snapToGrid w:val="0"/>
        </w:rPr>
      </w:pPr>
      <w:r>
        <w:rPr>
          <w:snapToGrid w:val="0"/>
        </w:rPr>
        <w:t>документы должны содержать все страницы, которые есть в документе (должны быть представлены в полном виде).</w:t>
      </w:r>
    </w:p>
    <w:p w:rsidR="00FF34FA" w:rsidRDefault="00FF34FA" w:rsidP="00FF34FA">
      <w:pPr>
        <w:ind w:firstLine="708"/>
        <w:jc w:val="both"/>
        <w:rPr>
          <w:snapToGrid w:val="0"/>
        </w:rPr>
      </w:pPr>
      <w:r>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FF34FA" w:rsidRDefault="00FF34FA" w:rsidP="00FF34FA">
      <w:pPr>
        <w:ind w:firstLine="720"/>
        <w:jc w:val="both"/>
        <w:rPr>
          <w:szCs w:val="22"/>
        </w:rPr>
      </w:pPr>
      <w:r>
        <w:rPr>
          <w:snapToGrid w:val="0"/>
        </w:rPr>
        <w:t xml:space="preserve">Место проведения электронных торгов - </w:t>
      </w:r>
      <w:r w:rsidRPr="007C3237">
        <w:rPr>
          <w:szCs w:val="22"/>
        </w:rPr>
        <w:t>электронн</w:t>
      </w:r>
      <w:r>
        <w:rPr>
          <w:szCs w:val="22"/>
        </w:rPr>
        <w:t>ая</w:t>
      </w:r>
      <w:r w:rsidRPr="007C3237">
        <w:rPr>
          <w:szCs w:val="22"/>
        </w:rPr>
        <w:t xml:space="preserve"> </w:t>
      </w:r>
      <w:r>
        <w:rPr>
          <w:szCs w:val="22"/>
        </w:rPr>
        <w:t xml:space="preserve">тендерная </w:t>
      </w:r>
      <w:r w:rsidRPr="007C3237">
        <w:rPr>
          <w:szCs w:val="22"/>
        </w:rPr>
        <w:t>площадк</w:t>
      </w:r>
      <w:r>
        <w:rPr>
          <w:szCs w:val="22"/>
        </w:rPr>
        <w:t>а</w:t>
      </w:r>
      <w:r w:rsidRPr="007C3237">
        <w:rPr>
          <w:szCs w:val="22"/>
        </w:rPr>
        <w:t xml:space="preserve"> «</w:t>
      </w:r>
      <w:proofErr w:type="spellStart"/>
      <w:r w:rsidRPr="007C3237">
        <w:rPr>
          <w:szCs w:val="22"/>
          <w:lang w:val="en-US"/>
        </w:rPr>
        <w:t>Halyk</w:t>
      </w:r>
      <w:r>
        <w:rPr>
          <w:szCs w:val="22"/>
          <w:lang w:val="en-US"/>
        </w:rPr>
        <w:t>group</w:t>
      </w:r>
      <w:proofErr w:type="spellEnd"/>
      <w:r w:rsidRPr="007C3237">
        <w:rPr>
          <w:szCs w:val="22"/>
        </w:rPr>
        <w:t>»</w:t>
      </w:r>
      <w:r>
        <w:rPr>
          <w:szCs w:val="22"/>
        </w:rPr>
        <w:t>,</w:t>
      </w:r>
      <w:r w:rsidRPr="007C3237">
        <w:rPr>
          <w:szCs w:val="22"/>
        </w:rPr>
        <w:t xml:space="preserve"> </w:t>
      </w:r>
      <w:proofErr w:type="spellStart"/>
      <w:r w:rsidRPr="007C3237">
        <w:rPr>
          <w:szCs w:val="22"/>
        </w:rPr>
        <w:t>web</w:t>
      </w:r>
      <w:proofErr w:type="spellEnd"/>
      <w:r w:rsidRPr="007C3237">
        <w:rPr>
          <w:szCs w:val="22"/>
        </w:rPr>
        <w:t xml:space="preserve">-сайт </w:t>
      </w:r>
      <w:hyperlink r:id="rId9" w:history="1">
        <w:r w:rsidRPr="007C3237">
          <w:rPr>
            <w:rStyle w:val="a4"/>
            <w:szCs w:val="22"/>
          </w:rPr>
          <w:t>www.e-tender.kz</w:t>
        </w:r>
      </w:hyperlink>
      <w:r w:rsidRPr="007C3237">
        <w:rPr>
          <w:szCs w:val="22"/>
        </w:rPr>
        <w:t xml:space="preserve">. </w:t>
      </w:r>
      <w:r>
        <w:rPr>
          <w:szCs w:val="22"/>
        </w:rPr>
        <w:t xml:space="preserve"> </w:t>
      </w:r>
    </w:p>
    <w:p w:rsidR="00FB22AE" w:rsidRDefault="00FF34FA" w:rsidP="00FF34FA">
      <w:pPr>
        <w:ind w:firstLine="720"/>
        <w:jc w:val="both"/>
      </w:pPr>
      <w:r w:rsidRPr="00BD10CA">
        <w:rPr>
          <w:szCs w:val="22"/>
        </w:rPr>
        <w:t>Дата и время проведения торгов</w:t>
      </w:r>
      <w:r w:rsidR="00B84D85">
        <w:rPr>
          <w:szCs w:val="22"/>
        </w:rPr>
        <w:t xml:space="preserve"> - </w:t>
      </w:r>
      <w:r w:rsidR="00AD670A">
        <w:t>30</w:t>
      </w:r>
      <w:r w:rsidR="00B84D85">
        <w:t xml:space="preserve"> января </w:t>
      </w:r>
      <w:r w:rsidR="00B84D85" w:rsidRPr="00EA4711">
        <w:t>201</w:t>
      </w:r>
      <w:r w:rsidR="00B84D85">
        <w:t>7</w:t>
      </w:r>
      <w:r w:rsidR="00B84D85" w:rsidRPr="00EA4711">
        <w:t xml:space="preserve"> года с 1</w:t>
      </w:r>
      <w:r w:rsidR="00B84D85">
        <w:t>5</w:t>
      </w:r>
      <w:r w:rsidR="00B84D85" w:rsidRPr="00EA4711">
        <w:t>-00 до 1</w:t>
      </w:r>
      <w:r w:rsidR="00B84D85">
        <w:t>6</w:t>
      </w:r>
      <w:r w:rsidR="00B84D85" w:rsidRPr="00EA4711">
        <w:t>-00 часов</w:t>
      </w:r>
      <w:r w:rsidR="00B84D85">
        <w:t>.</w:t>
      </w:r>
    </w:p>
    <w:p w:rsidR="00FF34FA" w:rsidRDefault="00FF34FA" w:rsidP="00FF34FA">
      <w:pPr>
        <w:ind w:firstLine="720"/>
        <w:jc w:val="both"/>
        <w:rPr>
          <w:szCs w:val="22"/>
        </w:rPr>
      </w:pPr>
      <w:r>
        <w:rPr>
          <w:szCs w:val="22"/>
        </w:rPr>
        <w:t xml:space="preserve">Валюта торгов – </w:t>
      </w:r>
      <w:r w:rsidR="00B84D85">
        <w:rPr>
          <w:szCs w:val="22"/>
        </w:rPr>
        <w:t>тенге</w:t>
      </w:r>
      <w:r>
        <w:rPr>
          <w:szCs w:val="22"/>
        </w:rPr>
        <w:t>.</w:t>
      </w:r>
    </w:p>
    <w:p w:rsidR="00FF34FA" w:rsidRDefault="00B84D85" w:rsidP="00FF34FA">
      <w:pPr>
        <w:ind w:firstLine="720"/>
        <w:jc w:val="both"/>
        <w:rPr>
          <w:szCs w:val="22"/>
        </w:rPr>
      </w:pPr>
      <w:r>
        <w:rPr>
          <w:szCs w:val="22"/>
        </w:rPr>
        <w:t>Минимальный ш</w:t>
      </w:r>
      <w:r w:rsidR="00FF34FA" w:rsidRPr="00566021">
        <w:rPr>
          <w:szCs w:val="22"/>
        </w:rPr>
        <w:t xml:space="preserve">аг торгов – </w:t>
      </w:r>
      <w:r w:rsidR="00AD670A">
        <w:rPr>
          <w:szCs w:val="22"/>
        </w:rPr>
        <w:t>5</w:t>
      </w:r>
      <w:r w:rsidR="00FF34FA">
        <w:rPr>
          <w:szCs w:val="22"/>
        </w:rPr>
        <w:t>0</w:t>
      </w:r>
      <w:r>
        <w:rPr>
          <w:szCs w:val="22"/>
        </w:rPr>
        <w:t> 000,0 тенге</w:t>
      </w:r>
      <w:r w:rsidR="00FF34FA">
        <w:rPr>
          <w:szCs w:val="22"/>
        </w:rPr>
        <w:t>.</w:t>
      </w:r>
    </w:p>
    <w:p w:rsidR="00FF34FA" w:rsidRDefault="00FF34FA" w:rsidP="00FF34FA">
      <w:pPr>
        <w:ind w:firstLine="720"/>
        <w:jc w:val="both"/>
        <w:rPr>
          <w:szCs w:val="22"/>
        </w:rPr>
      </w:pPr>
      <w:r>
        <w:rPr>
          <w:szCs w:val="22"/>
        </w:rPr>
        <w:t xml:space="preserve">В торгах потенциальными поставщиками должна быть указана общая стоимость оборудования </w:t>
      </w:r>
      <w:r w:rsidR="0004246E">
        <w:rPr>
          <w:szCs w:val="22"/>
        </w:rPr>
        <w:t xml:space="preserve">по лоту </w:t>
      </w:r>
      <w:r>
        <w:rPr>
          <w:szCs w:val="22"/>
        </w:rPr>
        <w:t>с учетом НДС.</w:t>
      </w:r>
      <w:r w:rsidR="00EA4711">
        <w:rPr>
          <w:szCs w:val="22"/>
        </w:rPr>
        <w:t xml:space="preserve"> </w:t>
      </w:r>
    </w:p>
    <w:p w:rsidR="00FF34FA" w:rsidRPr="00FB22AE" w:rsidRDefault="00FF34FA" w:rsidP="00FF34FA">
      <w:pPr>
        <w:ind w:firstLine="720"/>
        <w:jc w:val="both"/>
        <w:rPr>
          <w:szCs w:val="22"/>
        </w:rPr>
      </w:pPr>
      <w:r>
        <w:t>В течение одного рабочего дня п</w:t>
      </w:r>
      <w:r w:rsidRPr="000E42DD">
        <w:t>осле завершения торгов</w:t>
      </w:r>
      <w:r>
        <w:t xml:space="preserve">, </w:t>
      </w:r>
      <w:r w:rsidRPr="000E42DD">
        <w:t xml:space="preserve">участниками должны быть предоставлены ценовые предложения на минимальную стоимость, предложенную по результатам </w:t>
      </w:r>
      <w:r>
        <w:t xml:space="preserve">электронных </w:t>
      </w:r>
      <w:r w:rsidRPr="000E42DD">
        <w:t>торгов</w:t>
      </w:r>
      <w:r>
        <w:t>,</w:t>
      </w:r>
      <w:r w:rsidRPr="000E42DD">
        <w:t xml:space="preserve"> согласно приложени</w:t>
      </w:r>
      <w:r>
        <w:t>ям</w:t>
      </w:r>
      <w:r w:rsidRPr="000E42DD">
        <w:t xml:space="preserve"> 2</w:t>
      </w:r>
      <w:r>
        <w:t xml:space="preserve"> и 3</w:t>
      </w:r>
      <w:r w:rsidRPr="000E42DD">
        <w:t xml:space="preserve"> к тендерной документации</w:t>
      </w:r>
      <w:r>
        <w:t xml:space="preserve">, путем направления их секретарю тендерной комиссии на </w:t>
      </w:r>
      <w:r>
        <w:rPr>
          <w:snapToGrid w:val="0"/>
          <w:lang w:val="en-US"/>
        </w:rPr>
        <w:t>e</w:t>
      </w:r>
      <w:r>
        <w:rPr>
          <w:snapToGrid w:val="0"/>
        </w:rPr>
        <w:t>-</w:t>
      </w:r>
      <w:r>
        <w:rPr>
          <w:snapToGrid w:val="0"/>
          <w:lang w:val="en-US"/>
        </w:rPr>
        <w:t>mail</w:t>
      </w:r>
      <w:r>
        <w:rPr>
          <w:snapToGrid w:val="0"/>
        </w:rPr>
        <w:t xml:space="preserve">: </w:t>
      </w:r>
      <w:r>
        <w:rPr>
          <w:snapToGrid w:val="0"/>
          <w:lang w:val="en-US"/>
        </w:rPr>
        <w:t>tender</w:t>
      </w:r>
      <w:r>
        <w:rPr>
          <w:snapToGrid w:val="0"/>
        </w:rPr>
        <w:t>@</w:t>
      </w:r>
      <w:proofErr w:type="spellStart"/>
      <w:r>
        <w:rPr>
          <w:snapToGrid w:val="0"/>
          <w:lang w:val="en-US"/>
        </w:rPr>
        <w:t>halykbank</w:t>
      </w:r>
      <w:proofErr w:type="spellEnd"/>
      <w:r>
        <w:rPr>
          <w:snapToGrid w:val="0"/>
        </w:rPr>
        <w:t>.</w:t>
      </w:r>
      <w:proofErr w:type="spellStart"/>
      <w:r>
        <w:rPr>
          <w:snapToGrid w:val="0"/>
          <w:lang w:val="en-US"/>
        </w:rPr>
        <w:t>kz</w:t>
      </w:r>
      <w:proofErr w:type="spellEnd"/>
      <w:r w:rsidR="00FB22AE">
        <w:rPr>
          <w:snapToGrid w:val="0"/>
        </w:rPr>
        <w:t>.</w:t>
      </w:r>
    </w:p>
    <w:p w:rsidR="00FF34FA" w:rsidRDefault="00FF34FA" w:rsidP="00FF34FA">
      <w:pPr>
        <w:pStyle w:val="a5"/>
        <w:jc w:val="both"/>
      </w:pPr>
      <w:r>
        <w:t xml:space="preserve">При рассмотрении ценовых предложений тендерных заявок Банк оставляет за собой право вести переговоры с потенциальными </w:t>
      </w:r>
      <w:r w:rsidR="004A1A02">
        <w:t>поставщиками по</w:t>
      </w:r>
      <w:r>
        <w:t xml:space="preserve"> улучшению цены заявки, условий оплаты и сроков оказания услуг.</w:t>
      </w:r>
    </w:p>
    <w:p w:rsidR="00FF34FA" w:rsidRDefault="00FF34FA" w:rsidP="00FF34FA">
      <w:pPr>
        <w:ind w:firstLine="709"/>
        <w:jc w:val="both"/>
        <w:rPr>
          <w:snapToGrid w:val="0"/>
        </w:rPr>
      </w:pPr>
    </w:p>
    <w:p w:rsidR="00FF34FA" w:rsidRDefault="00FF34FA" w:rsidP="00FF34FA">
      <w:pPr>
        <w:ind w:firstLine="709"/>
        <w:jc w:val="both"/>
        <w:rPr>
          <w:snapToGrid w:val="0"/>
        </w:rPr>
      </w:pPr>
      <w:r>
        <w:rPr>
          <w:snapToGrid w:val="0"/>
        </w:rPr>
        <w:t>Справки по телефону: (727) 2590840.</w:t>
      </w:r>
    </w:p>
    <w:p w:rsidR="00FF34FA" w:rsidRDefault="00FF34FA" w:rsidP="00FF34FA">
      <w:pPr>
        <w:ind w:firstLine="709"/>
        <w:jc w:val="both"/>
        <w:rPr>
          <w:snapToGrid w:val="0"/>
        </w:rPr>
      </w:pPr>
      <w:r>
        <w:rPr>
          <w:snapToGrid w:val="0"/>
        </w:rPr>
        <w:t>Контактные лица:</w:t>
      </w:r>
    </w:p>
    <w:p w:rsidR="00FF34FA" w:rsidRDefault="00FF34FA" w:rsidP="00FF34FA">
      <w:pPr>
        <w:ind w:firstLine="709"/>
        <w:jc w:val="both"/>
        <w:rPr>
          <w:snapToGrid w:val="0"/>
        </w:rPr>
      </w:pPr>
      <w:r>
        <w:rPr>
          <w:snapToGrid w:val="0"/>
        </w:rPr>
        <w:t xml:space="preserve">Начальник Управления ИТ логистики </w:t>
      </w:r>
      <w:r w:rsidRPr="005D340F">
        <w:rPr>
          <w:snapToGrid w:val="0"/>
        </w:rPr>
        <w:t>– Мурзаков М.Ю., тел. (727) 3301200.</w:t>
      </w:r>
    </w:p>
    <w:p w:rsidR="00FF34FA" w:rsidRDefault="00FF34FA" w:rsidP="00FF34FA">
      <w:pPr>
        <w:ind w:firstLine="709"/>
        <w:jc w:val="both"/>
        <w:rPr>
          <w:snapToGrid w:val="0"/>
        </w:rPr>
      </w:pPr>
      <w:r>
        <w:rPr>
          <w:snapToGrid w:val="0"/>
        </w:rPr>
        <w:t>Секретарь тендерной комиссии – Филатова О.А., тел.: (727) 2590840.</w:t>
      </w:r>
    </w:p>
    <w:p w:rsidR="00FF34FA" w:rsidRDefault="00FF34FA" w:rsidP="00FF34FA">
      <w:pPr>
        <w:ind w:firstLine="709"/>
        <w:jc w:val="both"/>
      </w:pPr>
      <w:r w:rsidRPr="003A7DF8">
        <w:t xml:space="preserve">Потенциальные </w:t>
      </w:r>
      <w:r>
        <w:t xml:space="preserve">поставщики </w:t>
      </w:r>
      <w:r w:rsidRPr="003A7DF8">
        <w:t>– участники тендера могут обратиться</w:t>
      </w:r>
      <w:r>
        <w:t xml:space="preserve"> </w:t>
      </w:r>
      <w:r w:rsidRPr="003A7DF8">
        <w:t xml:space="preserve">в Департамент </w:t>
      </w:r>
      <w:r>
        <w:t>б</w:t>
      </w:r>
      <w:r w:rsidRPr="003A7DF8">
        <w:t xml:space="preserve">езопасности Банка по контактному телефону </w:t>
      </w:r>
      <w:r>
        <w:t>(727) 2596878</w:t>
      </w:r>
      <w:r w:rsidRPr="003A7DF8">
        <w:t xml:space="preserve"> по вопросам нарушения процедуры проведения тендера или других замечаний.</w:t>
      </w:r>
    </w:p>
    <w:p w:rsidR="00FF34FA" w:rsidRDefault="00FF34FA" w:rsidP="00FF34FA">
      <w:pPr>
        <w:ind w:firstLine="709"/>
        <w:jc w:val="both"/>
        <w:rPr>
          <w:rStyle w:val="ad"/>
        </w:rPr>
      </w:pPr>
      <w:r w:rsidRPr="00561528">
        <w:rPr>
          <w:rStyle w:val="ad"/>
        </w:rPr>
        <w:lastRenderedPageBreak/>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561528">
          <w:rPr>
            <w:rStyle w:val="ad"/>
          </w:rPr>
          <w:t>1</w:t>
        </w:r>
      </w:smartTag>
      <w:r w:rsidRPr="00561528">
        <w:rPr>
          <w:rStyle w:val="ad"/>
        </w:rPr>
        <w:t>0 (десяти) рабочих дней со дня подведения</w:t>
      </w:r>
      <w:r>
        <w:rPr>
          <w:rStyle w:val="ad"/>
        </w:rPr>
        <w:t xml:space="preserve"> комиссией результатов тендера.</w:t>
      </w:r>
    </w:p>
    <w:p w:rsidR="00FF34FA" w:rsidRDefault="00FF34FA" w:rsidP="00FF34FA">
      <w:pPr>
        <w:jc w:val="center"/>
        <w:rPr>
          <w:rStyle w:val="ad"/>
        </w:rPr>
      </w:pPr>
    </w:p>
    <w:p w:rsidR="00FF34FA" w:rsidRDefault="00FF34FA" w:rsidP="00FF34FA">
      <w:pPr>
        <w:jc w:val="center"/>
        <w:rPr>
          <w:rStyle w:val="ad"/>
        </w:rPr>
      </w:pPr>
    </w:p>
    <w:p w:rsidR="00FF34FA" w:rsidRPr="00D72816" w:rsidRDefault="00FF34FA" w:rsidP="00FF34FA">
      <w:pPr>
        <w:jc w:val="center"/>
        <w:rPr>
          <w:rStyle w:val="ad"/>
          <w:snapToGrid w:val="0"/>
        </w:rPr>
      </w:pPr>
      <w:r>
        <w:rPr>
          <w:rStyle w:val="ad"/>
        </w:rPr>
        <w:t>____________________</w:t>
      </w:r>
    </w:p>
    <w:p w:rsidR="007D61BC" w:rsidRDefault="007D61BC" w:rsidP="00A3595A">
      <w:pPr>
        <w:rPr>
          <w:snapToGrid w:val="0"/>
        </w:rPr>
      </w:pPr>
    </w:p>
    <w:p w:rsidR="006E22CA" w:rsidRPr="006E0564" w:rsidRDefault="00AE5C32">
      <w:pPr>
        <w:jc w:val="right"/>
        <w:rPr>
          <w:b/>
          <w:bCs/>
        </w:rPr>
      </w:pPr>
      <w:r>
        <w:rPr>
          <w:b/>
          <w:bCs/>
        </w:rPr>
        <w:br w:type="page"/>
      </w:r>
      <w:r w:rsidR="006E22CA" w:rsidRPr="006E0564">
        <w:rPr>
          <w:b/>
          <w:bCs/>
        </w:rPr>
        <w:lastRenderedPageBreak/>
        <w:t xml:space="preserve">Приложение </w:t>
      </w:r>
      <w:r w:rsidR="00A6569E" w:rsidRPr="006E0564">
        <w:rPr>
          <w:b/>
          <w:bCs/>
        </w:rPr>
        <w:t>1</w:t>
      </w:r>
      <w:r w:rsidR="002B7E50" w:rsidRPr="006E0564">
        <w:rPr>
          <w:b/>
          <w:bCs/>
        </w:rPr>
        <w:t xml:space="preserve"> к тендерной документации</w:t>
      </w:r>
    </w:p>
    <w:p w:rsidR="006E0564" w:rsidRPr="006E0564" w:rsidRDefault="006E0564" w:rsidP="006E0564">
      <w:pPr>
        <w:jc w:val="center"/>
        <w:rPr>
          <w:b/>
          <w:bCs/>
        </w:rPr>
      </w:pPr>
    </w:p>
    <w:p w:rsidR="006E0564" w:rsidRPr="00FB22AE" w:rsidRDefault="006E0564" w:rsidP="006E0564">
      <w:pPr>
        <w:jc w:val="center"/>
        <w:rPr>
          <w:b/>
          <w:bCs/>
        </w:rPr>
      </w:pPr>
      <w:r w:rsidRPr="006E0564">
        <w:rPr>
          <w:b/>
          <w:bCs/>
        </w:rPr>
        <w:t>Техническая спецификация</w:t>
      </w:r>
    </w:p>
    <w:p w:rsidR="006E0564" w:rsidRPr="006E0564" w:rsidRDefault="006E0564" w:rsidP="006E0564">
      <w:pPr>
        <w:jc w:val="center"/>
        <w:rPr>
          <w:b/>
          <w:bCs/>
          <w:u w:val="single"/>
        </w:rPr>
      </w:pPr>
    </w:p>
    <w:p w:rsidR="004A1A02" w:rsidRPr="004A1A02" w:rsidRDefault="004A1A02" w:rsidP="004A1A02">
      <w:pPr>
        <w:jc w:val="center"/>
        <w:rPr>
          <w:b/>
          <w:bCs/>
        </w:rPr>
      </w:pPr>
      <w:r w:rsidRPr="004A1A02">
        <w:rPr>
          <w:b/>
          <w:bCs/>
        </w:rPr>
        <w:t xml:space="preserve">Серверы напольные (с возможностью монтажа в стойку) на платформе </w:t>
      </w:r>
      <w:r w:rsidRPr="004A1A02">
        <w:rPr>
          <w:b/>
          <w:bCs/>
          <w:lang w:val="en-US"/>
        </w:rPr>
        <w:t>Intel</w:t>
      </w:r>
    </w:p>
    <w:p w:rsidR="004A1A02" w:rsidRPr="0075518F" w:rsidRDefault="004A1A02" w:rsidP="004A1A02"/>
    <w:p w:rsidR="004A1A02" w:rsidRPr="0075518F" w:rsidRDefault="004A1A02" w:rsidP="004A1A02">
      <w:pPr>
        <w:rPr>
          <w:b/>
          <w:bCs/>
        </w:rPr>
      </w:pPr>
      <w:r w:rsidRPr="0075518F">
        <w:rPr>
          <w:b/>
          <w:bCs/>
        </w:rPr>
        <w:t xml:space="preserve">Перечень оборудования и комплектующих </w:t>
      </w:r>
    </w:p>
    <w:tbl>
      <w:tblPr>
        <w:tblW w:w="493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15"/>
        <w:gridCol w:w="2184"/>
        <w:gridCol w:w="6520"/>
        <w:gridCol w:w="937"/>
      </w:tblGrid>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rPr>
            </w:pPr>
            <w:r w:rsidRPr="0075518F">
              <w:rPr>
                <w:b/>
                <w:bCs/>
                <w:sz w:val="20"/>
                <w:szCs w:val="20"/>
              </w:rPr>
              <w:t>№</w:t>
            </w: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
                <w:bCs/>
                <w:sz w:val="20"/>
                <w:szCs w:val="20"/>
              </w:rPr>
            </w:pPr>
            <w:r w:rsidRPr="0075518F">
              <w:rPr>
                <w:b/>
                <w:bCs/>
                <w:sz w:val="20"/>
                <w:szCs w:val="20"/>
              </w:rPr>
              <w:t>Наименование</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rPr>
            </w:pPr>
            <w:r w:rsidRPr="0075518F">
              <w:rPr>
                <w:b/>
                <w:bCs/>
                <w:sz w:val="20"/>
                <w:szCs w:val="20"/>
              </w:rPr>
              <w:t>Техническое описание</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lang w:val="en-US"/>
              </w:rPr>
            </w:pPr>
            <w:proofErr w:type="spellStart"/>
            <w:r w:rsidRPr="0075518F">
              <w:rPr>
                <w:b/>
                <w:bCs/>
                <w:sz w:val="20"/>
                <w:szCs w:val="20"/>
                <w:lang w:val="en-US"/>
              </w:rPr>
              <w:t>Кол-во</w:t>
            </w:r>
            <w:proofErr w:type="spellEnd"/>
            <w:r w:rsidRPr="0075518F">
              <w:rPr>
                <w:b/>
                <w:bCs/>
                <w:sz w:val="20"/>
                <w:szCs w:val="20"/>
                <w:lang w:val="en-US"/>
              </w:rPr>
              <w:t xml:space="preserve">, </w:t>
            </w:r>
            <w:proofErr w:type="spellStart"/>
            <w:r w:rsidRPr="0075518F">
              <w:rPr>
                <w:b/>
                <w:bCs/>
                <w:sz w:val="20"/>
                <w:szCs w:val="20"/>
                <w:lang w:val="en-US"/>
              </w:rPr>
              <w:t>шт</w:t>
            </w:r>
            <w:proofErr w:type="spellEnd"/>
          </w:p>
        </w:tc>
      </w:tr>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lang w:val="en-US"/>
              </w:rPr>
            </w:pPr>
            <w:r>
              <w:rPr>
                <w:b/>
                <w:bCs/>
                <w:sz w:val="20"/>
                <w:szCs w:val="20"/>
                <w:lang w:val="en-US"/>
              </w:rPr>
              <w:t>1</w:t>
            </w:r>
          </w:p>
        </w:tc>
        <w:tc>
          <w:tcPr>
            <w:tcW w:w="4328" w:type="pct"/>
            <w:gridSpan w:val="2"/>
            <w:tcBorders>
              <w:top w:val="single" w:sz="4" w:space="0" w:color="00000A"/>
              <w:bottom w:val="single" w:sz="4" w:space="0" w:color="00000A"/>
              <w:right w:val="single" w:sz="4" w:space="0" w:color="00000A"/>
            </w:tcBorders>
            <w:shd w:val="clear" w:color="000000" w:fill="FFFFFF"/>
            <w:vAlign w:val="center"/>
          </w:tcPr>
          <w:p w:rsidR="004A1A02" w:rsidRPr="007D3F8A" w:rsidRDefault="004A1A02" w:rsidP="00CE44D4">
            <w:pPr>
              <w:rPr>
                <w:b/>
                <w:sz w:val="20"/>
                <w:szCs w:val="20"/>
              </w:rPr>
            </w:pPr>
            <w:r w:rsidRPr="0075518F">
              <w:rPr>
                <w:b/>
                <w:bCs/>
                <w:sz w:val="20"/>
                <w:szCs w:val="20"/>
              </w:rPr>
              <w:t>Сервер в следующей конфигурации</w:t>
            </w:r>
            <w:r>
              <w:rPr>
                <w:b/>
                <w:bCs/>
                <w:sz w:val="20"/>
                <w:szCs w:val="20"/>
              </w:rPr>
              <w:t xml:space="preserve"> (видео)</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sz w:val="20"/>
                <w:szCs w:val="20"/>
              </w:rPr>
            </w:pPr>
            <w:r w:rsidRPr="0075518F">
              <w:rPr>
                <w:sz w:val="20"/>
                <w:szCs w:val="20"/>
              </w:rPr>
              <w:t>57</w:t>
            </w:r>
          </w:p>
        </w:tc>
      </w:tr>
      <w:tr w:rsidR="004A1A02" w:rsidRPr="008F087E"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Процессор и частота</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tabs>
                <w:tab w:val="left" w:pos="2938"/>
                <w:tab w:val="left" w:pos="3718"/>
                <w:tab w:val="left" w:pos="4205"/>
                <w:tab w:val="left" w:pos="5254"/>
                <w:tab w:val="left" w:pos="5379"/>
                <w:tab w:val="left" w:pos="5599"/>
              </w:tabs>
              <w:ind w:left="15"/>
              <w:rPr>
                <w:sz w:val="20"/>
                <w:szCs w:val="20"/>
                <w:lang w:val="en-US"/>
              </w:rPr>
            </w:pPr>
            <w:r w:rsidRPr="0075518F">
              <w:rPr>
                <w:sz w:val="20"/>
                <w:szCs w:val="20"/>
                <w:lang w:val="en-US"/>
              </w:rPr>
              <w:t>Intel® Xeon® Processor E5-2620 v4 (8 cores, 20M Cache, 2.10 GHz)</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lang w:val="en-US"/>
              </w:rPr>
            </w:pPr>
            <w:r w:rsidRPr="0075518F">
              <w:rPr>
                <w:b/>
                <w:bCs/>
                <w:sz w:val="20"/>
                <w:szCs w:val="20"/>
                <w:lang w:val="en-US"/>
              </w:rPr>
              <w:t> </w:t>
            </w:r>
          </w:p>
        </w:tc>
      </w:tr>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lang w:val="en-US"/>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ОЗУ</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rPr>
            </w:pPr>
            <w:r w:rsidRPr="0075518F">
              <w:rPr>
                <w:sz w:val="20"/>
                <w:szCs w:val="20"/>
              </w:rPr>
              <w:t>16</w:t>
            </w:r>
            <w:r w:rsidRPr="0075518F">
              <w:rPr>
                <w:sz w:val="20"/>
                <w:szCs w:val="20"/>
                <w:lang w:val="en-US"/>
              </w:rPr>
              <w:t>GB</w:t>
            </w:r>
            <w:r w:rsidRPr="0075518F">
              <w:rPr>
                <w:sz w:val="20"/>
                <w:szCs w:val="20"/>
              </w:rPr>
              <w:t xml:space="preserve"> (модулями по 4</w:t>
            </w:r>
            <w:r w:rsidRPr="0075518F">
              <w:rPr>
                <w:sz w:val="20"/>
                <w:szCs w:val="20"/>
                <w:lang w:val="en-US"/>
              </w:rPr>
              <w:t>GB</w:t>
            </w:r>
            <w:r w:rsidRPr="0075518F">
              <w:rPr>
                <w:sz w:val="20"/>
                <w:szCs w:val="20"/>
              </w:rPr>
              <w:t>, DDR4-2133</w:t>
            </w:r>
            <w:r w:rsidRPr="0075518F">
              <w:rPr>
                <w:sz w:val="20"/>
                <w:szCs w:val="20"/>
                <w:lang w:val="en-US"/>
              </w:rPr>
              <w:t>R</w:t>
            </w:r>
            <w:r w:rsidRPr="0075518F">
              <w:rPr>
                <w:sz w:val="20"/>
                <w:szCs w:val="20"/>
              </w:rPr>
              <w:t>)</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rPr>
            </w:pPr>
            <w:r w:rsidRPr="0075518F">
              <w:rPr>
                <w:b/>
                <w:bCs/>
                <w:sz w:val="20"/>
                <w:szCs w:val="20"/>
              </w:rPr>
              <w:t> </w:t>
            </w:r>
          </w:p>
        </w:tc>
      </w:tr>
      <w:tr w:rsidR="004A1A02" w:rsidRPr="008F087E"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Жесткие диски</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lang w:val="en-US"/>
              </w:rPr>
            </w:pPr>
            <w:r w:rsidRPr="0075518F">
              <w:rPr>
                <w:sz w:val="20"/>
                <w:szCs w:val="20"/>
                <w:lang w:val="en-US"/>
              </w:rPr>
              <w:t xml:space="preserve">At least 2x 300 GB SAS 10К, 10 x 6 Tb </w:t>
            </w:r>
            <w:r w:rsidRPr="0075518F">
              <w:rPr>
                <w:color w:val="000000"/>
                <w:sz w:val="20"/>
                <w:szCs w:val="20"/>
                <w:lang w:val="en-US"/>
              </w:rPr>
              <w:t>Western Digital WD60PURX or analog</w:t>
            </w:r>
            <w:r w:rsidRPr="00466379">
              <w:rPr>
                <w:color w:val="000000"/>
                <w:sz w:val="20"/>
                <w:szCs w:val="20"/>
                <w:lang w:val="en-US"/>
              </w:rPr>
              <w:t xml:space="preserve"> (</w:t>
            </w:r>
            <w:r>
              <w:rPr>
                <w:color w:val="000000"/>
                <w:sz w:val="20"/>
                <w:szCs w:val="20"/>
              </w:rPr>
              <w:t>для</w:t>
            </w:r>
            <w:r w:rsidRPr="00466379">
              <w:rPr>
                <w:color w:val="000000"/>
                <w:sz w:val="20"/>
                <w:szCs w:val="20"/>
                <w:lang w:val="en-US"/>
              </w:rPr>
              <w:t xml:space="preserve"> </w:t>
            </w:r>
            <w:r>
              <w:rPr>
                <w:color w:val="000000"/>
                <w:sz w:val="20"/>
                <w:szCs w:val="20"/>
              </w:rPr>
              <w:t>видеонаблюдения</w:t>
            </w:r>
            <w:r w:rsidRPr="00466379">
              <w:rPr>
                <w:color w:val="000000"/>
                <w:sz w:val="20"/>
                <w:szCs w:val="20"/>
                <w:lang w:val="en-US"/>
              </w:rPr>
              <w:t xml:space="preserve">) </w:t>
            </w:r>
            <w:r w:rsidRPr="0075518F">
              <w:rPr>
                <w:sz w:val="20"/>
                <w:szCs w:val="20"/>
                <w:lang w:val="en-US"/>
              </w:rPr>
              <w:t>Hot Swap Hard Drive</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lang w:val="en-US"/>
              </w:rPr>
            </w:pPr>
            <w:r w:rsidRPr="0075518F">
              <w:rPr>
                <w:b/>
                <w:bCs/>
                <w:sz w:val="20"/>
                <w:szCs w:val="20"/>
                <w:lang w:val="en-US"/>
              </w:rPr>
              <w:t> </w:t>
            </w:r>
          </w:p>
        </w:tc>
      </w:tr>
      <w:tr w:rsidR="004A1A02" w:rsidRPr="008F087E"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lang w:val="en-US"/>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Контроллер RAID</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lang w:val="en-US"/>
              </w:rPr>
            </w:pPr>
            <w:r w:rsidRPr="0075518F">
              <w:rPr>
                <w:sz w:val="20"/>
                <w:szCs w:val="20"/>
                <w:lang w:val="en-US"/>
              </w:rPr>
              <w:t>SAS RAID Controller (0/1/5/10/50/60), 1Gb, BP</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lang w:val="en-US"/>
              </w:rPr>
            </w:pPr>
            <w:r w:rsidRPr="0075518F">
              <w:rPr>
                <w:b/>
                <w:bCs/>
                <w:sz w:val="20"/>
                <w:szCs w:val="20"/>
                <w:lang w:val="en-US"/>
              </w:rPr>
              <w:t> </w:t>
            </w:r>
          </w:p>
        </w:tc>
      </w:tr>
      <w:tr w:rsidR="004A1A02" w:rsidRPr="008F087E"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lang w:val="en-US"/>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Сетевой адаптер</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lang w:val="en-US"/>
              </w:rPr>
            </w:pPr>
            <w:r w:rsidRPr="0075518F">
              <w:rPr>
                <w:sz w:val="20"/>
                <w:szCs w:val="20"/>
                <w:lang w:val="en-US"/>
              </w:rPr>
              <w:t>At least 2х1 Gigabit NIC</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lang w:val="en-US"/>
              </w:rPr>
            </w:pPr>
            <w:r w:rsidRPr="0075518F">
              <w:rPr>
                <w:b/>
                <w:bCs/>
                <w:sz w:val="20"/>
                <w:szCs w:val="20"/>
                <w:lang w:val="en-US"/>
              </w:rPr>
              <w:t> </w:t>
            </w:r>
          </w:p>
        </w:tc>
      </w:tr>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lang w:val="en-US"/>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Управление</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rPr>
            </w:pPr>
            <w:r w:rsidRPr="0075518F">
              <w:rPr>
                <w:sz w:val="20"/>
                <w:szCs w:val="20"/>
              </w:rPr>
              <w:t xml:space="preserve">Аппаратная система удалённого управления и мониторинга, с полным набором лицензий, поддержка </w:t>
            </w:r>
            <w:r w:rsidRPr="0075518F">
              <w:rPr>
                <w:sz w:val="20"/>
                <w:szCs w:val="20"/>
                <w:lang w:val="en-US"/>
              </w:rPr>
              <w:t>Virtual</w:t>
            </w:r>
            <w:r w:rsidRPr="0075518F">
              <w:rPr>
                <w:sz w:val="20"/>
                <w:szCs w:val="20"/>
              </w:rPr>
              <w:t xml:space="preserve"> </w:t>
            </w:r>
            <w:r w:rsidRPr="0075518F">
              <w:rPr>
                <w:sz w:val="20"/>
                <w:szCs w:val="20"/>
                <w:lang w:val="en-US"/>
              </w:rPr>
              <w:t>Media</w:t>
            </w:r>
            <w:r w:rsidRPr="0075518F">
              <w:rPr>
                <w:sz w:val="20"/>
                <w:szCs w:val="20"/>
              </w:rPr>
              <w:t>.</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rPr>
            </w:pPr>
            <w:r w:rsidRPr="0075518F">
              <w:rPr>
                <w:b/>
                <w:bCs/>
                <w:sz w:val="20"/>
                <w:szCs w:val="20"/>
              </w:rPr>
              <w:t> </w:t>
            </w:r>
          </w:p>
        </w:tc>
      </w:tr>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r w:rsidRPr="0075518F">
              <w:rPr>
                <w:bCs/>
                <w:sz w:val="20"/>
                <w:szCs w:val="20"/>
              </w:rPr>
              <w:t>Питание и вентиляция</w:t>
            </w:r>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rPr>
            </w:pPr>
            <w:r w:rsidRPr="0075518F">
              <w:rPr>
                <w:sz w:val="20"/>
                <w:szCs w:val="20"/>
              </w:rPr>
              <w:t xml:space="preserve">~220 В, 50 Гц, </w:t>
            </w:r>
            <w:proofErr w:type="spellStart"/>
            <w:r w:rsidRPr="0075518F">
              <w:rPr>
                <w:sz w:val="20"/>
                <w:szCs w:val="20"/>
              </w:rPr>
              <w:t>должн</w:t>
            </w:r>
            <w:proofErr w:type="spellEnd"/>
            <w:r w:rsidRPr="0075518F">
              <w:rPr>
                <w:sz w:val="20"/>
                <w:szCs w:val="20"/>
                <w:lang w:val="kk-KZ"/>
              </w:rPr>
              <w:t>а быть</w:t>
            </w:r>
            <w:r w:rsidRPr="0075518F">
              <w:rPr>
                <w:sz w:val="20"/>
                <w:szCs w:val="20"/>
              </w:rPr>
              <w:t xml:space="preserve"> </w:t>
            </w:r>
            <w:proofErr w:type="spellStart"/>
            <w:r w:rsidRPr="0075518F">
              <w:rPr>
                <w:sz w:val="20"/>
                <w:szCs w:val="20"/>
              </w:rPr>
              <w:t>обеспеч</w:t>
            </w:r>
            <w:proofErr w:type="spellEnd"/>
            <w:r w:rsidRPr="0075518F">
              <w:rPr>
                <w:sz w:val="20"/>
                <w:szCs w:val="20"/>
                <w:lang w:val="kk-KZ"/>
              </w:rPr>
              <w:t>ена</w:t>
            </w:r>
            <w:r w:rsidRPr="0075518F">
              <w:rPr>
                <w:sz w:val="20"/>
                <w:szCs w:val="20"/>
              </w:rPr>
              <w:t xml:space="preserve"> работоспособность</w:t>
            </w:r>
            <w:r w:rsidRPr="0075518F">
              <w:rPr>
                <w:sz w:val="20"/>
                <w:szCs w:val="20"/>
                <w:lang w:val="kk-KZ"/>
              </w:rPr>
              <w:t xml:space="preserve"> при выходе из строя </w:t>
            </w:r>
            <w:r w:rsidRPr="0075518F">
              <w:rPr>
                <w:sz w:val="20"/>
                <w:szCs w:val="20"/>
              </w:rPr>
              <w:t xml:space="preserve">50% </w:t>
            </w:r>
            <w:r w:rsidRPr="0075518F">
              <w:rPr>
                <w:sz w:val="20"/>
                <w:szCs w:val="20"/>
                <w:lang w:val="kk-KZ"/>
              </w:rPr>
              <w:t xml:space="preserve">ресурсов </w:t>
            </w:r>
            <w:r w:rsidRPr="0075518F">
              <w:rPr>
                <w:sz w:val="20"/>
                <w:szCs w:val="20"/>
              </w:rPr>
              <w:t>блок</w:t>
            </w:r>
            <w:r w:rsidRPr="0075518F">
              <w:rPr>
                <w:sz w:val="20"/>
                <w:szCs w:val="20"/>
                <w:lang w:val="kk-KZ"/>
              </w:rPr>
              <w:t>ов</w:t>
            </w:r>
            <w:r w:rsidRPr="0075518F">
              <w:rPr>
                <w:sz w:val="20"/>
                <w:szCs w:val="20"/>
              </w:rPr>
              <w:t xml:space="preserve"> питания и вентиляции.</w:t>
            </w:r>
          </w:p>
          <w:p w:rsidR="004A1A02" w:rsidRPr="0075518F" w:rsidRDefault="004A1A02" w:rsidP="00CE44D4">
            <w:pPr>
              <w:rPr>
                <w:sz w:val="20"/>
                <w:szCs w:val="20"/>
              </w:rPr>
            </w:pPr>
            <w:r w:rsidRPr="0075518F">
              <w:rPr>
                <w:sz w:val="20"/>
                <w:szCs w:val="20"/>
              </w:rPr>
              <w:t>Шнуры питания С13 — С14.</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rPr>
            </w:pPr>
            <w:r w:rsidRPr="0075518F">
              <w:rPr>
                <w:b/>
                <w:bCs/>
                <w:sz w:val="20"/>
                <w:szCs w:val="20"/>
              </w:rPr>
              <w:t> </w:t>
            </w:r>
          </w:p>
        </w:tc>
      </w:tr>
      <w:tr w:rsidR="004A1A02" w:rsidRPr="0075518F" w:rsidTr="004A1A02">
        <w:trPr>
          <w:trHeight w:val="20"/>
        </w:trPr>
        <w:tc>
          <w:tcPr>
            <w:tcW w:w="206" w:type="pc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4A1A02" w:rsidRPr="0075518F" w:rsidRDefault="004A1A02" w:rsidP="00CE44D4">
            <w:pPr>
              <w:jc w:val="center"/>
              <w:rPr>
                <w:b/>
                <w:bCs/>
                <w:sz w:val="20"/>
                <w:szCs w:val="20"/>
              </w:rPr>
            </w:pPr>
          </w:p>
        </w:tc>
        <w:tc>
          <w:tcPr>
            <w:tcW w:w="108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bCs/>
                <w:sz w:val="20"/>
                <w:szCs w:val="20"/>
              </w:rPr>
            </w:pPr>
            <w:proofErr w:type="spellStart"/>
            <w:r w:rsidRPr="0075518F">
              <w:rPr>
                <w:bCs/>
                <w:sz w:val="20"/>
                <w:szCs w:val="20"/>
              </w:rPr>
              <w:t>Rack-mount</w:t>
            </w:r>
            <w:proofErr w:type="spellEnd"/>
            <w:r w:rsidRPr="0075518F">
              <w:rPr>
                <w:bCs/>
                <w:sz w:val="20"/>
                <w:szCs w:val="20"/>
              </w:rPr>
              <w:t xml:space="preserve"> </w:t>
            </w:r>
            <w:proofErr w:type="spellStart"/>
            <w:r w:rsidRPr="0075518F">
              <w:rPr>
                <w:bCs/>
                <w:sz w:val="20"/>
                <w:szCs w:val="20"/>
              </w:rPr>
              <w:t>Kit</w:t>
            </w:r>
            <w:proofErr w:type="spellEnd"/>
          </w:p>
        </w:tc>
        <w:tc>
          <w:tcPr>
            <w:tcW w:w="3242"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rPr>
                <w:sz w:val="20"/>
                <w:szCs w:val="20"/>
              </w:rPr>
            </w:pPr>
            <w:r w:rsidRPr="0075518F">
              <w:rPr>
                <w:sz w:val="20"/>
                <w:szCs w:val="20"/>
              </w:rPr>
              <w:t>В комплекте</w:t>
            </w:r>
            <w:r>
              <w:rPr>
                <w:sz w:val="20"/>
                <w:szCs w:val="20"/>
              </w:rPr>
              <w:t xml:space="preserve"> для </w:t>
            </w:r>
            <w:r w:rsidRPr="0075518F">
              <w:rPr>
                <w:sz w:val="20"/>
                <w:szCs w:val="20"/>
              </w:rPr>
              <w:t xml:space="preserve">установки в </w:t>
            </w:r>
            <w:r>
              <w:rPr>
                <w:sz w:val="20"/>
                <w:szCs w:val="20"/>
              </w:rPr>
              <w:t>серверный</w:t>
            </w:r>
            <w:r w:rsidRPr="0075518F">
              <w:rPr>
                <w:sz w:val="20"/>
                <w:szCs w:val="20"/>
              </w:rPr>
              <w:t xml:space="preserve"> шкаф</w:t>
            </w:r>
            <w:r>
              <w:rPr>
                <w:sz w:val="20"/>
                <w:szCs w:val="20"/>
              </w:rPr>
              <w:t xml:space="preserve"> </w:t>
            </w:r>
            <w:r w:rsidRPr="0075518F">
              <w:rPr>
                <w:sz w:val="20"/>
                <w:szCs w:val="20"/>
              </w:rPr>
              <w:t>напольно</w:t>
            </w:r>
            <w:r>
              <w:rPr>
                <w:sz w:val="20"/>
                <w:szCs w:val="20"/>
              </w:rPr>
              <w:t>го</w:t>
            </w:r>
            <w:r w:rsidRPr="0075518F">
              <w:rPr>
                <w:sz w:val="20"/>
                <w:szCs w:val="20"/>
              </w:rPr>
              <w:t xml:space="preserve"> </w:t>
            </w:r>
            <w:r>
              <w:rPr>
                <w:sz w:val="20"/>
                <w:szCs w:val="20"/>
              </w:rPr>
              <w:t>сервера</w:t>
            </w:r>
          </w:p>
        </w:tc>
        <w:tc>
          <w:tcPr>
            <w:tcW w:w="466" w:type="pct"/>
            <w:tcBorders>
              <w:top w:val="single" w:sz="4" w:space="0" w:color="00000A"/>
              <w:bottom w:val="single" w:sz="4" w:space="0" w:color="00000A"/>
              <w:right w:val="single" w:sz="4" w:space="0" w:color="00000A"/>
            </w:tcBorders>
            <w:shd w:val="clear" w:color="000000" w:fill="FFFFFF"/>
            <w:vAlign w:val="center"/>
          </w:tcPr>
          <w:p w:rsidR="004A1A02" w:rsidRPr="0075518F" w:rsidRDefault="004A1A02" w:rsidP="00CE44D4">
            <w:pPr>
              <w:jc w:val="center"/>
              <w:rPr>
                <w:b/>
                <w:bCs/>
                <w:sz w:val="20"/>
                <w:szCs w:val="20"/>
              </w:rPr>
            </w:pPr>
            <w:r w:rsidRPr="0075518F">
              <w:rPr>
                <w:b/>
                <w:bCs/>
                <w:sz w:val="20"/>
                <w:szCs w:val="20"/>
              </w:rPr>
              <w:t> </w:t>
            </w:r>
          </w:p>
        </w:tc>
      </w:tr>
    </w:tbl>
    <w:p w:rsidR="004A1A02" w:rsidRDefault="004A1A02" w:rsidP="004A1A02">
      <w:pPr>
        <w:pStyle w:val="a9"/>
        <w:tabs>
          <w:tab w:val="left" w:pos="993"/>
        </w:tabs>
        <w:spacing w:before="0" w:after="0"/>
        <w:ind w:left="709"/>
        <w:jc w:val="both"/>
        <w:rPr>
          <w:rFonts w:ascii="Times New Roman" w:hAnsi="Times New Roman"/>
          <w:szCs w:val="24"/>
          <w:lang w:val="ru-RU"/>
        </w:rPr>
      </w:pPr>
    </w:p>
    <w:p w:rsidR="00FB22AE" w:rsidRPr="00996A63" w:rsidRDefault="00FB22AE" w:rsidP="00022CC1">
      <w:pPr>
        <w:pStyle w:val="a9"/>
        <w:numPr>
          <w:ilvl w:val="0"/>
          <w:numId w:val="11"/>
        </w:numPr>
        <w:tabs>
          <w:tab w:val="clear" w:pos="720"/>
          <w:tab w:val="left" w:pos="993"/>
        </w:tabs>
        <w:spacing w:before="0" w:after="0"/>
        <w:ind w:left="0" w:firstLine="709"/>
        <w:jc w:val="both"/>
        <w:rPr>
          <w:rFonts w:ascii="Times New Roman" w:hAnsi="Times New Roman"/>
          <w:szCs w:val="24"/>
          <w:lang w:val="ru-RU"/>
        </w:rPr>
      </w:pPr>
      <w:r w:rsidRPr="00996A63">
        <w:rPr>
          <w:rFonts w:ascii="Times New Roman" w:hAnsi="Times New Roman"/>
          <w:szCs w:val="24"/>
          <w:lang w:val="ru-RU"/>
        </w:rPr>
        <w:t>На оборудование и комплектующие должна быть гарантия производителя оборудования сроком 5 лет;</w:t>
      </w:r>
    </w:p>
    <w:p w:rsidR="00FB22AE" w:rsidRPr="00996A63" w:rsidRDefault="00FB22AE" w:rsidP="00022CC1">
      <w:pPr>
        <w:numPr>
          <w:ilvl w:val="0"/>
          <w:numId w:val="11"/>
        </w:numPr>
        <w:tabs>
          <w:tab w:val="clear" w:pos="720"/>
          <w:tab w:val="left" w:pos="993"/>
        </w:tabs>
        <w:ind w:left="0" w:firstLine="709"/>
        <w:jc w:val="both"/>
      </w:pPr>
      <w:r w:rsidRPr="00996A63">
        <w:t>Гарантия</w:t>
      </w:r>
      <w:r w:rsidR="004A1A02">
        <w:t xml:space="preserve"> на</w:t>
      </w:r>
      <w:r w:rsidRPr="00996A63">
        <w:t xml:space="preserve"> оборудовани</w:t>
      </w:r>
      <w:r w:rsidR="004A1A02">
        <w:t>е</w:t>
      </w:r>
      <w:r w:rsidRPr="00996A63">
        <w:t xml:space="preserve"> должна включать в себя следующие работы:</w:t>
      </w:r>
    </w:p>
    <w:p w:rsidR="004A1A02" w:rsidRDefault="004A1A02" w:rsidP="00022CC1">
      <w:pPr>
        <w:numPr>
          <w:ilvl w:val="0"/>
          <w:numId w:val="12"/>
        </w:numPr>
        <w:tabs>
          <w:tab w:val="left" w:pos="993"/>
          <w:tab w:val="left" w:pos="1800"/>
        </w:tabs>
        <w:ind w:left="0" w:firstLine="709"/>
        <w:jc w:val="both"/>
      </w:pPr>
      <w:r w:rsidRPr="004A1A02">
        <w:t>выезд представителей Поставщика оборудования к Заказчику (к месту установки оборудования и проведения работ) в случае необходимости, в течение 2 рабочих дней с момента подачи заявки;</w:t>
      </w:r>
    </w:p>
    <w:p w:rsidR="004A1A02" w:rsidRDefault="004A1A02" w:rsidP="00022CC1">
      <w:pPr>
        <w:numPr>
          <w:ilvl w:val="0"/>
          <w:numId w:val="12"/>
        </w:numPr>
        <w:tabs>
          <w:tab w:val="left" w:pos="993"/>
          <w:tab w:val="left" w:pos="1800"/>
        </w:tabs>
        <w:ind w:left="0" w:firstLine="709"/>
        <w:jc w:val="both"/>
      </w:pPr>
      <w:r w:rsidRPr="004A1A02">
        <w:t>замена вышедших из строя деталей, либо вышедшего из строя оборудования, в течение 10 календарных дней, с момента подачи заявки;</w:t>
      </w:r>
    </w:p>
    <w:p w:rsidR="004A1A02" w:rsidRDefault="004A1A02" w:rsidP="00022CC1">
      <w:pPr>
        <w:numPr>
          <w:ilvl w:val="0"/>
          <w:numId w:val="12"/>
        </w:numPr>
        <w:tabs>
          <w:tab w:val="left" w:pos="993"/>
          <w:tab w:val="left" w:pos="1800"/>
        </w:tabs>
        <w:ind w:left="0" w:firstLine="709"/>
        <w:jc w:val="both"/>
      </w:pPr>
      <w:r w:rsidRPr="004A1A02">
        <w:t>устранение внезапных сбоев/отказов оборудования и ПО в течение 10 календарных дней, с момента подачи заявки;</w:t>
      </w:r>
    </w:p>
    <w:p w:rsidR="004A1A02" w:rsidRDefault="004A1A02" w:rsidP="00022CC1">
      <w:pPr>
        <w:numPr>
          <w:ilvl w:val="0"/>
          <w:numId w:val="12"/>
        </w:numPr>
        <w:tabs>
          <w:tab w:val="left" w:pos="993"/>
          <w:tab w:val="left" w:pos="1800"/>
        </w:tabs>
        <w:ind w:left="0" w:firstLine="709"/>
        <w:jc w:val="both"/>
      </w:pPr>
      <w:r w:rsidRPr="004A1A02">
        <w:t>доступ к базе обновлений ПО оборудования в течение всего гарантийного срока;</w:t>
      </w:r>
    </w:p>
    <w:p w:rsidR="004A1A02" w:rsidRPr="004A1A02" w:rsidRDefault="004A1A02" w:rsidP="00022CC1">
      <w:pPr>
        <w:numPr>
          <w:ilvl w:val="0"/>
          <w:numId w:val="12"/>
        </w:numPr>
        <w:tabs>
          <w:tab w:val="left" w:pos="993"/>
          <w:tab w:val="left" w:pos="1800"/>
        </w:tabs>
        <w:ind w:left="0" w:firstLine="709"/>
        <w:jc w:val="both"/>
      </w:pPr>
      <w:r w:rsidRPr="004A1A02">
        <w:t>установка новых версий ПО, в сроки, согласованные с Покупателем.</w:t>
      </w:r>
    </w:p>
    <w:p w:rsidR="006E22CA" w:rsidRPr="000F5297" w:rsidRDefault="00996A63" w:rsidP="004A1A02">
      <w:pPr>
        <w:jc w:val="right"/>
        <w:rPr>
          <w:b/>
        </w:rPr>
      </w:pPr>
      <w:r>
        <w:rPr>
          <w:b/>
          <w:bCs/>
        </w:rPr>
        <w:br w:type="page"/>
      </w:r>
      <w:r w:rsidR="006E22CA" w:rsidRPr="000F5297">
        <w:rPr>
          <w:b/>
        </w:rPr>
        <w:lastRenderedPageBreak/>
        <w:t xml:space="preserve">Приложение </w:t>
      </w:r>
      <w:r>
        <w:rPr>
          <w:b/>
        </w:rPr>
        <w:t>2</w:t>
      </w:r>
      <w:r w:rsidR="002B7E50">
        <w:rPr>
          <w:b/>
        </w:rPr>
        <w:t xml:space="preserve"> к тендерной документации</w:t>
      </w:r>
    </w:p>
    <w:p w:rsidR="006E22CA" w:rsidRDefault="006E22CA"/>
    <w:p w:rsidR="00B460FA" w:rsidRDefault="004A1A02" w:rsidP="00942EEA">
      <w:pPr>
        <w:pStyle w:val="5"/>
      </w:pPr>
      <w:r w:rsidRPr="00942EEA">
        <w:t xml:space="preserve">Тендерное </w:t>
      </w:r>
      <w:r>
        <w:t>предложение</w:t>
      </w:r>
      <w:r w:rsidR="00942EEA">
        <w:t xml:space="preserve"> </w:t>
      </w:r>
      <w:r w:rsidR="00942EEA" w:rsidRPr="00942EEA">
        <w:t xml:space="preserve"> </w:t>
      </w:r>
    </w:p>
    <w:p w:rsidR="00EA3B3F" w:rsidRPr="0050072F" w:rsidRDefault="00EA3B3F" w:rsidP="0050072F">
      <w:pPr>
        <w:pStyle w:val="5"/>
        <w:rPr>
          <w:iCs/>
        </w:rPr>
      </w:pPr>
    </w:p>
    <w:p w:rsidR="006E22CA" w:rsidRDefault="008E0926" w:rsidP="00DB6081">
      <w:pPr>
        <w:pStyle w:val="a7"/>
        <w:jc w:val="left"/>
        <w:rPr>
          <w:b/>
        </w:rPr>
      </w:pPr>
      <w:r>
        <w:rPr>
          <w:b/>
        </w:rPr>
        <w:t>Наименование потенциального п</w:t>
      </w:r>
      <w:r w:rsidR="006E22CA" w:rsidRPr="00DB6081">
        <w:rPr>
          <w:b/>
        </w:rPr>
        <w:t>оставщика</w:t>
      </w:r>
      <w:r>
        <w:rPr>
          <w:b/>
        </w:rPr>
        <w:t xml:space="preserve"> </w:t>
      </w:r>
      <w:r w:rsidR="006E22CA" w:rsidRPr="00DB6081">
        <w:rPr>
          <w:b/>
        </w:rPr>
        <w:t>__</w:t>
      </w:r>
      <w:r w:rsidR="00C5550B" w:rsidRPr="00DB6081">
        <w:rPr>
          <w:b/>
        </w:rPr>
        <w:t>______________________________</w:t>
      </w:r>
      <w:r>
        <w:rPr>
          <w:b/>
        </w:rPr>
        <w:t>______</w:t>
      </w:r>
      <w:r w:rsidR="00B25E60">
        <w:rPr>
          <w:b/>
        </w:rPr>
        <w:t>______</w:t>
      </w:r>
    </w:p>
    <w:p w:rsidR="008E0926" w:rsidRPr="00DB6081" w:rsidRDefault="008E0926" w:rsidP="00DB6081">
      <w:pPr>
        <w:pStyle w:val="a7"/>
        <w:jc w:val="left"/>
        <w:rPr>
          <w:b/>
        </w:rPr>
      </w:pPr>
      <w:r>
        <w:rPr>
          <w:b/>
        </w:rPr>
        <w:t>_______________________________________________________________________________</w:t>
      </w:r>
      <w:r w:rsidR="00B25E60">
        <w:rPr>
          <w:b/>
        </w:rPr>
        <w:t>______</w:t>
      </w:r>
    </w:p>
    <w:p w:rsidR="006E22CA" w:rsidRDefault="006E22CA" w:rsidP="00DB6081">
      <w:pPr>
        <w:pStyle w:val="a7"/>
        <w:jc w:val="left"/>
      </w:pPr>
      <w:r w:rsidRPr="00DB6081">
        <w:rPr>
          <w:b/>
        </w:rPr>
        <w:t>Наименование предмета тендера</w:t>
      </w:r>
      <w:r w:rsidR="008E0926">
        <w:rPr>
          <w:b/>
        </w:rPr>
        <w:t xml:space="preserve"> </w:t>
      </w:r>
      <w:r>
        <w:t>_________________________________________</w:t>
      </w:r>
      <w:r w:rsidR="008E0926">
        <w:t>________</w:t>
      </w:r>
      <w:r w:rsidR="00B25E60">
        <w:t>_____</w:t>
      </w:r>
    </w:p>
    <w:p w:rsidR="008E0926" w:rsidRDefault="008E0926" w:rsidP="00DB6081">
      <w:pPr>
        <w:pStyle w:val="a7"/>
        <w:jc w:val="left"/>
      </w:pPr>
      <w:r>
        <w:t>_______________________________________________________________________________</w:t>
      </w:r>
      <w:r w:rsidR="00B25E60">
        <w:t>______</w:t>
      </w:r>
    </w:p>
    <w:p w:rsidR="008E0926" w:rsidRDefault="008E0926" w:rsidP="00DB6081">
      <w:pPr>
        <w:pStyle w:val="a7"/>
        <w:jc w:val="left"/>
      </w:pPr>
      <w:r>
        <w:t>_______________________________________________________________________________</w:t>
      </w:r>
      <w:r w:rsidR="00B25E60">
        <w:t>______</w:t>
      </w:r>
    </w:p>
    <w:p w:rsidR="006E22CA" w:rsidRDefault="006E22CA">
      <w:r>
        <w:t xml:space="preserve">                                                             </w:t>
      </w:r>
    </w:p>
    <w:p w:rsidR="006E22CA" w:rsidRDefault="006E22CA">
      <w:r>
        <w:rPr>
          <w:b/>
          <w:caps/>
        </w:rPr>
        <w:t>Предлагаемые УСЛОВИЯ заключения договора:</w:t>
      </w:r>
    </w:p>
    <w:p w:rsidR="006E22CA" w:rsidRDefault="006E22CA"/>
    <w:p w:rsidR="006E22CA" w:rsidRPr="004A1A02" w:rsidRDefault="005F2A33">
      <w:pPr>
        <w:pStyle w:val="2"/>
        <w:jc w:val="left"/>
        <w:rPr>
          <w:bCs/>
          <w:i w:val="0"/>
          <w:iCs/>
        </w:rPr>
      </w:pPr>
      <w:r>
        <w:rPr>
          <w:bCs/>
          <w:i w:val="0"/>
          <w:iCs/>
        </w:rPr>
        <w:t>1.</w:t>
      </w:r>
      <w:r w:rsidR="00A6569E">
        <w:rPr>
          <w:bCs/>
          <w:i w:val="0"/>
          <w:iCs/>
        </w:rPr>
        <w:t xml:space="preserve"> </w:t>
      </w:r>
      <w:r>
        <w:rPr>
          <w:bCs/>
          <w:i w:val="0"/>
          <w:iCs/>
        </w:rPr>
        <w:t xml:space="preserve">Общая стоимость </w:t>
      </w:r>
      <w:r w:rsidR="00F815BF">
        <w:rPr>
          <w:bCs/>
          <w:i w:val="0"/>
          <w:iCs/>
        </w:rPr>
        <w:t>сервер</w:t>
      </w:r>
      <w:r w:rsidR="004A1A02">
        <w:rPr>
          <w:bCs/>
          <w:i w:val="0"/>
          <w:iCs/>
        </w:rPr>
        <w:t>ов</w:t>
      </w:r>
      <w:r w:rsidR="008A6AB5">
        <w:rPr>
          <w:bCs/>
          <w:i w:val="0"/>
          <w:iCs/>
        </w:rPr>
        <w:t xml:space="preserve"> </w:t>
      </w:r>
      <w:r>
        <w:rPr>
          <w:bCs/>
          <w:i w:val="0"/>
          <w:iCs/>
        </w:rPr>
        <w:t xml:space="preserve">с НДС </w:t>
      </w:r>
      <w:r w:rsidRPr="004A1A02">
        <w:rPr>
          <w:bCs/>
          <w:i w:val="0"/>
          <w:iCs/>
        </w:rPr>
        <w:t>__________________________________________________</w:t>
      </w:r>
      <w:r w:rsidR="00F815BF" w:rsidRPr="004A1A02">
        <w:rPr>
          <w:bCs/>
          <w:i w:val="0"/>
          <w:iCs/>
        </w:rPr>
        <w:t>______________________</w:t>
      </w:r>
      <w:r w:rsidRPr="004A1A02">
        <w:rPr>
          <w:bCs/>
          <w:i w:val="0"/>
          <w:iCs/>
        </w:rPr>
        <w:t>________</w:t>
      </w:r>
      <w:r w:rsidR="00B25E60" w:rsidRPr="004A1A02">
        <w:rPr>
          <w:bCs/>
          <w:i w:val="0"/>
          <w:iCs/>
        </w:rPr>
        <w:t>_____</w:t>
      </w:r>
    </w:p>
    <w:p w:rsidR="006E22CA" w:rsidRPr="00B25E60" w:rsidRDefault="004A1A02" w:rsidP="00B25E60">
      <w:pPr>
        <w:jc w:val="center"/>
        <w:rPr>
          <w:i/>
        </w:rPr>
      </w:pPr>
      <w:r>
        <w:rPr>
          <w:b/>
        </w:rPr>
        <w:t>_____________________________________________________________________________________</w:t>
      </w:r>
      <w:r w:rsidRPr="00B25E60">
        <w:rPr>
          <w:bCs/>
          <w:i/>
          <w:iCs/>
        </w:rPr>
        <w:t xml:space="preserve"> (</w:t>
      </w:r>
      <w:r w:rsidR="00B25E60" w:rsidRPr="00B25E60">
        <w:rPr>
          <w:bCs/>
          <w:i/>
          <w:iCs/>
        </w:rPr>
        <w:t>цифрами и прописью)</w:t>
      </w:r>
    </w:p>
    <w:p w:rsidR="006E22CA" w:rsidRDefault="006E22CA">
      <w:r>
        <w:rPr>
          <w:b/>
        </w:rPr>
        <w:t xml:space="preserve">2. Условия оплаты: </w:t>
      </w:r>
      <w:r>
        <w:t>___________________________________________________________________________</w:t>
      </w:r>
      <w:r w:rsidR="008E0926">
        <w:t>____</w:t>
      </w:r>
      <w:r w:rsidR="00B25E60">
        <w:t>______</w:t>
      </w:r>
    </w:p>
    <w:p w:rsidR="006E22CA" w:rsidRDefault="006E22CA">
      <w:pPr>
        <w:rPr>
          <w:b/>
        </w:rPr>
      </w:pPr>
      <w:r>
        <w:rPr>
          <w:b/>
        </w:rPr>
        <w:t>3. Сроки поставки товара:</w:t>
      </w:r>
    </w:p>
    <w:p w:rsidR="00CE2327" w:rsidRDefault="004A1A02">
      <w:pPr>
        <w:pStyle w:val="31"/>
      </w:pPr>
      <w:r>
        <w:t>4</w:t>
      </w:r>
      <w:r w:rsidR="00CE2327">
        <w:t>.</w:t>
      </w:r>
      <w:r w:rsidR="00A6569E">
        <w:t xml:space="preserve"> </w:t>
      </w:r>
      <w:r w:rsidR="00CE2327">
        <w:t xml:space="preserve">Охват Лота </w:t>
      </w:r>
      <w:r>
        <w:t>№ _</w:t>
      </w:r>
      <w:r w:rsidR="00CE2327">
        <w:t>_____________%.</w:t>
      </w:r>
    </w:p>
    <w:p w:rsidR="005F3962" w:rsidRDefault="004A1A02" w:rsidP="005F3962">
      <w:pPr>
        <w:jc w:val="both"/>
        <w:rPr>
          <w:b/>
        </w:rPr>
      </w:pPr>
      <w:r>
        <w:rPr>
          <w:b/>
        </w:rPr>
        <w:t>5</w:t>
      </w:r>
      <w:r w:rsidR="005F3962" w:rsidRPr="005F3962">
        <w:rPr>
          <w:b/>
        </w:rPr>
        <w:t>.</w:t>
      </w:r>
      <w:r w:rsidR="005F3962">
        <w:rPr>
          <w:b/>
        </w:rPr>
        <w:t xml:space="preserve"> </w:t>
      </w:r>
      <w:r w:rsidR="005F3962" w:rsidRPr="005F3962">
        <w:rPr>
          <w:b/>
        </w:rPr>
        <w:t xml:space="preserve">Гарантийный </w:t>
      </w:r>
      <w:r w:rsidR="005F3962" w:rsidRPr="008D1CFF">
        <w:rPr>
          <w:b/>
        </w:rPr>
        <w:t>срок на оборудование</w:t>
      </w:r>
      <w:r w:rsidR="008D1CFF" w:rsidRPr="006E0564">
        <w:rPr>
          <w:bCs/>
        </w:rPr>
        <w:t xml:space="preserve"> </w:t>
      </w:r>
      <w:r w:rsidR="005F3962">
        <w:rPr>
          <w:b/>
        </w:rPr>
        <w:t>_____________________________</w:t>
      </w:r>
      <w:r w:rsidR="009A0365">
        <w:rPr>
          <w:b/>
        </w:rPr>
        <w:t>____</w:t>
      </w:r>
      <w:r w:rsidR="005F3962">
        <w:rPr>
          <w:b/>
        </w:rPr>
        <w:t>_________________</w:t>
      </w:r>
      <w:r w:rsidR="001655F5">
        <w:rPr>
          <w:b/>
        </w:rPr>
        <w:t xml:space="preserve"> </w:t>
      </w:r>
    </w:p>
    <w:p w:rsidR="006E22CA" w:rsidRDefault="004A1A02">
      <w:pPr>
        <w:rPr>
          <w:b/>
        </w:rPr>
      </w:pPr>
      <w:r>
        <w:rPr>
          <w:b/>
        </w:rPr>
        <w:t>6</w:t>
      </w:r>
      <w:r w:rsidR="006E22CA">
        <w:rPr>
          <w:b/>
        </w:rPr>
        <w:t>. Срок действия тендерной заявки</w:t>
      </w:r>
      <w:r w:rsidR="00B25E60">
        <w:rPr>
          <w:b/>
        </w:rPr>
        <w:t xml:space="preserve"> </w:t>
      </w:r>
      <w:r w:rsidR="006E22CA">
        <w:rPr>
          <w:b/>
        </w:rPr>
        <w:t>_____________________________________</w:t>
      </w:r>
      <w:r w:rsidR="00147381">
        <w:rPr>
          <w:b/>
        </w:rPr>
        <w:t>___________</w:t>
      </w:r>
      <w:r w:rsidR="00B25E60">
        <w:rPr>
          <w:b/>
        </w:rPr>
        <w:t>____</w:t>
      </w:r>
    </w:p>
    <w:p w:rsidR="004A1A02" w:rsidRDefault="004A1A02">
      <w:pPr>
        <w:jc w:val="both"/>
        <w:rPr>
          <w:b/>
        </w:rPr>
      </w:pPr>
      <w:r>
        <w:rPr>
          <w:b/>
        </w:rPr>
        <w:t>7</w:t>
      </w:r>
      <w:r w:rsidR="006E22CA">
        <w:rPr>
          <w:b/>
        </w:rPr>
        <w:t>.</w:t>
      </w:r>
      <w:r w:rsidR="00A6569E">
        <w:rPr>
          <w:b/>
        </w:rPr>
        <w:t xml:space="preserve"> </w:t>
      </w:r>
      <w:r w:rsidR="006E22CA">
        <w:rPr>
          <w:b/>
        </w:rPr>
        <w:t xml:space="preserve">Сопутствующие услуги (означают любые вспомогательные или </w:t>
      </w:r>
      <w:r>
        <w:rPr>
          <w:b/>
        </w:rPr>
        <w:t>дополнительные услуги, подлежащие</w:t>
      </w:r>
      <w:r w:rsidR="006E22CA">
        <w:rPr>
          <w:b/>
        </w:rPr>
        <w:t xml:space="preserve"> выполнению потенциальным поставщиком)</w:t>
      </w:r>
      <w:r w:rsidR="00147381">
        <w:rPr>
          <w:b/>
        </w:rPr>
        <w:t xml:space="preserve"> </w:t>
      </w:r>
      <w:r w:rsidR="006E22CA">
        <w:rPr>
          <w:b/>
        </w:rPr>
        <w:t>___</w:t>
      </w:r>
      <w:r>
        <w:rPr>
          <w:b/>
        </w:rPr>
        <w:t>_</w:t>
      </w:r>
      <w:r w:rsidR="006E22CA">
        <w:rPr>
          <w:b/>
        </w:rPr>
        <w:t>____________________</w:t>
      </w:r>
      <w:r>
        <w:rPr>
          <w:b/>
        </w:rPr>
        <w:t>________</w:t>
      </w:r>
    </w:p>
    <w:p w:rsidR="006E22CA" w:rsidRDefault="006E22CA">
      <w:pPr>
        <w:jc w:val="both"/>
        <w:rPr>
          <w:b/>
        </w:rPr>
      </w:pPr>
      <w:r>
        <w:rPr>
          <w:b/>
        </w:rPr>
        <w:t>__________________________________________________________________________________________________________________________________________________________________________</w:t>
      </w:r>
    </w:p>
    <w:p w:rsidR="00527E9A" w:rsidRDefault="009A0365" w:rsidP="00527E9A">
      <w:pPr>
        <w:jc w:val="both"/>
        <w:rPr>
          <w:b/>
        </w:rPr>
      </w:pPr>
      <w:r>
        <w:rPr>
          <w:b/>
        </w:rPr>
        <w:t>8</w:t>
      </w:r>
      <w:r w:rsidR="00527E9A">
        <w:rPr>
          <w:b/>
        </w:rPr>
        <w:t>.</w:t>
      </w:r>
      <w:r w:rsidR="00527E9A" w:rsidRPr="000A2BFD">
        <w:rPr>
          <w:b/>
        </w:rPr>
        <w:t xml:space="preserve"> </w:t>
      </w:r>
      <w:r w:rsidR="00527E9A">
        <w:rPr>
          <w:b/>
        </w:rPr>
        <w:t>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w:t>
      </w:r>
      <w:r w:rsidR="004A1A02">
        <w:rPr>
          <w:b/>
        </w:rPr>
        <w:t xml:space="preserve"> (но не более 30 календарных дней)</w:t>
      </w:r>
      <w:r w:rsidR="00527E9A">
        <w:rPr>
          <w:b/>
        </w:rPr>
        <w:t>.</w:t>
      </w:r>
    </w:p>
    <w:p w:rsidR="00527E9A" w:rsidRPr="005D67E0" w:rsidRDefault="00527E9A" w:rsidP="00527E9A">
      <w:pPr>
        <w:rPr>
          <w:i/>
          <w:iCs/>
        </w:rPr>
      </w:pPr>
    </w:p>
    <w:p w:rsidR="006E22CA" w:rsidRDefault="006E22CA">
      <w:pPr>
        <w:rPr>
          <w:b/>
        </w:rPr>
      </w:pPr>
    </w:p>
    <w:p w:rsidR="006E22CA" w:rsidRDefault="006E22CA">
      <w:r>
        <w:rPr>
          <w:i/>
        </w:rPr>
        <w:t>Приложения:</w:t>
      </w:r>
    </w:p>
    <w:p w:rsidR="006E22CA" w:rsidRDefault="006E22CA">
      <w:r>
        <w:t xml:space="preserve">Таблица цен, Приложение </w:t>
      </w:r>
      <w:r w:rsidR="00996A63">
        <w:t>3</w:t>
      </w:r>
      <w:r>
        <w:t xml:space="preserve">; </w:t>
      </w:r>
    </w:p>
    <w:p w:rsidR="006E22CA" w:rsidRDefault="006E22CA">
      <w:r>
        <w:t>Другие сведения (по инициативе Заказчика)</w:t>
      </w:r>
    </w:p>
    <w:p w:rsidR="006E22CA" w:rsidRDefault="006E22CA"/>
    <w:p w:rsidR="00530F82" w:rsidRDefault="00530F82"/>
    <w:p w:rsidR="006E22CA" w:rsidRDefault="006E22CA" w:rsidP="00100CD9">
      <w:pPr>
        <w:jc w:val="center"/>
      </w:pPr>
      <w:r>
        <w:t xml:space="preserve">___________________           </w:t>
      </w:r>
      <w:r w:rsidR="00100CD9">
        <w:t xml:space="preserve">         </w:t>
      </w:r>
      <w:r>
        <w:t xml:space="preserve">       </w:t>
      </w:r>
      <w:r w:rsidR="00100CD9">
        <w:t xml:space="preserve">             </w:t>
      </w:r>
      <w:r>
        <w:t xml:space="preserve"> ___________________</w:t>
      </w:r>
    </w:p>
    <w:p w:rsidR="006E22CA" w:rsidRDefault="006E22CA" w:rsidP="00100CD9">
      <w:pPr>
        <w:jc w:val="center"/>
        <w:rPr>
          <w:i/>
        </w:rPr>
      </w:pPr>
      <w:r>
        <w:rPr>
          <w:i/>
        </w:rPr>
        <w:t xml:space="preserve">(должность)                  </w:t>
      </w:r>
      <w:r w:rsidR="00100CD9">
        <w:rPr>
          <w:i/>
        </w:rPr>
        <w:t xml:space="preserve">           </w:t>
      </w:r>
      <w:r>
        <w:rPr>
          <w:i/>
        </w:rPr>
        <w:t xml:space="preserve">                             (Ф.И.О.)</w:t>
      </w:r>
    </w:p>
    <w:p w:rsidR="00100CD9" w:rsidRDefault="00100CD9" w:rsidP="00100CD9">
      <w:pPr>
        <w:jc w:val="center"/>
        <w:rPr>
          <w:b/>
          <w:bCs/>
        </w:rPr>
      </w:pPr>
    </w:p>
    <w:p w:rsidR="006E22CA" w:rsidRDefault="006E22CA" w:rsidP="00100CD9">
      <w:pPr>
        <w:jc w:val="center"/>
      </w:pPr>
      <w:r>
        <w:rPr>
          <w:b/>
          <w:bCs/>
        </w:rPr>
        <w:t>М.П</w:t>
      </w:r>
      <w:r>
        <w:t>.</w:t>
      </w:r>
    </w:p>
    <w:p w:rsidR="006E22CA" w:rsidRDefault="006E22CA" w:rsidP="00996A63">
      <w:pPr>
        <w:pStyle w:val="6"/>
        <w:jc w:val="right"/>
      </w:pPr>
      <w:r>
        <w:br w:type="page"/>
      </w:r>
      <w:r>
        <w:lastRenderedPageBreak/>
        <w:t xml:space="preserve">Приложение </w:t>
      </w:r>
      <w:r w:rsidR="00996A63">
        <w:t>3</w:t>
      </w:r>
      <w:r w:rsidR="002B7E50">
        <w:t xml:space="preserve"> </w:t>
      </w:r>
      <w:r w:rsidR="002B7E50" w:rsidRPr="002B7E50">
        <w:t>к тендерной документации</w:t>
      </w:r>
    </w:p>
    <w:p w:rsidR="00E35277" w:rsidRDefault="00E35277">
      <w:pPr>
        <w:pStyle w:val="1"/>
        <w:ind w:firstLine="0"/>
      </w:pPr>
    </w:p>
    <w:p w:rsidR="006E22CA" w:rsidRDefault="006E22CA">
      <w:pPr>
        <w:pStyle w:val="1"/>
        <w:ind w:firstLine="0"/>
      </w:pPr>
      <w:r w:rsidRPr="00217154">
        <w:t>ТАБЛИЦА ЦЕН</w:t>
      </w:r>
    </w:p>
    <w:p w:rsidR="004A1A02" w:rsidRDefault="004A1A02">
      <w:pPr>
        <w:jc w:val="center"/>
      </w:pPr>
    </w:p>
    <w:p w:rsidR="006E22CA" w:rsidRDefault="006E22CA">
      <w:pPr>
        <w:jc w:val="center"/>
      </w:pPr>
      <w:r>
        <w:t>тендерной заявки потенциального поставщика</w:t>
      </w:r>
    </w:p>
    <w:p w:rsidR="006E22CA" w:rsidRDefault="006E22CA">
      <w:pPr>
        <w:jc w:val="center"/>
      </w:pPr>
      <w:r>
        <w:t>___________________________________________________________________________</w:t>
      </w:r>
    </w:p>
    <w:p w:rsidR="006E22CA" w:rsidRDefault="006E22CA">
      <w:pPr>
        <w:jc w:val="center"/>
        <w:rPr>
          <w:i/>
        </w:rPr>
      </w:pPr>
      <w:r>
        <w:rPr>
          <w:i/>
        </w:rPr>
        <w:t>(наименование потенциального поставщика)</w:t>
      </w:r>
    </w:p>
    <w:tbl>
      <w:tblPr>
        <w:tblW w:w="10116" w:type="dxa"/>
        <w:tblLook w:val="00A0" w:firstRow="1" w:lastRow="0" w:firstColumn="1" w:lastColumn="0" w:noHBand="0" w:noVBand="0"/>
      </w:tblPr>
      <w:tblGrid>
        <w:gridCol w:w="519"/>
        <w:gridCol w:w="1999"/>
        <w:gridCol w:w="3544"/>
        <w:gridCol w:w="1049"/>
        <w:gridCol w:w="1510"/>
        <w:gridCol w:w="1495"/>
      </w:tblGrid>
      <w:tr w:rsidR="00A74CB9" w:rsidRPr="006E0564" w:rsidTr="00FA4EDE">
        <w:trPr>
          <w:trHeight w:val="520"/>
        </w:trPr>
        <w:tc>
          <w:tcPr>
            <w:tcW w:w="519" w:type="dxa"/>
            <w:tcBorders>
              <w:top w:val="single" w:sz="4" w:space="0" w:color="auto"/>
              <w:left w:val="single" w:sz="4" w:space="0" w:color="auto"/>
              <w:bottom w:val="single" w:sz="4" w:space="0" w:color="auto"/>
              <w:right w:val="single" w:sz="4" w:space="0" w:color="auto"/>
            </w:tcBorders>
            <w:shd w:val="clear" w:color="000000" w:fill="FFFFFF"/>
            <w:vAlign w:val="center"/>
          </w:tcPr>
          <w:p w:rsidR="00A74CB9" w:rsidRPr="006E0564" w:rsidRDefault="00A74CB9" w:rsidP="00AB30CC">
            <w:pPr>
              <w:jc w:val="center"/>
              <w:rPr>
                <w:b/>
                <w:bCs/>
                <w:color w:val="000000"/>
                <w:sz w:val="22"/>
                <w:szCs w:val="22"/>
              </w:rPr>
            </w:pPr>
            <w:r w:rsidRPr="006E0564">
              <w:rPr>
                <w:b/>
                <w:bCs/>
                <w:color w:val="000000"/>
                <w:sz w:val="22"/>
                <w:szCs w:val="22"/>
              </w:rPr>
              <w:t>№</w:t>
            </w:r>
          </w:p>
        </w:tc>
        <w:tc>
          <w:tcPr>
            <w:tcW w:w="1999" w:type="dxa"/>
            <w:tcBorders>
              <w:top w:val="single" w:sz="4" w:space="0" w:color="auto"/>
              <w:left w:val="nil"/>
              <w:bottom w:val="single" w:sz="4" w:space="0" w:color="auto"/>
              <w:right w:val="single" w:sz="4" w:space="0" w:color="auto"/>
            </w:tcBorders>
            <w:shd w:val="clear" w:color="000000" w:fill="FFFFFF"/>
            <w:vAlign w:val="center"/>
          </w:tcPr>
          <w:p w:rsidR="00A74CB9" w:rsidRPr="006E0564" w:rsidRDefault="00A74CB9" w:rsidP="00FA4EDE">
            <w:pPr>
              <w:jc w:val="center"/>
              <w:rPr>
                <w:b/>
                <w:bCs/>
                <w:color w:val="000000"/>
                <w:sz w:val="22"/>
                <w:szCs w:val="22"/>
              </w:rPr>
            </w:pPr>
            <w:r w:rsidRPr="006E0564">
              <w:rPr>
                <w:b/>
                <w:bCs/>
                <w:color w:val="000000"/>
                <w:sz w:val="22"/>
                <w:szCs w:val="22"/>
              </w:rPr>
              <w:t>Наименование</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A74CB9" w:rsidRPr="006E0564" w:rsidRDefault="00A74CB9" w:rsidP="00AB30CC">
            <w:pPr>
              <w:jc w:val="center"/>
              <w:rPr>
                <w:b/>
                <w:bCs/>
                <w:color w:val="000000"/>
                <w:sz w:val="22"/>
                <w:szCs w:val="22"/>
              </w:rPr>
            </w:pPr>
            <w:r w:rsidRPr="006E0564">
              <w:rPr>
                <w:b/>
                <w:bCs/>
                <w:color w:val="000000"/>
                <w:sz w:val="22"/>
                <w:szCs w:val="22"/>
              </w:rPr>
              <w:t>Техническое описание</w:t>
            </w:r>
            <w:r w:rsidR="006859FB">
              <w:rPr>
                <w:b/>
                <w:bCs/>
                <w:color w:val="000000"/>
                <w:sz w:val="22"/>
                <w:szCs w:val="22"/>
              </w:rPr>
              <w:t xml:space="preserve"> (</w:t>
            </w:r>
            <w:r w:rsidR="00AD670A">
              <w:rPr>
                <w:b/>
                <w:bCs/>
                <w:color w:val="000000"/>
                <w:sz w:val="22"/>
                <w:szCs w:val="22"/>
              </w:rPr>
              <w:t>производитель</w:t>
            </w:r>
            <w:r w:rsidR="006859FB">
              <w:rPr>
                <w:b/>
                <w:bCs/>
                <w:color w:val="000000"/>
                <w:sz w:val="22"/>
                <w:szCs w:val="22"/>
              </w:rPr>
              <w:t>)</w:t>
            </w:r>
          </w:p>
        </w:tc>
        <w:tc>
          <w:tcPr>
            <w:tcW w:w="1049" w:type="dxa"/>
            <w:tcBorders>
              <w:top w:val="single" w:sz="4" w:space="0" w:color="auto"/>
              <w:left w:val="nil"/>
              <w:bottom w:val="single" w:sz="4" w:space="0" w:color="auto"/>
              <w:right w:val="single" w:sz="4" w:space="0" w:color="auto"/>
            </w:tcBorders>
            <w:shd w:val="clear" w:color="000000" w:fill="FFFFFF"/>
            <w:vAlign w:val="center"/>
          </w:tcPr>
          <w:p w:rsidR="00A74CB9" w:rsidRPr="006E0564" w:rsidRDefault="00A74CB9" w:rsidP="00AB30CC">
            <w:pPr>
              <w:jc w:val="center"/>
              <w:rPr>
                <w:b/>
                <w:bCs/>
                <w:color w:val="000000"/>
                <w:sz w:val="22"/>
                <w:szCs w:val="22"/>
              </w:rPr>
            </w:pPr>
            <w:r w:rsidRPr="006E0564">
              <w:rPr>
                <w:b/>
                <w:bCs/>
                <w:color w:val="000000"/>
                <w:sz w:val="22"/>
                <w:szCs w:val="22"/>
              </w:rPr>
              <w:t>Кол-во, штук</w:t>
            </w:r>
          </w:p>
        </w:tc>
        <w:tc>
          <w:tcPr>
            <w:tcW w:w="1510" w:type="dxa"/>
            <w:tcBorders>
              <w:top w:val="single" w:sz="4" w:space="0" w:color="auto"/>
              <w:left w:val="nil"/>
              <w:bottom w:val="single" w:sz="4" w:space="0" w:color="auto"/>
              <w:right w:val="single" w:sz="4" w:space="0" w:color="auto"/>
            </w:tcBorders>
            <w:shd w:val="clear" w:color="000000" w:fill="FFFFFF"/>
            <w:vAlign w:val="center"/>
          </w:tcPr>
          <w:p w:rsidR="00A74CB9" w:rsidRPr="000E2F03" w:rsidRDefault="00A74CB9" w:rsidP="006859FB">
            <w:pPr>
              <w:jc w:val="center"/>
              <w:rPr>
                <w:b/>
                <w:bCs/>
                <w:sz w:val="22"/>
                <w:szCs w:val="22"/>
              </w:rPr>
            </w:pPr>
            <w:r w:rsidRPr="000E2F03">
              <w:rPr>
                <w:b/>
                <w:bCs/>
                <w:sz w:val="22"/>
                <w:szCs w:val="22"/>
              </w:rPr>
              <w:t xml:space="preserve">Цена за единицу, в </w:t>
            </w:r>
            <w:r w:rsidR="006859FB">
              <w:rPr>
                <w:b/>
                <w:bCs/>
                <w:sz w:val="22"/>
                <w:szCs w:val="22"/>
              </w:rPr>
              <w:t xml:space="preserve">тенге </w:t>
            </w:r>
            <w:r w:rsidRPr="000E2F03">
              <w:rPr>
                <w:b/>
                <w:bCs/>
                <w:sz w:val="22"/>
                <w:szCs w:val="22"/>
              </w:rPr>
              <w:t>с НДС</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A74CB9" w:rsidRPr="000E2F03" w:rsidRDefault="00FA4EDE" w:rsidP="006859FB">
            <w:pPr>
              <w:jc w:val="center"/>
              <w:rPr>
                <w:b/>
                <w:bCs/>
                <w:sz w:val="22"/>
                <w:szCs w:val="22"/>
              </w:rPr>
            </w:pPr>
            <w:r>
              <w:rPr>
                <w:b/>
                <w:bCs/>
                <w:sz w:val="22"/>
                <w:szCs w:val="22"/>
              </w:rPr>
              <w:t xml:space="preserve">Общая стоимость, </w:t>
            </w:r>
            <w:r w:rsidRPr="000E2F03">
              <w:rPr>
                <w:b/>
                <w:bCs/>
                <w:sz w:val="22"/>
                <w:szCs w:val="22"/>
              </w:rPr>
              <w:t xml:space="preserve">в </w:t>
            </w:r>
            <w:r w:rsidR="006859FB">
              <w:rPr>
                <w:b/>
                <w:bCs/>
                <w:sz w:val="22"/>
                <w:szCs w:val="22"/>
              </w:rPr>
              <w:t>тенге</w:t>
            </w:r>
            <w:r w:rsidR="00A74CB9" w:rsidRPr="000E2F03">
              <w:rPr>
                <w:b/>
                <w:bCs/>
                <w:sz w:val="22"/>
                <w:szCs w:val="22"/>
              </w:rPr>
              <w:t xml:space="preserve"> с НДС</w:t>
            </w:r>
          </w:p>
        </w:tc>
      </w:tr>
      <w:tr w:rsidR="0016370C" w:rsidRPr="006E0564" w:rsidTr="00FA4EDE">
        <w:trPr>
          <w:trHeight w:val="555"/>
        </w:trPr>
        <w:tc>
          <w:tcPr>
            <w:tcW w:w="519" w:type="dxa"/>
            <w:tcBorders>
              <w:top w:val="single" w:sz="4" w:space="0" w:color="auto"/>
              <w:left w:val="single" w:sz="4" w:space="0" w:color="auto"/>
              <w:bottom w:val="single" w:sz="4" w:space="0" w:color="auto"/>
              <w:right w:val="single" w:sz="4" w:space="0" w:color="auto"/>
            </w:tcBorders>
            <w:shd w:val="clear" w:color="000000" w:fill="FFFFFF"/>
            <w:vAlign w:val="center"/>
          </w:tcPr>
          <w:p w:rsidR="0016370C" w:rsidRPr="006E0564" w:rsidRDefault="006859FB" w:rsidP="00AB30CC">
            <w:pPr>
              <w:jc w:val="center"/>
              <w:rPr>
                <w:b/>
                <w:bCs/>
                <w:color w:val="000000"/>
                <w:sz w:val="22"/>
                <w:szCs w:val="22"/>
              </w:rPr>
            </w:pPr>
            <w:r>
              <w:rPr>
                <w:b/>
                <w:bCs/>
                <w:color w:val="000000"/>
                <w:sz w:val="22"/>
                <w:szCs w:val="22"/>
              </w:rPr>
              <w:t>1</w:t>
            </w:r>
          </w:p>
        </w:tc>
        <w:tc>
          <w:tcPr>
            <w:tcW w:w="1999" w:type="dxa"/>
            <w:tcBorders>
              <w:top w:val="single" w:sz="4" w:space="0" w:color="auto"/>
              <w:left w:val="nil"/>
              <w:bottom w:val="single" w:sz="4" w:space="0" w:color="auto"/>
              <w:right w:val="single" w:sz="4" w:space="0" w:color="auto"/>
            </w:tcBorders>
            <w:shd w:val="clear" w:color="000000" w:fill="FFFFFF"/>
            <w:vAlign w:val="center"/>
          </w:tcPr>
          <w:p w:rsidR="0016370C" w:rsidRPr="006E0564" w:rsidRDefault="004A1A02" w:rsidP="006859FB">
            <w:pPr>
              <w:rPr>
                <w:b/>
                <w:bCs/>
                <w:color w:val="000000"/>
                <w:sz w:val="22"/>
                <w:szCs w:val="22"/>
              </w:rPr>
            </w:pPr>
            <w:r>
              <w:t xml:space="preserve">Серверы напольные (с возможностью монтажа в стойку) на платформе </w:t>
            </w:r>
            <w:r w:rsidRPr="00A302FF">
              <w:rPr>
                <w:bCs/>
                <w:lang w:val="en-US"/>
              </w:rPr>
              <w:t>Intel</w:t>
            </w:r>
            <w:r w:rsidRPr="00A302FF">
              <w:rPr>
                <w:bCs/>
              </w:rPr>
              <w:t xml:space="preserve">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16370C" w:rsidRPr="006E0564" w:rsidRDefault="0016370C" w:rsidP="00AB30CC">
            <w:pPr>
              <w:rPr>
                <w:b/>
                <w:bCs/>
                <w:color w:val="000000"/>
                <w:sz w:val="22"/>
                <w:szCs w:val="22"/>
              </w:rPr>
            </w:pPr>
          </w:p>
        </w:tc>
        <w:tc>
          <w:tcPr>
            <w:tcW w:w="1049" w:type="dxa"/>
            <w:tcBorders>
              <w:top w:val="single" w:sz="4" w:space="0" w:color="auto"/>
              <w:left w:val="nil"/>
              <w:bottom w:val="single" w:sz="4" w:space="0" w:color="auto"/>
              <w:right w:val="single" w:sz="4" w:space="0" w:color="auto"/>
            </w:tcBorders>
            <w:shd w:val="clear" w:color="000000" w:fill="FFFFFF"/>
            <w:vAlign w:val="center"/>
          </w:tcPr>
          <w:p w:rsidR="0016370C" w:rsidRPr="006E0564" w:rsidRDefault="006859FB" w:rsidP="00AB30CC">
            <w:pPr>
              <w:jc w:val="center"/>
              <w:rPr>
                <w:b/>
                <w:bCs/>
                <w:color w:val="000000"/>
                <w:sz w:val="22"/>
                <w:szCs w:val="22"/>
              </w:rPr>
            </w:pPr>
            <w:r>
              <w:rPr>
                <w:b/>
                <w:bCs/>
                <w:color w:val="000000"/>
                <w:sz w:val="22"/>
                <w:szCs w:val="22"/>
              </w:rPr>
              <w:t>57</w:t>
            </w:r>
          </w:p>
        </w:tc>
        <w:tc>
          <w:tcPr>
            <w:tcW w:w="1510" w:type="dxa"/>
            <w:tcBorders>
              <w:top w:val="single" w:sz="4" w:space="0" w:color="auto"/>
              <w:left w:val="nil"/>
              <w:bottom w:val="single" w:sz="4" w:space="0" w:color="auto"/>
              <w:right w:val="single" w:sz="4" w:space="0" w:color="auto"/>
            </w:tcBorders>
            <w:shd w:val="clear" w:color="000000" w:fill="FFFFFF"/>
          </w:tcPr>
          <w:p w:rsidR="0016370C" w:rsidRPr="006E0564" w:rsidRDefault="0016370C" w:rsidP="00A74CB9">
            <w:pPr>
              <w:ind w:right="-372"/>
              <w:jc w:val="center"/>
              <w:rPr>
                <w:b/>
                <w:bCs/>
                <w:color w:val="000000"/>
                <w:sz w:val="22"/>
                <w:szCs w:val="22"/>
              </w:rPr>
            </w:pPr>
          </w:p>
        </w:tc>
        <w:tc>
          <w:tcPr>
            <w:tcW w:w="1495" w:type="dxa"/>
            <w:tcBorders>
              <w:top w:val="single" w:sz="4" w:space="0" w:color="auto"/>
              <w:left w:val="single" w:sz="4" w:space="0" w:color="auto"/>
              <w:right w:val="single" w:sz="4" w:space="0" w:color="auto"/>
            </w:tcBorders>
            <w:shd w:val="clear" w:color="000000" w:fill="FFFFFF"/>
          </w:tcPr>
          <w:p w:rsidR="0016370C" w:rsidRPr="006E0564" w:rsidRDefault="0016370C" w:rsidP="00AB30CC">
            <w:pPr>
              <w:jc w:val="center"/>
              <w:rPr>
                <w:b/>
                <w:bCs/>
                <w:color w:val="000000"/>
                <w:sz w:val="22"/>
                <w:szCs w:val="22"/>
              </w:rPr>
            </w:pPr>
          </w:p>
        </w:tc>
      </w:tr>
      <w:tr w:rsidR="00A74CB9" w:rsidRPr="00A264D4" w:rsidTr="00FA4EDE">
        <w:trPr>
          <w:trHeight w:val="305"/>
        </w:trPr>
        <w:tc>
          <w:tcPr>
            <w:tcW w:w="86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74CB9" w:rsidRPr="00E92D7B" w:rsidRDefault="00A74CB9" w:rsidP="00AB30CC">
            <w:pPr>
              <w:rPr>
                <w:b/>
                <w:bCs/>
                <w:color w:val="000000"/>
                <w:sz w:val="22"/>
                <w:szCs w:val="22"/>
              </w:rPr>
            </w:pPr>
            <w:r>
              <w:rPr>
                <w:b/>
                <w:bCs/>
                <w:color w:val="000000"/>
                <w:sz w:val="22"/>
                <w:szCs w:val="22"/>
              </w:rPr>
              <w:t>Итого</w:t>
            </w:r>
          </w:p>
        </w:tc>
        <w:tc>
          <w:tcPr>
            <w:tcW w:w="1495" w:type="dxa"/>
            <w:tcBorders>
              <w:top w:val="single" w:sz="4" w:space="0" w:color="auto"/>
              <w:left w:val="nil"/>
              <w:bottom w:val="single" w:sz="4" w:space="0" w:color="auto"/>
              <w:right w:val="single" w:sz="4" w:space="0" w:color="auto"/>
            </w:tcBorders>
            <w:shd w:val="clear" w:color="000000" w:fill="FFFFFF"/>
          </w:tcPr>
          <w:p w:rsidR="00A74CB9" w:rsidRPr="00A264D4" w:rsidRDefault="00A74CB9" w:rsidP="00AB30CC">
            <w:pPr>
              <w:jc w:val="center"/>
              <w:rPr>
                <w:b/>
                <w:bCs/>
                <w:color w:val="000000"/>
                <w:sz w:val="22"/>
                <w:szCs w:val="22"/>
                <w:lang w:val="en-US"/>
              </w:rPr>
            </w:pPr>
          </w:p>
        </w:tc>
      </w:tr>
    </w:tbl>
    <w:p w:rsidR="00A74CB9" w:rsidRDefault="00A74CB9">
      <w:pPr>
        <w:jc w:val="both"/>
        <w:rPr>
          <w:b/>
          <w:bCs/>
          <w:color w:val="000000"/>
          <w:sz w:val="22"/>
          <w:szCs w:val="22"/>
        </w:rPr>
      </w:pPr>
    </w:p>
    <w:p w:rsidR="006E22CA" w:rsidRDefault="006E22CA" w:rsidP="0016370C">
      <w:pPr>
        <w:ind w:firstLine="708"/>
        <w:jc w:val="both"/>
        <w:rPr>
          <w:i/>
        </w:rPr>
      </w:pPr>
      <w:r w:rsidRPr="0016370C">
        <w:t xml:space="preserve">Общая </w:t>
      </w:r>
      <w:r w:rsidR="006859FB">
        <w:t>стоимость в</w:t>
      </w:r>
      <w:r w:rsidRPr="0016370C">
        <w:t xml:space="preserve"> </w:t>
      </w:r>
      <w:r w:rsidR="006859FB">
        <w:t xml:space="preserve">тенге </w:t>
      </w:r>
      <w:r w:rsidRPr="0016370C">
        <w:t xml:space="preserve">______________ на условиях </w:t>
      </w:r>
      <w:r w:rsidRPr="0016370C">
        <w:rPr>
          <w:lang w:val="en-US"/>
        </w:rPr>
        <w:t>DDP</w:t>
      </w:r>
      <w:r w:rsidRPr="0016370C">
        <w:t xml:space="preserve"> </w:t>
      </w:r>
      <w:r w:rsidR="007D61BC" w:rsidRPr="0016370C">
        <w:t>г.</w:t>
      </w:r>
      <w:r w:rsidR="0018727D" w:rsidRPr="0016370C">
        <w:t xml:space="preserve"> Алматы</w:t>
      </w:r>
      <w:r w:rsidR="0016370C" w:rsidRPr="0016370C">
        <w:t xml:space="preserve">, </w:t>
      </w:r>
      <w:r w:rsidRPr="0016370C">
        <w:t>ИНКОТЕРМС 20</w:t>
      </w:r>
      <w:r w:rsidR="002F78A3" w:rsidRPr="0016370C">
        <w:t>1</w:t>
      </w:r>
      <w:r w:rsidRPr="0016370C">
        <w:t>0, включает все расходы потенциального поставщика на</w:t>
      </w:r>
      <w:r>
        <w:t xml:space="preserve"> уплату таможенных пошлин, транспортные расходы, НДС и другие налоги, платежи, сборы и расходы. Потенциальный поставщи</w:t>
      </w:r>
      <w:r w:rsidR="0018727D">
        <w:t>к вправе указать другие расходы.</w:t>
      </w:r>
    </w:p>
    <w:p w:rsidR="006E22CA" w:rsidRDefault="006E22CA"/>
    <w:p w:rsidR="0016370C" w:rsidRDefault="0016370C"/>
    <w:p w:rsidR="0016370C" w:rsidRDefault="0016370C"/>
    <w:p w:rsidR="006E22CA" w:rsidRDefault="006E22CA">
      <w:pPr>
        <w:ind w:firstLine="720"/>
      </w:pPr>
      <w:r>
        <w:t xml:space="preserve">_______________ </w:t>
      </w:r>
      <w:r>
        <w:tab/>
      </w:r>
      <w:r>
        <w:tab/>
      </w:r>
      <w:r>
        <w:tab/>
      </w:r>
      <w:r>
        <w:tab/>
      </w:r>
      <w:r>
        <w:tab/>
        <w:t>________________________</w:t>
      </w:r>
    </w:p>
    <w:p w:rsidR="006E22CA" w:rsidRDefault="006E22CA">
      <w:pPr>
        <w:ind w:left="708" w:firstLine="12"/>
        <w:rPr>
          <w:i/>
        </w:rPr>
      </w:pPr>
      <w:r>
        <w:rPr>
          <w:i/>
        </w:rPr>
        <w:t xml:space="preserve">  (Подпись)</w:t>
      </w:r>
      <w:r>
        <w:t xml:space="preserve">  </w:t>
      </w:r>
      <w:r>
        <w:tab/>
      </w:r>
      <w:r>
        <w:tab/>
      </w:r>
      <w:r>
        <w:tab/>
      </w:r>
      <w:r>
        <w:tab/>
      </w:r>
      <w:r>
        <w:tab/>
        <w:t xml:space="preserve"> </w:t>
      </w:r>
      <w:r>
        <w:tab/>
      </w:r>
      <w:r>
        <w:rPr>
          <w:i/>
        </w:rPr>
        <w:t xml:space="preserve">(Должность, фамилия, </w:t>
      </w:r>
      <w:proofErr w:type="spellStart"/>
      <w:r>
        <w:rPr>
          <w:i/>
        </w:rPr>
        <w:t>и.о</w:t>
      </w:r>
      <w:proofErr w:type="spellEnd"/>
      <w:r>
        <w:rPr>
          <w:i/>
        </w:rPr>
        <w:t>.)</w:t>
      </w:r>
    </w:p>
    <w:p w:rsidR="0016370C" w:rsidRDefault="0016370C" w:rsidP="0016370C">
      <w:pPr>
        <w:pStyle w:val="ac"/>
        <w:outlineLvl w:val="0"/>
        <w:rPr>
          <w:rFonts w:ascii="Times New Roman" w:hAnsi="Times New Roman"/>
        </w:rPr>
      </w:pPr>
    </w:p>
    <w:p w:rsidR="006E22CA" w:rsidRPr="00147381" w:rsidRDefault="006E22CA" w:rsidP="0016370C">
      <w:pPr>
        <w:pStyle w:val="ac"/>
        <w:outlineLvl w:val="0"/>
        <w:rPr>
          <w:rFonts w:ascii="Times New Roman" w:hAnsi="Times New Roman"/>
          <w:color w:val="008000"/>
          <w:u w:val="single"/>
        </w:rPr>
      </w:pPr>
      <w:r w:rsidRPr="00147381">
        <w:rPr>
          <w:rFonts w:ascii="Times New Roman" w:hAnsi="Times New Roman"/>
        </w:rPr>
        <w:t>М.П.</w:t>
      </w:r>
    </w:p>
    <w:p w:rsidR="006859FB" w:rsidRDefault="006E22CA" w:rsidP="006859FB">
      <w:pPr>
        <w:pStyle w:val="1"/>
        <w:ind w:firstLine="0"/>
        <w:jc w:val="right"/>
      </w:pPr>
      <w:r>
        <w:rPr>
          <w:snapToGrid w:val="0"/>
          <w:sz w:val="18"/>
        </w:rPr>
        <w:br w:type="page"/>
      </w:r>
      <w:r w:rsidR="006859FB" w:rsidRPr="00353FA8">
        <w:lastRenderedPageBreak/>
        <w:t xml:space="preserve">Приложение </w:t>
      </w:r>
      <w:r w:rsidR="006859FB">
        <w:t>4</w:t>
      </w:r>
      <w:r w:rsidR="006859FB" w:rsidRPr="00353FA8">
        <w:t xml:space="preserve"> к тендерной документации</w:t>
      </w:r>
    </w:p>
    <w:p w:rsidR="006859FB" w:rsidRDefault="006859FB" w:rsidP="006859FB"/>
    <w:p w:rsidR="006859FB" w:rsidRDefault="006859FB" w:rsidP="006859FB">
      <w:pPr>
        <w:jc w:val="both"/>
        <w:rPr>
          <w:b/>
          <w:color w:val="538135"/>
        </w:rPr>
      </w:pPr>
    </w:p>
    <w:p w:rsidR="006859FB" w:rsidRPr="001D4778" w:rsidRDefault="006859FB" w:rsidP="006859FB">
      <w:pPr>
        <w:jc w:val="both"/>
        <w:rPr>
          <w:sz w:val="16"/>
        </w:rPr>
      </w:pPr>
      <w:r w:rsidRPr="001D4778">
        <w:rPr>
          <w:b/>
        </w:rPr>
        <w:t>Исх. №, дата</w:t>
      </w:r>
    </w:p>
    <w:p w:rsidR="006859FB" w:rsidRPr="001D4778" w:rsidRDefault="006859FB" w:rsidP="006859FB">
      <w:pPr>
        <w:jc w:val="right"/>
        <w:rPr>
          <w:b/>
        </w:rPr>
      </w:pPr>
      <w:r w:rsidRPr="001D4778">
        <w:rPr>
          <w:b/>
        </w:rPr>
        <w:t>Тендерной комиссии</w:t>
      </w:r>
    </w:p>
    <w:p w:rsidR="006859FB" w:rsidRPr="001D4778" w:rsidRDefault="006859FB" w:rsidP="006859FB">
      <w:pPr>
        <w:jc w:val="right"/>
        <w:rPr>
          <w:b/>
        </w:rPr>
      </w:pPr>
      <w:r w:rsidRPr="001D4778">
        <w:rPr>
          <w:b/>
        </w:rPr>
        <w:t>АО «Народный Банк Казахстана»</w:t>
      </w:r>
    </w:p>
    <w:p w:rsidR="006859FB" w:rsidRPr="001D4778" w:rsidRDefault="006859FB" w:rsidP="006859FB">
      <w:pPr>
        <w:jc w:val="right"/>
        <w:rPr>
          <w:b/>
        </w:rPr>
      </w:pPr>
      <w:r w:rsidRPr="001D4778">
        <w:rPr>
          <w:b/>
        </w:rPr>
        <w:t>Республика Казахстан,</w:t>
      </w:r>
    </w:p>
    <w:p w:rsidR="006859FB" w:rsidRPr="001D4778" w:rsidRDefault="006859FB" w:rsidP="006859FB">
      <w:pPr>
        <w:jc w:val="right"/>
      </w:pPr>
      <w:r w:rsidRPr="001D4778">
        <w:rPr>
          <w:b/>
        </w:rPr>
        <w:t xml:space="preserve"> г. Алматы, пр. Аль-</w:t>
      </w:r>
      <w:proofErr w:type="spellStart"/>
      <w:r w:rsidRPr="001D4778">
        <w:rPr>
          <w:b/>
        </w:rPr>
        <w:t>Фараби</w:t>
      </w:r>
      <w:proofErr w:type="spellEnd"/>
      <w:r w:rsidRPr="001D4778">
        <w:rPr>
          <w:b/>
        </w:rPr>
        <w:t xml:space="preserve"> 40</w:t>
      </w:r>
    </w:p>
    <w:p w:rsidR="006859FB" w:rsidRPr="001D4778" w:rsidRDefault="006859FB" w:rsidP="006859FB">
      <w:pPr>
        <w:jc w:val="center"/>
        <w:rPr>
          <w:b/>
        </w:rPr>
      </w:pPr>
    </w:p>
    <w:p w:rsidR="006859FB" w:rsidRPr="001D4778" w:rsidRDefault="006859FB" w:rsidP="006859FB">
      <w:pPr>
        <w:jc w:val="center"/>
        <w:rPr>
          <w:b/>
        </w:rPr>
      </w:pPr>
      <w:r w:rsidRPr="001D4778">
        <w:rPr>
          <w:b/>
        </w:rPr>
        <w:t>Письмо</w:t>
      </w:r>
    </w:p>
    <w:p w:rsidR="006859FB" w:rsidRPr="001D4778" w:rsidRDefault="006859FB" w:rsidP="006859FB">
      <w:pPr>
        <w:jc w:val="center"/>
        <w:rPr>
          <w:b/>
        </w:rPr>
      </w:pPr>
      <w:r w:rsidRPr="001D4778">
        <w:rPr>
          <w:b/>
        </w:rPr>
        <w:t>на возврат обеспечения тендерной заявки</w:t>
      </w:r>
    </w:p>
    <w:p w:rsidR="006859FB" w:rsidRPr="001D4778" w:rsidRDefault="006859FB" w:rsidP="006859FB">
      <w:pPr>
        <w:jc w:val="center"/>
      </w:pPr>
    </w:p>
    <w:p w:rsidR="006859FB" w:rsidRPr="001D4778" w:rsidRDefault="006859FB" w:rsidP="006859FB">
      <w:pPr>
        <w:jc w:val="both"/>
        <w:rPr>
          <w:sz w:val="16"/>
        </w:rPr>
      </w:pPr>
    </w:p>
    <w:p w:rsidR="006859FB" w:rsidRPr="001D4778" w:rsidRDefault="006859FB" w:rsidP="006859FB">
      <w:pPr>
        <w:pStyle w:val="a7"/>
        <w:ind w:firstLine="708"/>
      </w:pPr>
      <w:r w:rsidRPr="001D4778">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859FB" w:rsidRPr="001D4778" w:rsidRDefault="006859FB" w:rsidP="006859FB">
      <w:pPr>
        <w:pStyle w:val="a7"/>
        <w:jc w:val="center"/>
      </w:pPr>
      <w:r w:rsidRPr="001D4778">
        <w:rPr>
          <w:i/>
          <w:sz w:val="20"/>
        </w:rPr>
        <w:t>(наименование объекта и предмета тендера)</w:t>
      </w:r>
    </w:p>
    <w:p w:rsidR="006859FB" w:rsidRPr="001D4778" w:rsidRDefault="006859FB" w:rsidP="006859FB">
      <w:pPr>
        <w:pStyle w:val="a7"/>
      </w:pPr>
      <w:r w:rsidRPr="001D4778">
        <w:t>по платёжному поручению № _____ от _____________ года на следующие реквизиты:</w:t>
      </w:r>
    </w:p>
    <w:p w:rsidR="006859FB" w:rsidRPr="001D4778" w:rsidRDefault="006859FB" w:rsidP="006859FB">
      <w:pPr>
        <w:pStyle w:val="a7"/>
        <w:rPr>
          <w:i/>
          <w:sz w:val="20"/>
        </w:rPr>
      </w:pPr>
      <w:r w:rsidRPr="001D4778">
        <w:rPr>
          <w:i/>
          <w:sz w:val="20"/>
        </w:rPr>
        <w:t xml:space="preserve">                                                                                (число, месяц, год)</w:t>
      </w:r>
    </w:p>
    <w:p w:rsidR="006859FB" w:rsidRPr="001D4778" w:rsidRDefault="006859FB" w:rsidP="006859FB">
      <w:pPr>
        <w:pStyle w:val="a7"/>
      </w:pPr>
    </w:p>
    <w:p w:rsidR="006859FB" w:rsidRPr="001D4778" w:rsidRDefault="006859FB" w:rsidP="006859FB">
      <w:pPr>
        <w:pStyle w:val="a7"/>
      </w:pPr>
      <w:r w:rsidRPr="001D4778">
        <w:t>_______________ (наименование юридического лица)</w:t>
      </w:r>
    </w:p>
    <w:p w:rsidR="006859FB" w:rsidRPr="001D4778" w:rsidRDefault="006859FB" w:rsidP="006859FB">
      <w:pPr>
        <w:pStyle w:val="a7"/>
      </w:pPr>
      <w:r w:rsidRPr="001D4778">
        <w:t>БИН/ИИН</w:t>
      </w:r>
    </w:p>
    <w:p w:rsidR="006859FB" w:rsidRPr="001D4778" w:rsidRDefault="006859FB" w:rsidP="006859FB">
      <w:pPr>
        <w:pStyle w:val="a7"/>
      </w:pPr>
      <w:r w:rsidRPr="001D4778">
        <w:t>ИИК</w:t>
      </w:r>
    </w:p>
    <w:p w:rsidR="006859FB" w:rsidRPr="001D4778" w:rsidRDefault="006859FB" w:rsidP="006859FB">
      <w:pPr>
        <w:pStyle w:val="a7"/>
        <w:rPr>
          <w:lang w:val="kk-KZ"/>
        </w:rPr>
      </w:pPr>
      <w:r w:rsidRPr="001D4778">
        <w:rPr>
          <w:lang w:val="kk-KZ"/>
        </w:rPr>
        <w:t>БИК</w:t>
      </w:r>
    </w:p>
    <w:p w:rsidR="006859FB" w:rsidRPr="001D4778" w:rsidRDefault="006859FB" w:rsidP="006859FB">
      <w:pPr>
        <w:pStyle w:val="a7"/>
        <w:ind w:firstLine="708"/>
      </w:pPr>
    </w:p>
    <w:p w:rsidR="006859FB" w:rsidRPr="001D4778" w:rsidRDefault="006859FB" w:rsidP="006859FB">
      <w:pPr>
        <w:ind w:firstLine="720"/>
        <w:jc w:val="both"/>
      </w:pPr>
    </w:p>
    <w:p w:rsidR="006859FB" w:rsidRPr="001D4778" w:rsidRDefault="006859FB" w:rsidP="006859FB">
      <w:pPr>
        <w:jc w:val="both"/>
        <w:rPr>
          <w:i/>
        </w:rPr>
      </w:pPr>
      <w:r w:rsidRPr="001D4778">
        <w:t>_____________ __________________________</w:t>
      </w:r>
      <w:r w:rsidRPr="001D4778">
        <w:rPr>
          <w:i/>
        </w:rPr>
        <w:br/>
        <w:t>(должность)</w:t>
      </w:r>
      <w:r w:rsidRPr="001D4778">
        <w:t xml:space="preserve">        </w:t>
      </w:r>
      <w:r w:rsidRPr="001D4778">
        <w:tab/>
      </w:r>
      <w:r w:rsidRPr="001D4778">
        <w:rPr>
          <w:i/>
        </w:rPr>
        <w:t xml:space="preserve">                                                                        (фамилия, имя, отчество)</w:t>
      </w:r>
    </w:p>
    <w:p w:rsidR="006859FB" w:rsidRPr="001D4778" w:rsidRDefault="006859FB" w:rsidP="006859FB">
      <w:pPr>
        <w:ind w:left="2160" w:firstLine="720"/>
        <w:rPr>
          <w:b/>
        </w:rPr>
      </w:pPr>
      <w:r w:rsidRPr="001D4778">
        <w:rPr>
          <w:b/>
        </w:rPr>
        <w:t xml:space="preserve">                 М.П.                    </w:t>
      </w:r>
    </w:p>
    <w:p w:rsidR="006859FB" w:rsidRPr="00A42A23" w:rsidRDefault="006859FB" w:rsidP="006859FB"/>
    <w:p w:rsidR="006859FB" w:rsidRPr="006859FB" w:rsidRDefault="006859FB" w:rsidP="006859FB"/>
    <w:p w:rsidR="001355FE" w:rsidRDefault="001355FE" w:rsidP="000D08BE">
      <w:pPr>
        <w:pStyle w:val="af3"/>
        <w:ind w:right="1133"/>
        <w:rPr>
          <w:color w:val="000000"/>
          <w:szCs w:val="22"/>
        </w:rPr>
      </w:pPr>
    </w:p>
    <w:p w:rsidR="006859FB" w:rsidRDefault="006859FB" w:rsidP="006859FB">
      <w:pPr>
        <w:pStyle w:val="1"/>
        <w:ind w:firstLine="0"/>
        <w:jc w:val="right"/>
      </w:pPr>
      <w:r>
        <w:rPr>
          <w:b w:val="0"/>
          <w:color w:val="000000"/>
          <w:u w:val="single"/>
        </w:rPr>
        <w:br w:type="page"/>
      </w:r>
      <w:r w:rsidRPr="00353FA8">
        <w:lastRenderedPageBreak/>
        <w:t xml:space="preserve">Приложение </w:t>
      </w:r>
      <w:r>
        <w:t>5</w:t>
      </w:r>
      <w:r w:rsidRPr="00353FA8">
        <w:t xml:space="preserve"> к тендерной документации</w:t>
      </w:r>
    </w:p>
    <w:p w:rsidR="00217154" w:rsidRPr="00217154" w:rsidRDefault="00217154" w:rsidP="000F7CC1">
      <w:pPr>
        <w:pStyle w:val="af3"/>
        <w:ind w:right="1133"/>
        <w:jc w:val="left"/>
        <w:rPr>
          <w:b/>
          <w:color w:val="000000"/>
          <w:sz w:val="24"/>
          <w:szCs w:val="24"/>
          <w:u w:val="single"/>
        </w:rPr>
      </w:pPr>
      <w:r w:rsidRPr="00217154">
        <w:rPr>
          <w:b/>
          <w:color w:val="000000"/>
          <w:sz w:val="24"/>
          <w:szCs w:val="24"/>
          <w:u w:val="single"/>
        </w:rPr>
        <w:t>ПРОЕКТ</w:t>
      </w:r>
    </w:p>
    <w:p w:rsidR="009A0365" w:rsidRPr="00DE3F2C" w:rsidRDefault="009A0365" w:rsidP="009A0365">
      <w:pPr>
        <w:jc w:val="center"/>
        <w:rPr>
          <w:sz w:val="22"/>
          <w:szCs w:val="22"/>
        </w:rPr>
      </w:pPr>
      <w:r w:rsidRPr="00DE3F2C">
        <w:rPr>
          <w:b/>
          <w:sz w:val="22"/>
          <w:szCs w:val="22"/>
        </w:rPr>
        <w:t xml:space="preserve">ДОГОВОР ПОСТАВКИ № </w:t>
      </w:r>
      <w:r>
        <w:rPr>
          <w:color w:val="1F497D"/>
        </w:rPr>
        <w:t>______</w:t>
      </w:r>
    </w:p>
    <w:p w:rsidR="009A0365" w:rsidRPr="00DE3F2C" w:rsidRDefault="009A0365" w:rsidP="009A0365">
      <w:pPr>
        <w:rPr>
          <w:sz w:val="22"/>
          <w:szCs w:val="22"/>
          <w:lang w:eastAsia="en-US"/>
        </w:rPr>
      </w:pPr>
    </w:p>
    <w:p w:rsidR="009A0365" w:rsidRPr="00DE3F2C" w:rsidRDefault="009A0365" w:rsidP="009A0365">
      <w:pPr>
        <w:widowControl w:val="0"/>
        <w:tabs>
          <w:tab w:val="left" w:pos="540"/>
        </w:tabs>
        <w:ind w:left="540" w:hanging="540"/>
        <w:jc w:val="center"/>
        <w:rPr>
          <w:sz w:val="22"/>
          <w:szCs w:val="22"/>
        </w:rPr>
      </w:pPr>
      <w:r w:rsidRPr="00DE3F2C">
        <w:rPr>
          <w:sz w:val="22"/>
          <w:szCs w:val="22"/>
        </w:rPr>
        <w:t>г. Алматы</w:t>
      </w:r>
      <w:r w:rsidRPr="00DE3F2C">
        <w:rPr>
          <w:sz w:val="22"/>
          <w:szCs w:val="22"/>
        </w:rPr>
        <w:tab/>
      </w:r>
      <w:r w:rsidRPr="00DE3F2C">
        <w:rPr>
          <w:sz w:val="22"/>
          <w:szCs w:val="22"/>
        </w:rPr>
        <w:tab/>
      </w:r>
      <w:r w:rsidRPr="00DE3F2C">
        <w:rPr>
          <w:sz w:val="22"/>
          <w:szCs w:val="22"/>
        </w:rPr>
        <w:tab/>
      </w:r>
      <w:r w:rsidRPr="00DE3F2C">
        <w:rPr>
          <w:sz w:val="22"/>
          <w:szCs w:val="22"/>
        </w:rPr>
        <w:tab/>
      </w:r>
      <w:r w:rsidRPr="00DE3F2C">
        <w:rPr>
          <w:sz w:val="22"/>
          <w:szCs w:val="22"/>
        </w:rPr>
        <w:tab/>
      </w:r>
      <w:r w:rsidRPr="00DE3F2C">
        <w:rPr>
          <w:sz w:val="22"/>
          <w:szCs w:val="22"/>
        </w:rPr>
        <w:tab/>
      </w:r>
      <w:r w:rsidRPr="00DE3F2C">
        <w:rPr>
          <w:sz w:val="22"/>
          <w:szCs w:val="22"/>
        </w:rPr>
        <w:tab/>
      </w:r>
      <w:r w:rsidRPr="00DE3F2C">
        <w:rPr>
          <w:sz w:val="22"/>
          <w:szCs w:val="22"/>
        </w:rPr>
        <w:tab/>
      </w:r>
      <w:proofErr w:type="gramStart"/>
      <w:r>
        <w:rPr>
          <w:sz w:val="22"/>
          <w:szCs w:val="22"/>
        </w:rPr>
        <w:tab/>
        <w:t xml:space="preserve">«  </w:t>
      </w:r>
      <w:proofErr w:type="gramEnd"/>
      <w:r>
        <w:rPr>
          <w:sz w:val="22"/>
          <w:szCs w:val="22"/>
        </w:rPr>
        <w:t xml:space="preserve">   » _________ </w:t>
      </w:r>
      <w:r w:rsidRPr="00DE3F2C">
        <w:rPr>
          <w:sz w:val="22"/>
          <w:szCs w:val="22"/>
        </w:rPr>
        <w:t>201</w:t>
      </w:r>
      <w:r>
        <w:rPr>
          <w:sz w:val="22"/>
          <w:szCs w:val="22"/>
        </w:rPr>
        <w:t>7</w:t>
      </w:r>
      <w:r w:rsidRPr="00DE3F2C">
        <w:rPr>
          <w:sz w:val="22"/>
          <w:szCs w:val="22"/>
        </w:rPr>
        <w:t xml:space="preserve"> года</w:t>
      </w:r>
    </w:p>
    <w:p w:rsidR="009A0365" w:rsidRPr="00DE3F2C" w:rsidRDefault="009A0365" w:rsidP="009A0365">
      <w:pPr>
        <w:widowControl w:val="0"/>
        <w:tabs>
          <w:tab w:val="left" w:pos="540"/>
        </w:tabs>
        <w:ind w:left="540" w:hanging="540"/>
        <w:rPr>
          <w:sz w:val="22"/>
          <w:szCs w:val="22"/>
        </w:rPr>
      </w:pPr>
    </w:p>
    <w:p w:rsidR="009A0365" w:rsidRPr="003B064C" w:rsidRDefault="009A0365" w:rsidP="009A0365">
      <w:pPr>
        <w:tabs>
          <w:tab w:val="left" w:pos="-180"/>
        </w:tabs>
        <w:suppressAutoHyphens/>
        <w:ind w:firstLine="540"/>
        <w:jc w:val="both"/>
        <w:rPr>
          <w:sz w:val="22"/>
          <w:szCs w:val="22"/>
        </w:rPr>
      </w:pPr>
      <w:r w:rsidRPr="00DE3F2C">
        <w:rPr>
          <w:b/>
          <w:sz w:val="22"/>
          <w:szCs w:val="22"/>
        </w:rPr>
        <w:t>АО «Народный Банк Казахстана»</w:t>
      </w:r>
      <w:r w:rsidRPr="00DE3F2C">
        <w:rPr>
          <w:sz w:val="22"/>
          <w:szCs w:val="22"/>
        </w:rPr>
        <w:t xml:space="preserve">, юридическое лицо, созданное и зарегистрированное в </w:t>
      </w:r>
      <w:r w:rsidRPr="003B064C">
        <w:rPr>
          <w:sz w:val="22"/>
          <w:szCs w:val="22"/>
        </w:rPr>
        <w:t xml:space="preserve">соответствии с законодательством </w:t>
      </w:r>
      <w:r w:rsidRPr="00E33EF8">
        <w:rPr>
          <w:sz w:val="22"/>
          <w:szCs w:val="22"/>
        </w:rPr>
        <w:t xml:space="preserve">Республики Казахстан, с местом нахождения по адресу: г. Алматы, пр. Абая, 109 «В», именуемое в дальнейшем </w:t>
      </w:r>
      <w:r w:rsidRPr="00E33EF8">
        <w:rPr>
          <w:b/>
          <w:sz w:val="22"/>
          <w:szCs w:val="22"/>
        </w:rPr>
        <w:t>«Покупатель»</w:t>
      </w:r>
      <w:r w:rsidRPr="00E33EF8">
        <w:rPr>
          <w:sz w:val="22"/>
          <w:szCs w:val="22"/>
        </w:rPr>
        <w:t>,</w:t>
      </w:r>
      <w:r w:rsidRPr="00E33EF8">
        <w:rPr>
          <w:b/>
          <w:sz w:val="22"/>
          <w:szCs w:val="22"/>
        </w:rPr>
        <w:t xml:space="preserve"> </w:t>
      </w:r>
      <w:r w:rsidRPr="00E33EF8">
        <w:rPr>
          <w:sz w:val="22"/>
          <w:szCs w:val="22"/>
        </w:rPr>
        <w:t xml:space="preserve">в лице </w:t>
      </w:r>
      <w:r>
        <w:rPr>
          <w:sz w:val="22"/>
          <w:szCs w:val="22"/>
        </w:rPr>
        <w:t>__________________</w:t>
      </w:r>
      <w:r w:rsidRPr="00E33EF8">
        <w:rPr>
          <w:sz w:val="22"/>
          <w:szCs w:val="22"/>
        </w:rPr>
        <w:t xml:space="preserve">, действующего на основании </w:t>
      </w:r>
      <w:r>
        <w:rPr>
          <w:sz w:val="22"/>
          <w:szCs w:val="22"/>
        </w:rPr>
        <w:t>___________</w:t>
      </w:r>
      <w:r w:rsidRPr="003B064C">
        <w:rPr>
          <w:sz w:val="22"/>
          <w:szCs w:val="22"/>
        </w:rPr>
        <w:t>, с одной стороны, и</w:t>
      </w:r>
    </w:p>
    <w:p w:rsidR="009A0365" w:rsidRPr="003B064C" w:rsidRDefault="009A0365" w:rsidP="009A0365">
      <w:pPr>
        <w:tabs>
          <w:tab w:val="left" w:pos="-180"/>
        </w:tabs>
        <w:suppressAutoHyphens/>
        <w:ind w:firstLine="540"/>
        <w:jc w:val="both"/>
        <w:rPr>
          <w:sz w:val="22"/>
          <w:szCs w:val="22"/>
        </w:rPr>
      </w:pPr>
      <w:r w:rsidRPr="00E84B1D">
        <w:rPr>
          <w:b/>
          <w:snapToGrid w:val="0"/>
          <w:sz w:val="22"/>
          <w:szCs w:val="22"/>
        </w:rPr>
        <w:t>_________________</w:t>
      </w:r>
      <w:r w:rsidRPr="003B064C">
        <w:rPr>
          <w:sz w:val="22"/>
          <w:szCs w:val="22"/>
        </w:rPr>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E84B1D">
        <w:rPr>
          <w:snapToGrid w:val="0"/>
          <w:sz w:val="22"/>
          <w:szCs w:val="22"/>
        </w:rPr>
        <w:t>________________</w:t>
      </w:r>
      <w:r w:rsidRPr="003B064C">
        <w:rPr>
          <w:sz w:val="22"/>
          <w:szCs w:val="22"/>
        </w:rPr>
        <w:t xml:space="preserve">, именуемое в дальнейшем </w:t>
      </w:r>
      <w:r w:rsidRPr="003B064C">
        <w:rPr>
          <w:b/>
          <w:sz w:val="22"/>
          <w:szCs w:val="22"/>
        </w:rPr>
        <w:t>«Поставщик»</w:t>
      </w:r>
      <w:r w:rsidRPr="003B064C">
        <w:rPr>
          <w:sz w:val="22"/>
          <w:szCs w:val="22"/>
        </w:rPr>
        <w:t>,</w:t>
      </w:r>
      <w:r w:rsidRPr="003B064C">
        <w:rPr>
          <w:b/>
          <w:sz w:val="22"/>
          <w:szCs w:val="22"/>
        </w:rPr>
        <w:t xml:space="preserve"> </w:t>
      </w:r>
      <w:r w:rsidRPr="003B064C">
        <w:rPr>
          <w:sz w:val="22"/>
          <w:szCs w:val="22"/>
        </w:rPr>
        <w:t>в лице</w:t>
      </w:r>
      <w:r w:rsidRPr="003B064C">
        <w:rPr>
          <w:b/>
          <w:sz w:val="22"/>
          <w:szCs w:val="22"/>
        </w:rPr>
        <w:t xml:space="preserve"> </w:t>
      </w:r>
      <w:r w:rsidRPr="00E84B1D">
        <w:rPr>
          <w:sz w:val="22"/>
          <w:szCs w:val="22"/>
        </w:rPr>
        <w:t>___________________</w:t>
      </w:r>
      <w:r w:rsidRPr="003B064C">
        <w:rPr>
          <w:sz w:val="22"/>
          <w:szCs w:val="22"/>
        </w:rPr>
        <w:t xml:space="preserve">, действующего на основании </w:t>
      </w:r>
      <w:r w:rsidRPr="00E84B1D">
        <w:rPr>
          <w:sz w:val="22"/>
          <w:szCs w:val="22"/>
        </w:rPr>
        <w:t>__________________</w:t>
      </w:r>
      <w:r w:rsidRPr="003B064C">
        <w:rPr>
          <w:sz w:val="22"/>
          <w:szCs w:val="22"/>
        </w:rPr>
        <w:t>, с другой стороны,</w:t>
      </w:r>
    </w:p>
    <w:p w:rsidR="009A0365" w:rsidRPr="00DE3F2C" w:rsidRDefault="009A0365" w:rsidP="009A0365">
      <w:pPr>
        <w:tabs>
          <w:tab w:val="left" w:pos="-180"/>
        </w:tabs>
        <w:suppressAutoHyphens/>
        <w:ind w:firstLine="540"/>
        <w:jc w:val="both"/>
        <w:rPr>
          <w:sz w:val="22"/>
          <w:szCs w:val="22"/>
        </w:rPr>
      </w:pPr>
      <w:r w:rsidRPr="003B064C">
        <w:rPr>
          <w:sz w:val="22"/>
          <w:szCs w:val="22"/>
        </w:rPr>
        <w:t>совместно именуемые в дальнейшем ка</w:t>
      </w:r>
      <w:r w:rsidRPr="00DE3F2C">
        <w:rPr>
          <w:sz w:val="22"/>
          <w:szCs w:val="22"/>
        </w:rPr>
        <w:t>к «</w:t>
      </w:r>
      <w:r w:rsidRPr="00DE3F2C">
        <w:rPr>
          <w:b/>
          <w:sz w:val="22"/>
          <w:szCs w:val="22"/>
        </w:rPr>
        <w:t>Стороны</w:t>
      </w:r>
      <w:r w:rsidRPr="00DE3F2C">
        <w:rPr>
          <w:sz w:val="22"/>
          <w:szCs w:val="22"/>
        </w:rPr>
        <w:t>», а по отдельности как «</w:t>
      </w:r>
      <w:r w:rsidRPr="00DE3F2C">
        <w:rPr>
          <w:b/>
          <w:sz w:val="22"/>
          <w:szCs w:val="22"/>
        </w:rPr>
        <w:t>Сторона</w:t>
      </w:r>
      <w:r w:rsidRPr="00DE3F2C">
        <w:rPr>
          <w:sz w:val="22"/>
          <w:szCs w:val="22"/>
        </w:rPr>
        <w:t>»,</w:t>
      </w:r>
      <w:r>
        <w:rPr>
          <w:sz w:val="22"/>
          <w:szCs w:val="22"/>
        </w:rPr>
        <w:t xml:space="preserve"> либо как указано выше,</w:t>
      </w:r>
      <w:r w:rsidRPr="00DE3F2C">
        <w:rPr>
          <w:sz w:val="22"/>
          <w:szCs w:val="22"/>
        </w:rPr>
        <w:t xml:space="preserve"> заключили настоящий Договор поставки (далее – </w:t>
      </w:r>
      <w:r>
        <w:rPr>
          <w:sz w:val="22"/>
          <w:szCs w:val="22"/>
        </w:rPr>
        <w:t>«</w:t>
      </w:r>
      <w:r w:rsidRPr="00DE3F2C">
        <w:rPr>
          <w:b/>
          <w:sz w:val="22"/>
          <w:szCs w:val="22"/>
        </w:rPr>
        <w:t>Договор</w:t>
      </w:r>
      <w:r>
        <w:rPr>
          <w:b/>
          <w:sz w:val="22"/>
          <w:szCs w:val="22"/>
        </w:rPr>
        <w:t>»</w:t>
      </w:r>
      <w:r w:rsidRPr="00DE3F2C">
        <w:rPr>
          <w:sz w:val="22"/>
          <w:szCs w:val="22"/>
        </w:rPr>
        <w:t>) о нижеследующем.</w:t>
      </w:r>
    </w:p>
    <w:p w:rsidR="009A0365" w:rsidRPr="00DE3F2C" w:rsidRDefault="009A0365" w:rsidP="009A0365">
      <w:pPr>
        <w:tabs>
          <w:tab w:val="left" w:pos="540"/>
        </w:tabs>
        <w:ind w:left="540" w:hanging="540"/>
        <w:jc w:val="both"/>
        <w:rPr>
          <w:sz w:val="22"/>
          <w:szCs w:val="22"/>
        </w:rPr>
      </w:pPr>
    </w:p>
    <w:p w:rsidR="009A0365" w:rsidRPr="00DE3F2C" w:rsidRDefault="009A0365" w:rsidP="00022CC1">
      <w:pPr>
        <w:numPr>
          <w:ilvl w:val="0"/>
          <w:numId w:val="14"/>
        </w:numPr>
        <w:tabs>
          <w:tab w:val="left" w:pos="540"/>
        </w:tabs>
        <w:ind w:left="540" w:hanging="540"/>
        <w:jc w:val="center"/>
        <w:rPr>
          <w:b/>
          <w:sz w:val="22"/>
          <w:szCs w:val="22"/>
        </w:rPr>
      </w:pPr>
      <w:r w:rsidRPr="00DE3F2C">
        <w:rPr>
          <w:b/>
          <w:sz w:val="22"/>
          <w:szCs w:val="22"/>
        </w:rPr>
        <w:t>Предмет Договора</w:t>
      </w:r>
    </w:p>
    <w:p w:rsidR="009A0365" w:rsidRPr="00DE3F2C" w:rsidRDefault="009A0365" w:rsidP="009A0365">
      <w:pPr>
        <w:pStyle w:val="21"/>
        <w:tabs>
          <w:tab w:val="left" w:pos="540"/>
        </w:tabs>
        <w:ind w:left="540" w:hanging="540"/>
        <w:rPr>
          <w:sz w:val="22"/>
          <w:szCs w:val="22"/>
        </w:rPr>
      </w:pPr>
    </w:p>
    <w:p w:rsidR="009A0365" w:rsidRPr="009A0365" w:rsidRDefault="009A0365" w:rsidP="009A0365">
      <w:pPr>
        <w:pStyle w:val="21"/>
        <w:tabs>
          <w:tab w:val="left" w:pos="540"/>
        </w:tabs>
        <w:ind w:left="540" w:hanging="540"/>
        <w:rPr>
          <w:b w:val="0"/>
          <w:sz w:val="22"/>
          <w:szCs w:val="22"/>
        </w:rPr>
      </w:pPr>
      <w:r w:rsidRPr="009A0365">
        <w:rPr>
          <w:b w:val="0"/>
          <w:sz w:val="22"/>
          <w:szCs w:val="22"/>
        </w:rPr>
        <w:t>1.1.</w:t>
      </w:r>
      <w:r w:rsidRPr="009A0365">
        <w:rPr>
          <w:b w:val="0"/>
          <w:sz w:val="22"/>
          <w:szCs w:val="22"/>
        </w:rPr>
        <w:tab/>
        <w:t>Поставщик обязуется передать в собственность Покупателя ____________________________ согласно спецификации и стоимости указанной в Приложении 1 к Договору (далее – «Оборудование»), а Покупатель – принять Оборудование и оплатить его стоимость в порядке и на условиях, определённых Договором.</w:t>
      </w:r>
    </w:p>
    <w:p w:rsidR="009A0365" w:rsidRPr="009A0365" w:rsidRDefault="009A0365" w:rsidP="009A0365">
      <w:pPr>
        <w:tabs>
          <w:tab w:val="left" w:pos="540"/>
        </w:tabs>
        <w:ind w:left="540" w:hanging="540"/>
        <w:jc w:val="both"/>
        <w:rPr>
          <w:sz w:val="22"/>
          <w:szCs w:val="22"/>
        </w:rPr>
      </w:pPr>
      <w:r w:rsidRPr="009A0365">
        <w:rPr>
          <w:sz w:val="22"/>
          <w:szCs w:val="22"/>
        </w:rPr>
        <w:t>1.2.</w:t>
      </w:r>
      <w:r w:rsidRPr="009A0365">
        <w:rPr>
          <w:sz w:val="22"/>
          <w:szCs w:val="22"/>
        </w:rPr>
        <w:tab/>
        <w:t xml:space="preserve">Поставка Оборудования производится Поставщиком в соответствии с базисными условиями </w:t>
      </w:r>
      <w:r w:rsidRPr="009A0365">
        <w:rPr>
          <w:sz w:val="22"/>
          <w:szCs w:val="22"/>
          <w:lang w:val="en-US"/>
        </w:rPr>
        <w:t>DDP</w:t>
      </w:r>
      <w:r w:rsidRPr="009A0365">
        <w:rPr>
          <w:sz w:val="22"/>
          <w:szCs w:val="22"/>
        </w:rPr>
        <w:t xml:space="preserve"> г. Алматы (</w:t>
      </w:r>
      <w:proofErr w:type="spellStart"/>
      <w:r w:rsidRPr="009A0365">
        <w:rPr>
          <w:sz w:val="22"/>
          <w:szCs w:val="22"/>
        </w:rPr>
        <w:t>Инкотермс</w:t>
      </w:r>
      <w:proofErr w:type="spellEnd"/>
      <w:r w:rsidRPr="009A0365">
        <w:rPr>
          <w:sz w:val="22"/>
          <w:szCs w:val="22"/>
        </w:rPr>
        <w:t xml:space="preserve"> 2010).</w:t>
      </w:r>
    </w:p>
    <w:p w:rsidR="009A0365" w:rsidRPr="009A0365" w:rsidRDefault="009A0365" w:rsidP="009A0365">
      <w:pPr>
        <w:tabs>
          <w:tab w:val="left" w:pos="540"/>
        </w:tabs>
        <w:ind w:left="540" w:hanging="540"/>
        <w:jc w:val="both"/>
        <w:rPr>
          <w:sz w:val="22"/>
          <w:szCs w:val="22"/>
        </w:rPr>
      </w:pPr>
      <w:r w:rsidRPr="009A0365">
        <w:rPr>
          <w:sz w:val="22"/>
          <w:szCs w:val="22"/>
        </w:rPr>
        <w:t xml:space="preserve">1.3. </w:t>
      </w:r>
      <w:r w:rsidRPr="009A0365">
        <w:rPr>
          <w:sz w:val="22"/>
          <w:szCs w:val="22"/>
        </w:rPr>
        <w:tab/>
        <w:t>Частичная поставка Оборудования возможна только по согласию Покупателя.</w:t>
      </w:r>
    </w:p>
    <w:p w:rsidR="009A0365" w:rsidRPr="00DE3F2C" w:rsidRDefault="009A0365" w:rsidP="009A0365">
      <w:pPr>
        <w:pStyle w:val="21"/>
        <w:tabs>
          <w:tab w:val="left" w:pos="540"/>
        </w:tabs>
        <w:ind w:left="540" w:hanging="540"/>
        <w:rPr>
          <w:sz w:val="22"/>
          <w:szCs w:val="22"/>
        </w:rPr>
      </w:pPr>
    </w:p>
    <w:p w:rsidR="009A0365" w:rsidRPr="00DE3F2C" w:rsidRDefault="009A0365" w:rsidP="00022CC1">
      <w:pPr>
        <w:pStyle w:val="22"/>
        <w:keepNext w:val="0"/>
        <w:numPr>
          <w:ilvl w:val="0"/>
          <w:numId w:val="14"/>
        </w:numPr>
        <w:tabs>
          <w:tab w:val="left" w:pos="540"/>
        </w:tabs>
        <w:ind w:left="540" w:hanging="540"/>
        <w:rPr>
          <w:sz w:val="22"/>
          <w:szCs w:val="22"/>
        </w:rPr>
      </w:pPr>
      <w:r w:rsidRPr="00DE3F2C">
        <w:rPr>
          <w:sz w:val="22"/>
          <w:szCs w:val="22"/>
        </w:rPr>
        <w:t>Цена Договора и условия платежа</w:t>
      </w:r>
    </w:p>
    <w:p w:rsidR="009A0365" w:rsidRPr="00DE3F2C" w:rsidRDefault="009A0365" w:rsidP="003B2A7A">
      <w:pPr>
        <w:pStyle w:val="a5"/>
        <w:tabs>
          <w:tab w:val="left" w:pos="540"/>
          <w:tab w:val="num" w:pos="675"/>
        </w:tabs>
        <w:ind w:left="540" w:hanging="540"/>
        <w:jc w:val="both"/>
        <w:rPr>
          <w:sz w:val="22"/>
          <w:szCs w:val="22"/>
        </w:rPr>
      </w:pPr>
    </w:p>
    <w:p w:rsidR="009A0365" w:rsidRPr="00DE3F2C" w:rsidRDefault="009A0365" w:rsidP="003B2A7A">
      <w:pPr>
        <w:pStyle w:val="a5"/>
        <w:tabs>
          <w:tab w:val="left" w:pos="540"/>
          <w:tab w:val="num" w:pos="675"/>
        </w:tabs>
        <w:ind w:left="540" w:hanging="540"/>
        <w:jc w:val="both"/>
        <w:rPr>
          <w:sz w:val="22"/>
          <w:szCs w:val="22"/>
        </w:rPr>
      </w:pPr>
      <w:r w:rsidRPr="00DE3F2C">
        <w:rPr>
          <w:sz w:val="22"/>
          <w:szCs w:val="22"/>
        </w:rPr>
        <w:t>2.1.</w:t>
      </w:r>
      <w:r w:rsidRPr="00DE3F2C">
        <w:rPr>
          <w:sz w:val="22"/>
          <w:szCs w:val="22"/>
        </w:rPr>
        <w:tab/>
        <w:t xml:space="preserve">Цена Договора </w:t>
      </w:r>
      <w:r w:rsidRPr="00953D5E">
        <w:rPr>
          <w:sz w:val="22"/>
          <w:szCs w:val="22"/>
        </w:rPr>
        <w:t xml:space="preserve">составляет </w:t>
      </w:r>
      <w:r w:rsidRPr="00E84B1D">
        <w:rPr>
          <w:b/>
        </w:rPr>
        <w:t>_________________________</w:t>
      </w:r>
      <w:r w:rsidRPr="00953D5E">
        <w:rPr>
          <w:b/>
          <w:sz w:val="22"/>
          <w:szCs w:val="22"/>
        </w:rPr>
        <w:t xml:space="preserve"> тенге</w:t>
      </w:r>
      <w:r w:rsidRPr="00953D5E">
        <w:rPr>
          <w:sz w:val="22"/>
          <w:szCs w:val="22"/>
        </w:rPr>
        <w:t xml:space="preserve"> и</w:t>
      </w:r>
      <w:r w:rsidRPr="00DE3F2C">
        <w:rPr>
          <w:sz w:val="22"/>
          <w:szCs w:val="22"/>
        </w:rPr>
        <w:t xml:space="preserve"> включает в себя </w:t>
      </w:r>
      <w:r>
        <w:rPr>
          <w:sz w:val="22"/>
          <w:szCs w:val="22"/>
        </w:rPr>
        <w:t>стоимость О</w:t>
      </w:r>
      <w:r w:rsidRPr="00DE3F2C">
        <w:rPr>
          <w:sz w:val="22"/>
          <w:szCs w:val="22"/>
        </w:rPr>
        <w:t>борудования, сумму НДС, подлежащую уплате в соответствии с налоговым законодательством Республики Казахстан, транспортные расходы, таможенные сборы и тарифы, расходы, связанные с получением сертификатов и других документов, а также прочие налоги, пошлины и расходы, взимаемые в связи с исполнением Договора. Цены</w:t>
      </w:r>
      <w:r>
        <w:rPr>
          <w:sz w:val="22"/>
          <w:szCs w:val="22"/>
        </w:rPr>
        <w:t>, а также конфигурация</w:t>
      </w:r>
      <w:r w:rsidRPr="00DE3F2C">
        <w:rPr>
          <w:sz w:val="22"/>
          <w:szCs w:val="22"/>
        </w:rPr>
        <w:t xml:space="preserve"> Оборудовани</w:t>
      </w:r>
      <w:r>
        <w:rPr>
          <w:sz w:val="22"/>
          <w:szCs w:val="22"/>
        </w:rPr>
        <w:t>я</w:t>
      </w:r>
      <w:r w:rsidRPr="00DE3F2C">
        <w:rPr>
          <w:sz w:val="22"/>
          <w:szCs w:val="22"/>
        </w:rPr>
        <w:t xml:space="preserve"> приведены в Приложении 1 к Договору.</w:t>
      </w:r>
    </w:p>
    <w:p w:rsidR="009A0365" w:rsidRPr="00E84B1D" w:rsidRDefault="009A0365" w:rsidP="003B2A7A">
      <w:pPr>
        <w:pStyle w:val="a5"/>
        <w:tabs>
          <w:tab w:val="left" w:pos="540"/>
          <w:tab w:val="num" w:pos="675"/>
        </w:tabs>
        <w:ind w:left="540" w:hanging="540"/>
        <w:jc w:val="both"/>
        <w:rPr>
          <w:sz w:val="22"/>
          <w:szCs w:val="22"/>
        </w:rPr>
      </w:pPr>
      <w:r w:rsidRPr="00DE3F2C">
        <w:rPr>
          <w:sz w:val="22"/>
          <w:szCs w:val="22"/>
        </w:rPr>
        <w:t>2.2.</w:t>
      </w:r>
      <w:r w:rsidRPr="00DE3F2C">
        <w:rPr>
          <w:sz w:val="22"/>
          <w:szCs w:val="22"/>
        </w:rPr>
        <w:tab/>
        <w:t xml:space="preserve">Покупатель осуществляет предоплату в размере </w:t>
      </w:r>
      <w:r w:rsidRPr="00E84B1D">
        <w:rPr>
          <w:b/>
          <w:sz w:val="22"/>
          <w:szCs w:val="22"/>
        </w:rPr>
        <w:t>_____</w:t>
      </w:r>
      <w:r w:rsidRPr="00DE3F2C">
        <w:rPr>
          <w:b/>
          <w:sz w:val="22"/>
          <w:szCs w:val="22"/>
        </w:rPr>
        <w:t xml:space="preserve">% </w:t>
      </w:r>
      <w:r w:rsidRPr="00DE3F2C">
        <w:rPr>
          <w:sz w:val="22"/>
          <w:szCs w:val="22"/>
        </w:rPr>
        <w:t>от цены Договора, в течение 10 (десять) рабочих дней со дня подписания Сторонами Договора и с момента предоставления Поставщиком счёта на оплату</w:t>
      </w:r>
      <w:r>
        <w:rPr>
          <w:sz w:val="22"/>
          <w:szCs w:val="22"/>
        </w:rPr>
        <w:t xml:space="preserve"> и </w:t>
      </w:r>
      <w:r w:rsidRPr="00413E98">
        <w:rPr>
          <w:sz w:val="22"/>
          <w:szCs w:val="22"/>
        </w:rPr>
        <w:t>после предоставления Покупателю письма-подтверждения от производителя Оборудования о том, что гарантийное обслуживание Оборудования будет активн</w:t>
      </w:r>
      <w:r>
        <w:rPr>
          <w:sz w:val="22"/>
          <w:szCs w:val="22"/>
        </w:rPr>
        <w:t>о</w:t>
      </w:r>
      <w:r w:rsidRPr="00413E98">
        <w:rPr>
          <w:sz w:val="22"/>
          <w:szCs w:val="22"/>
        </w:rPr>
        <w:t xml:space="preserve"> в течение всего срока, указанного в разделе 5 Договора</w:t>
      </w:r>
      <w:r>
        <w:rPr>
          <w:sz w:val="22"/>
          <w:szCs w:val="22"/>
        </w:rPr>
        <w:t>,</w:t>
      </w:r>
      <w:r w:rsidRPr="00413E98">
        <w:rPr>
          <w:sz w:val="22"/>
          <w:szCs w:val="22"/>
        </w:rPr>
        <w:t xml:space="preserve"> не зависимо от статуса Поставщика – партнера </w:t>
      </w:r>
      <w:r>
        <w:rPr>
          <w:sz w:val="22"/>
          <w:szCs w:val="22"/>
        </w:rPr>
        <w:t>п</w:t>
      </w:r>
      <w:r w:rsidRPr="00413E98">
        <w:rPr>
          <w:sz w:val="22"/>
          <w:szCs w:val="22"/>
        </w:rPr>
        <w:t>роизводителя Оборудования</w:t>
      </w:r>
      <w:r w:rsidRPr="00DE3F2C">
        <w:rPr>
          <w:sz w:val="22"/>
          <w:szCs w:val="22"/>
        </w:rPr>
        <w:t>.</w:t>
      </w:r>
    </w:p>
    <w:p w:rsidR="009A0365" w:rsidRPr="00E84B1D" w:rsidRDefault="009A0365" w:rsidP="003B2A7A">
      <w:pPr>
        <w:pStyle w:val="a7"/>
        <w:tabs>
          <w:tab w:val="left" w:pos="540"/>
        </w:tabs>
        <w:ind w:left="540" w:hanging="540"/>
        <w:rPr>
          <w:sz w:val="22"/>
          <w:szCs w:val="22"/>
        </w:rPr>
      </w:pPr>
      <w:r w:rsidRPr="00DE3F2C">
        <w:rPr>
          <w:sz w:val="22"/>
          <w:szCs w:val="22"/>
        </w:rPr>
        <w:t>2.3.</w:t>
      </w:r>
      <w:r w:rsidRPr="00DE3F2C">
        <w:rPr>
          <w:sz w:val="22"/>
          <w:szCs w:val="22"/>
        </w:rPr>
        <w:tab/>
      </w:r>
      <w:r w:rsidRPr="008E011E">
        <w:rPr>
          <w:sz w:val="22"/>
          <w:szCs w:val="22"/>
        </w:rPr>
        <w:t xml:space="preserve">Оставшуюся часть в размере _____% </w:t>
      </w:r>
      <w:r>
        <w:rPr>
          <w:sz w:val="22"/>
          <w:szCs w:val="22"/>
        </w:rPr>
        <w:t>цены Договора</w:t>
      </w:r>
      <w:r w:rsidRPr="008E011E">
        <w:rPr>
          <w:sz w:val="22"/>
          <w:szCs w:val="22"/>
        </w:rPr>
        <w:t xml:space="preserve">, </w:t>
      </w:r>
      <w:r>
        <w:rPr>
          <w:sz w:val="22"/>
          <w:szCs w:val="22"/>
        </w:rPr>
        <w:t xml:space="preserve">Покупатель </w:t>
      </w:r>
      <w:r w:rsidRPr="008E011E">
        <w:rPr>
          <w:sz w:val="22"/>
          <w:szCs w:val="22"/>
        </w:rPr>
        <w:t xml:space="preserve">оплачивает, по факту </w:t>
      </w:r>
      <w:r>
        <w:rPr>
          <w:sz w:val="22"/>
          <w:szCs w:val="22"/>
        </w:rPr>
        <w:t xml:space="preserve">поставки оборудования </w:t>
      </w:r>
      <w:r w:rsidRPr="008E011E">
        <w:rPr>
          <w:sz w:val="22"/>
          <w:szCs w:val="22"/>
        </w:rPr>
        <w:t>в течение 10 (десять) рабочих дней от даты подписания Сторонами Акт приема-передачи</w:t>
      </w:r>
      <w:r>
        <w:rPr>
          <w:sz w:val="22"/>
          <w:szCs w:val="22"/>
        </w:rPr>
        <w:t xml:space="preserve"> Оборудования</w:t>
      </w:r>
      <w:r w:rsidRPr="008E011E">
        <w:rPr>
          <w:sz w:val="22"/>
          <w:szCs w:val="22"/>
        </w:rPr>
        <w:t xml:space="preserve">, на основании полученного от Исполнителя счета, оформленного в соответствии с требованиями законодательства Республики </w:t>
      </w:r>
      <w:r w:rsidR="00166FA9" w:rsidRPr="008E011E">
        <w:rPr>
          <w:sz w:val="22"/>
          <w:szCs w:val="22"/>
        </w:rPr>
        <w:t>Казахстан;</w:t>
      </w:r>
    </w:p>
    <w:p w:rsidR="009A0365" w:rsidRPr="00DE3F2C" w:rsidRDefault="009A0365" w:rsidP="003B2A7A">
      <w:pPr>
        <w:pStyle w:val="a7"/>
        <w:tabs>
          <w:tab w:val="left" w:pos="540"/>
        </w:tabs>
        <w:ind w:left="540" w:hanging="540"/>
        <w:rPr>
          <w:sz w:val="22"/>
          <w:szCs w:val="22"/>
        </w:rPr>
      </w:pPr>
      <w:r w:rsidRPr="00DE3F2C">
        <w:rPr>
          <w:sz w:val="22"/>
          <w:szCs w:val="22"/>
        </w:rPr>
        <w:t>2.</w:t>
      </w:r>
      <w:r w:rsidRPr="00E84B1D">
        <w:rPr>
          <w:sz w:val="22"/>
          <w:szCs w:val="22"/>
        </w:rPr>
        <w:t>4</w:t>
      </w:r>
      <w:r w:rsidRPr="00DE3F2C">
        <w:rPr>
          <w:sz w:val="22"/>
          <w:szCs w:val="22"/>
        </w:rPr>
        <w:t>.</w:t>
      </w:r>
      <w:r w:rsidRPr="00DE3F2C">
        <w:rPr>
          <w:sz w:val="22"/>
          <w:szCs w:val="22"/>
        </w:rPr>
        <w:tab/>
        <w:t>Оплата по Договору осуществляется путем перевода денег на банковский счет Поставщика, указанный в разделе 13 Договора.</w:t>
      </w:r>
    </w:p>
    <w:p w:rsidR="009A0365" w:rsidRPr="00DE3F2C" w:rsidRDefault="009A0365" w:rsidP="009A0365">
      <w:pPr>
        <w:pStyle w:val="a7"/>
        <w:tabs>
          <w:tab w:val="left" w:pos="540"/>
        </w:tabs>
        <w:ind w:left="540" w:hanging="540"/>
        <w:rPr>
          <w:sz w:val="22"/>
          <w:szCs w:val="22"/>
        </w:rPr>
      </w:pPr>
    </w:p>
    <w:p w:rsidR="009A0365" w:rsidRPr="00DE3F2C" w:rsidRDefault="009A0365" w:rsidP="00022CC1">
      <w:pPr>
        <w:numPr>
          <w:ilvl w:val="0"/>
          <w:numId w:val="14"/>
        </w:numPr>
        <w:tabs>
          <w:tab w:val="left" w:pos="540"/>
        </w:tabs>
        <w:ind w:left="540" w:hanging="540"/>
        <w:jc w:val="center"/>
        <w:rPr>
          <w:b/>
          <w:sz w:val="22"/>
          <w:szCs w:val="22"/>
        </w:rPr>
      </w:pPr>
      <w:r w:rsidRPr="00DE3F2C">
        <w:rPr>
          <w:b/>
          <w:sz w:val="22"/>
          <w:szCs w:val="22"/>
        </w:rPr>
        <w:t>Права и обязанности Сторон</w:t>
      </w:r>
    </w:p>
    <w:p w:rsidR="009A0365" w:rsidRPr="00DE3F2C" w:rsidRDefault="009A0365" w:rsidP="009A0365">
      <w:pPr>
        <w:pStyle w:val="20"/>
        <w:tabs>
          <w:tab w:val="left" w:pos="709"/>
        </w:tabs>
        <w:ind w:left="709" w:hanging="709"/>
        <w:rPr>
          <w:sz w:val="22"/>
          <w:szCs w:val="22"/>
        </w:rPr>
      </w:pPr>
    </w:p>
    <w:p w:rsidR="009A0365" w:rsidRPr="009A0365" w:rsidRDefault="009A0365" w:rsidP="009A0365">
      <w:pPr>
        <w:pStyle w:val="20"/>
        <w:tabs>
          <w:tab w:val="left" w:pos="709"/>
        </w:tabs>
        <w:ind w:left="709" w:hanging="709"/>
        <w:rPr>
          <w:rFonts w:ascii="Times New Roman" w:hAnsi="Times New Roman"/>
          <w:b w:val="0"/>
          <w:sz w:val="22"/>
          <w:szCs w:val="22"/>
        </w:rPr>
      </w:pPr>
      <w:r w:rsidRPr="009A0365">
        <w:rPr>
          <w:rFonts w:ascii="Times New Roman" w:hAnsi="Times New Roman"/>
          <w:b w:val="0"/>
          <w:sz w:val="22"/>
          <w:szCs w:val="22"/>
        </w:rPr>
        <w:t>3.1.</w:t>
      </w:r>
      <w:r w:rsidRPr="009A0365">
        <w:rPr>
          <w:rFonts w:ascii="Times New Roman" w:hAnsi="Times New Roman"/>
          <w:b w:val="0"/>
          <w:sz w:val="22"/>
          <w:szCs w:val="22"/>
        </w:rPr>
        <w:tab/>
        <w:t>Покупатель обязуется:</w:t>
      </w:r>
    </w:p>
    <w:p w:rsidR="009A0365" w:rsidRPr="009A0365" w:rsidRDefault="009A0365" w:rsidP="009A0365">
      <w:pPr>
        <w:pStyle w:val="20"/>
        <w:tabs>
          <w:tab w:val="left" w:pos="709"/>
        </w:tabs>
        <w:ind w:left="709" w:hanging="709"/>
        <w:rPr>
          <w:rFonts w:ascii="Times New Roman" w:hAnsi="Times New Roman"/>
          <w:b w:val="0"/>
          <w:sz w:val="22"/>
          <w:szCs w:val="22"/>
        </w:rPr>
      </w:pPr>
      <w:r w:rsidRPr="009A0365">
        <w:rPr>
          <w:rFonts w:ascii="Times New Roman" w:hAnsi="Times New Roman"/>
          <w:b w:val="0"/>
          <w:sz w:val="22"/>
          <w:szCs w:val="22"/>
        </w:rPr>
        <w:t>3.1.1.</w:t>
      </w:r>
      <w:r w:rsidRPr="009A0365">
        <w:rPr>
          <w:rFonts w:ascii="Times New Roman" w:hAnsi="Times New Roman"/>
          <w:b w:val="0"/>
          <w:sz w:val="22"/>
          <w:szCs w:val="22"/>
        </w:rPr>
        <w:tab/>
        <w:t>произвести оплату в порядке и на условиях, определённых Договором. В случае надлежащего исполнения всех обязательств Поставщиком в соответствии с условиями Договора принять Оборудование;</w:t>
      </w:r>
    </w:p>
    <w:p w:rsidR="009A0365" w:rsidRPr="009A0365" w:rsidRDefault="009A0365" w:rsidP="00022CC1">
      <w:pPr>
        <w:pStyle w:val="20"/>
        <w:numPr>
          <w:ilvl w:val="2"/>
          <w:numId w:val="16"/>
        </w:numPr>
        <w:tabs>
          <w:tab w:val="left" w:pos="709"/>
          <w:tab w:val="left" w:pos="993"/>
          <w:tab w:val="num" w:pos="2160"/>
        </w:tabs>
        <w:ind w:left="709" w:hanging="709"/>
        <w:rPr>
          <w:rFonts w:ascii="Times New Roman" w:hAnsi="Times New Roman"/>
          <w:b w:val="0"/>
          <w:sz w:val="22"/>
          <w:szCs w:val="22"/>
        </w:rPr>
      </w:pPr>
      <w:r w:rsidRPr="009A0365">
        <w:rPr>
          <w:rFonts w:ascii="Times New Roman" w:hAnsi="Times New Roman"/>
          <w:b w:val="0"/>
          <w:sz w:val="22"/>
          <w:szCs w:val="22"/>
        </w:rPr>
        <w:t>подписать Акт приема–передачи Оборудования или предоставить мотивированный отказ от приема Оборудования в сроки, установленные разделом 4 Договора;</w:t>
      </w:r>
    </w:p>
    <w:p w:rsidR="009A0365" w:rsidRPr="009A0365" w:rsidRDefault="009A0365" w:rsidP="00022CC1">
      <w:pPr>
        <w:pStyle w:val="20"/>
        <w:numPr>
          <w:ilvl w:val="2"/>
          <w:numId w:val="16"/>
        </w:numPr>
        <w:tabs>
          <w:tab w:val="left" w:pos="709"/>
          <w:tab w:val="left" w:pos="993"/>
          <w:tab w:val="num" w:pos="2160"/>
        </w:tabs>
        <w:ind w:left="709" w:hanging="709"/>
        <w:rPr>
          <w:rFonts w:ascii="Times New Roman" w:hAnsi="Times New Roman"/>
          <w:b w:val="0"/>
          <w:sz w:val="22"/>
          <w:szCs w:val="22"/>
        </w:rPr>
      </w:pPr>
      <w:r w:rsidRPr="009A0365">
        <w:rPr>
          <w:rFonts w:ascii="Times New Roman" w:hAnsi="Times New Roman"/>
          <w:b w:val="0"/>
          <w:sz w:val="22"/>
          <w:szCs w:val="22"/>
        </w:rPr>
        <w:t>обеспечить Поставщику надлежащие условия и доступ к Оборудованию для выполнения работ, указанных в Приложении 1 к Договору;</w:t>
      </w:r>
    </w:p>
    <w:p w:rsidR="009A0365" w:rsidRPr="009A0365" w:rsidRDefault="009A0365" w:rsidP="00022CC1">
      <w:pPr>
        <w:pStyle w:val="20"/>
        <w:numPr>
          <w:ilvl w:val="2"/>
          <w:numId w:val="16"/>
        </w:numPr>
        <w:tabs>
          <w:tab w:val="left" w:pos="709"/>
          <w:tab w:val="left" w:pos="851"/>
          <w:tab w:val="num" w:pos="2160"/>
        </w:tabs>
        <w:ind w:left="709" w:hanging="709"/>
        <w:rPr>
          <w:rFonts w:ascii="Times New Roman" w:hAnsi="Times New Roman"/>
          <w:b w:val="0"/>
          <w:sz w:val="22"/>
          <w:szCs w:val="22"/>
        </w:rPr>
      </w:pPr>
      <w:r w:rsidRPr="009A0365">
        <w:rPr>
          <w:rFonts w:ascii="Times New Roman" w:hAnsi="Times New Roman"/>
          <w:b w:val="0"/>
          <w:sz w:val="22"/>
          <w:szCs w:val="22"/>
        </w:rPr>
        <w:t xml:space="preserve">надлежащим образом выполнить все свои иные обязательства по Договору. </w:t>
      </w:r>
    </w:p>
    <w:p w:rsidR="009A0365" w:rsidRPr="009A0365" w:rsidRDefault="009A0365" w:rsidP="009A0365">
      <w:pPr>
        <w:pStyle w:val="20"/>
        <w:tabs>
          <w:tab w:val="left" w:pos="0"/>
          <w:tab w:val="left" w:pos="709"/>
        </w:tabs>
        <w:ind w:left="709" w:hanging="709"/>
        <w:rPr>
          <w:rFonts w:ascii="Times New Roman" w:hAnsi="Times New Roman"/>
          <w:b w:val="0"/>
          <w:sz w:val="22"/>
          <w:szCs w:val="22"/>
        </w:rPr>
      </w:pPr>
      <w:r w:rsidRPr="009A0365">
        <w:rPr>
          <w:rFonts w:ascii="Times New Roman" w:hAnsi="Times New Roman"/>
          <w:b w:val="0"/>
          <w:sz w:val="22"/>
          <w:szCs w:val="22"/>
        </w:rPr>
        <w:lastRenderedPageBreak/>
        <w:t>3.2.</w:t>
      </w:r>
      <w:r w:rsidRPr="009A0365">
        <w:rPr>
          <w:rFonts w:ascii="Times New Roman" w:hAnsi="Times New Roman"/>
          <w:b w:val="0"/>
          <w:sz w:val="22"/>
          <w:szCs w:val="22"/>
        </w:rPr>
        <w:tab/>
        <w:t>Поставщик обязуется:</w:t>
      </w:r>
    </w:p>
    <w:p w:rsidR="009A0365" w:rsidRPr="009A0365" w:rsidRDefault="009A0365" w:rsidP="00022CC1">
      <w:pPr>
        <w:pStyle w:val="20"/>
        <w:numPr>
          <w:ilvl w:val="2"/>
          <w:numId w:val="15"/>
        </w:numPr>
        <w:tabs>
          <w:tab w:val="left" w:pos="720"/>
          <w:tab w:val="left" w:pos="993"/>
        </w:tabs>
        <w:ind w:left="720"/>
        <w:rPr>
          <w:rFonts w:ascii="Times New Roman" w:hAnsi="Times New Roman"/>
          <w:b w:val="0"/>
          <w:sz w:val="22"/>
          <w:szCs w:val="22"/>
        </w:rPr>
      </w:pPr>
      <w:r w:rsidRPr="009A0365">
        <w:rPr>
          <w:rFonts w:ascii="Times New Roman" w:hAnsi="Times New Roman"/>
          <w:b w:val="0"/>
          <w:sz w:val="22"/>
          <w:szCs w:val="22"/>
        </w:rPr>
        <w:t>поставить Покупателю Оборудование надлежащего качества и в установленном Договором количестве, свободным от любых прав третьих лиц в отношении Оборудования в срок, установленный пунктом 4.1 Договора;</w:t>
      </w:r>
    </w:p>
    <w:p w:rsidR="009A0365" w:rsidRPr="009A0365" w:rsidRDefault="009A0365" w:rsidP="00022CC1">
      <w:pPr>
        <w:pStyle w:val="20"/>
        <w:numPr>
          <w:ilvl w:val="2"/>
          <w:numId w:val="15"/>
        </w:numPr>
        <w:tabs>
          <w:tab w:val="left" w:pos="720"/>
          <w:tab w:val="left" w:pos="993"/>
        </w:tabs>
        <w:ind w:left="720"/>
        <w:rPr>
          <w:rFonts w:ascii="Times New Roman" w:hAnsi="Times New Roman"/>
          <w:b w:val="0"/>
          <w:sz w:val="22"/>
          <w:szCs w:val="22"/>
        </w:rPr>
      </w:pPr>
      <w:r w:rsidRPr="009A0365">
        <w:rPr>
          <w:rFonts w:ascii="Times New Roman" w:hAnsi="Times New Roman"/>
          <w:b w:val="0"/>
          <w:sz w:val="22"/>
          <w:szCs w:val="22"/>
        </w:rPr>
        <w:t>оплатить все расходы, связанные с транспортировкой, страхованием Оборудования, уплатой таможенных пошлин и других платежей в соответствии с законодательством Республики Казахстан;</w:t>
      </w:r>
    </w:p>
    <w:p w:rsidR="009A0365" w:rsidRPr="009A0365" w:rsidRDefault="009A0365" w:rsidP="00022CC1">
      <w:pPr>
        <w:pStyle w:val="20"/>
        <w:numPr>
          <w:ilvl w:val="2"/>
          <w:numId w:val="15"/>
        </w:numPr>
        <w:tabs>
          <w:tab w:val="left" w:pos="720"/>
          <w:tab w:val="left" w:pos="993"/>
        </w:tabs>
        <w:ind w:left="720"/>
        <w:rPr>
          <w:rFonts w:ascii="Times New Roman" w:hAnsi="Times New Roman"/>
          <w:b w:val="0"/>
          <w:sz w:val="22"/>
          <w:szCs w:val="22"/>
        </w:rPr>
      </w:pPr>
      <w:r w:rsidRPr="009A0365">
        <w:rPr>
          <w:rFonts w:ascii="Times New Roman" w:hAnsi="Times New Roman"/>
          <w:b w:val="0"/>
          <w:sz w:val="22"/>
          <w:szCs w:val="22"/>
        </w:rPr>
        <w:t>передать Покупателю необходимую техническую документацию на Оборудование, сертификат происхождения, а также сертификат соответствия в случае, если Оборудование подлежит обязательной сертификации;</w:t>
      </w:r>
    </w:p>
    <w:p w:rsidR="009A0365" w:rsidRPr="009A0365" w:rsidRDefault="009A0365" w:rsidP="009A0365">
      <w:pPr>
        <w:pStyle w:val="a7"/>
        <w:tabs>
          <w:tab w:val="num" w:pos="0"/>
          <w:tab w:val="left" w:pos="720"/>
        </w:tabs>
        <w:ind w:left="720" w:hanging="720"/>
        <w:rPr>
          <w:sz w:val="22"/>
          <w:szCs w:val="22"/>
        </w:rPr>
      </w:pPr>
      <w:r w:rsidRPr="009A0365">
        <w:rPr>
          <w:sz w:val="22"/>
          <w:szCs w:val="22"/>
        </w:rPr>
        <w:t>3.2.4.</w:t>
      </w:r>
      <w:r w:rsidRPr="009A0365">
        <w:rPr>
          <w:sz w:val="22"/>
          <w:szCs w:val="22"/>
        </w:rPr>
        <w:tab/>
        <w:t>вместе с Оборудованием предоставить Покупателю накладную, инструкцию по эксплуатации Оборудования, а также любую иную необходимую документацию на Оборудование;</w:t>
      </w:r>
    </w:p>
    <w:p w:rsidR="009A0365" w:rsidRPr="009A0365" w:rsidRDefault="009A0365" w:rsidP="009A0365">
      <w:pPr>
        <w:pStyle w:val="a7"/>
        <w:tabs>
          <w:tab w:val="left" w:pos="720"/>
        </w:tabs>
        <w:ind w:left="720" w:hanging="720"/>
        <w:rPr>
          <w:sz w:val="22"/>
          <w:szCs w:val="22"/>
        </w:rPr>
      </w:pPr>
      <w:r w:rsidRPr="009A0365">
        <w:rPr>
          <w:sz w:val="22"/>
          <w:szCs w:val="22"/>
        </w:rPr>
        <w:t>3.2.5.</w:t>
      </w:r>
      <w:r w:rsidRPr="009A0365">
        <w:rPr>
          <w:sz w:val="22"/>
          <w:szCs w:val="22"/>
        </w:rPr>
        <w:tab/>
        <w:t>при передаче Оборудования по Акту приема–передачи Оборудования проконсультировать персонал Покупателя в объеме, необходимом для обслуживания поставленного Оборудования;</w:t>
      </w:r>
    </w:p>
    <w:p w:rsidR="009A0365" w:rsidRPr="009A0365" w:rsidRDefault="009A0365" w:rsidP="009A0365">
      <w:pPr>
        <w:pStyle w:val="a7"/>
        <w:tabs>
          <w:tab w:val="left" w:pos="720"/>
        </w:tabs>
        <w:ind w:left="720" w:hanging="720"/>
        <w:rPr>
          <w:sz w:val="22"/>
          <w:szCs w:val="22"/>
        </w:rPr>
      </w:pPr>
      <w:r w:rsidRPr="009A0365">
        <w:rPr>
          <w:sz w:val="22"/>
          <w:szCs w:val="22"/>
        </w:rPr>
        <w:t>3.2.6.</w:t>
      </w:r>
      <w:r w:rsidRPr="009A0365">
        <w:rPr>
          <w:sz w:val="22"/>
          <w:szCs w:val="22"/>
        </w:rPr>
        <w:tab/>
        <w:t>без взимания дополнительной оплаты осуществлять гарантийное обслуживание Оборудования в соответствии с условиями Договора;</w:t>
      </w:r>
    </w:p>
    <w:p w:rsidR="009A0365" w:rsidRPr="009A0365" w:rsidRDefault="009A0365" w:rsidP="009A0365">
      <w:pPr>
        <w:pStyle w:val="20"/>
        <w:tabs>
          <w:tab w:val="left" w:pos="720"/>
          <w:tab w:val="left" w:pos="993"/>
          <w:tab w:val="num" w:pos="1440"/>
        </w:tabs>
        <w:ind w:left="720" w:hanging="720"/>
        <w:rPr>
          <w:rFonts w:ascii="Times New Roman" w:hAnsi="Times New Roman"/>
          <w:b w:val="0"/>
          <w:sz w:val="22"/>
          <w:szCs w:val="22"/>
        </w:rPr>
      </w:pPr>
      <w:r w:rsidRPr="009A0365">
        <w:rPr>
          <w:rFonts w:ascii="Times New Roman" w:hAnsi="Times New Roman"/>
          <w:b w:val="0"/>
          <w:sz w:val="22"/>
          <w:szCs w:val="22"/>
        </w:rPr>
        <w:t xml:space="preserve">3.2.7. </w:t>
      </w:r>
      <w:r w:rsidRPr="009A0365">
        <w:rPr>
          <w:rFonts w:ascii="Times New Roman" w:hAnsi="Times New Roman"/>
          <w:b w:val="0"/>
          <w:sz w:val="22"/>
          <w:szCs w:val="22"/>
        </w:rPr>
        <w:tab/>
        <w:t>производить ремонт Оборудования по заявкам Покупателя в сроки, определенные разделом 5 Договора,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9A0365" w:rsidRPr="009A0365" w:rsidRDefault="009A0365" w:rsidP="009A0365">
      <w:pPr>
        <w:tabs>
          <w:tab w:val="left" w:pos="720"/>
        </w:tabs>
        <w:ind w:left="720" w:hanging="720"/>
        <w:jc w:val="both"/>
        <w:rPr>
          <w:sz w:val="22"/>
          <w:szCs w:val="22"/>
        </w:rPr>
      </w:pPr>
      <w:r w:rsidRPr="009A0365">
        <w:rPr>
          <w:sz w:val="22"/>
          <w:szCs w:val="22"/>
        </w:rPr>
        <w:t>3.2.8.</w:t>
      </w:r>
      <w:r w:rsidRPr="009A0365">
        <w:rPr>
          <w:sz w:val="22"/>
          <w:szCs w:val="22"/>
        </w:rPr>
        <w:tab/>
        <w:t>в случае просрочки поставки Оборудования более чем на 20 (двадцать) календарных дней – вернуть Покупателю сумму предоплаты, уплаченную Покупателем Поставщику в соответствии с Договором, в течение 5 (пять) рабочих дней со дня направления Покупателем Поставщику соответствующего требования;</w:t>
      </w:r>
    </w:p>
    <w:p w:rsidR="009A0365" w:rsidRPr="009A0365" w:rsidRDefault="009A0365" w:rsidP="009A0365">
      <w:pPr>
        <w:pStyle w:val="20"/>
        <w:tabs>
          <w:tab w:val="left" w:pos="720"/>
          <w:tab w:val="left" w:pos="993"/>
          <w:tab w:val="num" w:pos="1440"/>
        </w:tabs>
        <w:ind w:left="720" w:hanging="720"/>
        <w:rPr>
          <w:rFonts w:ascii="Times New Roman" w:hAnsi="Times New Roman"/>
          <w:b w:val="0"/>
          <w:sz w:val="22"/>
          <w:szCs w:val="22"/>
        </w:rPr>
      </w:pPr>
      <w:r w:rsidRPr="009A0365">
        <w:rPr>
          <w:rFonts w:ascii="Times New Roman" w:hAnsi="Times New Roman"/>
          <w:b w:val="0"/>
          <w:sz w:val="22"/>
          <w:szCs w:val="22"/>
        </w:rPr>
        <w:t>3.2.9.</w:t>
      </w:r>
      <w:r w:rsidRPr="009A0365">
        <w:rPr>
          <w:rFonts w:ascii="Times New Roman" w:hAnsi="Times New Roman"/>
          <w:b w:val="0"/>
          <w:sz w:val="22"/>
          <w:szCs w:val="22"/>
        </w:rPr>
        <w:tab/>
        <w:t>в случае отказа Покупателя от приемки Оборудования по основаниям, предусмотренным Договором, забрать Оборудование у Покупателя в течение 10 (десять) рабочих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9A0365" w:rsidRPr="009A0365" w:rsidRDefault="009A0365" w:rsidP="009A0365">
      <w:pPr>
        <w:pStyle w:val="20"/>
        <w:tabs>
          <w:tab w:val="left" w:pos="720"/>
          <w:tab w:val="left" w:pos="993"/>
          <w:tab w:val="num" w:pos="1440"/>
        </w:tabs>
        <w:ind w:left="720" w:hanging="720"/>
        <w:rPr>
          <w:rFonts w:ascii="Times New Roman" w:hAnsi="Times New Roman"/>
          <w:b w:val="0"/>
          <w:sz w:val="22"/>
          <w:szCs w:val="22"/>
        </w:rPr>
      </w:pPr>
      <w:r w:rsidRPr="009A0365">
        <w:rPr>
          <w:rFonts w:ascii="Times New Roman" w:hAnsi="Times New Roman"/>
          <w:b w:val="0"/>
          <w:sz w:val="22"/>
          <w:szCs w:val="22"/>
        </w:rPr>
        <w:t>3.2.10.</w:t>
      </w:r>
      <w:r w:rsidRPr="009A0365">
        <w:rPr>
          <w:rFonts w:ascii="Times New Roman" w:hAnsi="Times New Roman"/>
          <w:b w:val="0"/>
          <w:sz w:val="22"/>
          <w:szCs w:val="22"/>
        </w:rPr>
        <w:tab/>
        <w:t>выписать Покупателю счет-фактуру на стоимость Оборудования, оформленный в соответствии с требованиями законодательства Республики Казахстан;</w:t>
      </w:r>
    </w:p>
    <w:p w:rsidR="009A0365" w:rsidRPr="009A0365" w:rsidRDefault="009A0365" w:rsidP="009A0365">
      <w:pPr>
        <w:pStyle w:val="20"/>
        <w:tabs>
          <w:tab w:val="left" w:pos="567"/>
          <w:tab w:val="left" w:pos="993"/>
          <w:tab w:val="num" w:pos="1440"/>
        </w:tabs>
        <w:ind w:left="720" w:hanging="720"/>
        <w:rPr>
          <w:rFonts w:ascii="Times New Roman" w:hAnsi="Times New Roman"/>
          <w:b w:val="0"/>
          <w:sz w:val="22"/>
          <w:szCs w:val="22"/>
        </w:rPr>
      </w:pPr>
      <w:r w:rsidRPr="009A0365">
        <w:rPr>
          <w:rFonts w:ascii="Times New Roman" w:hAnsi="Times New Roman"/>
          <w:b w:val="0"/>
          <w:sz w:val="22"/>
          <w:szCs w:val="22"/>
        </w:rPr>
        <w:t>3.2.11.</w:t>
      </w:r>
      <w:r w:rsidRPr="009A0365">
        <w:rPr>
          <w:rFonts w:ascii="Times New Roman" w:hAnsi="Times New Roman"/>
          <w:b w:val="0"/>
          <w:sz w:val="22"/>
          <w:szCs w:val="22"/>
        </w:rPr>
        <w:tab/>
        <w:t>надлежащим образом выполнить все свои иные обязательства по Договору;</w:t>
      </w:r>
    </w:p>
    <w:p w:rsidR="009A0365" w:rsidRPr="009A0365" w:rsidRDefault="009A0365" w:rsidP="009A0365">
      <w:pPr>
        <w:pStyle w:val="20"/>
        <w:tabs>
          <w:tab w:val="left" w:pos="567"/>
          <w:tab w:val="left" w:pos="993"/>
          <w:tab w:val="num" w:pos="1440"/>
        </w:tabs>
        <w:ind w:left="720" w:hanging="720"/>
        <w:rPr>
          <w:rFonts w:ascii="Times New Roman" w:hAnsi="Times New Roman"/>
          <w:b w:val="0"/>
          <w:sz w:val="22"/>
          <w:szCs w:val="22"/>
        </w:rPr>
      </w:pPr>
      <w:r w:rsidRPr="009A0365">
        <w:rPr>
          <w:rFonts w:ascii="Times New Roman" w:hAnsi="Times New Roman"/>
          <w:b w:val="0"/>
          <w:sz w:val="22"/>
          <w:szCs w:val="22"/>
        </w:rPr>
        <w:t>3.2.12. в течение гарантийного срока выполнять работы, указанные в Приложении 1 к Договору.</w:t>
      </w:r>
    </w:p>
    <w:p w:rsidR="009A0365" w:rsidRPr="009A0365" w:rsidRDefault="009A0365" w:rsidP="009A0365">
      <w:pPr>
        <w:pStyle w:val="20"/>
        <w:tabs>
          <w:tab w:val="left" w:pos="720"/>
        </w:tabs>
        <w:ind w:left="720" w:hanging="720"/>
        <w:jc w:val="left"/>
        <w:rPr>
          <w:rFonts w:ascii="Times New Roman" w:hAnsi="Times New Roman"/>
          <w:b w:val="0"/>
          <w:sz w:val="22"/>
          <w:szCs w:val="22"/>
        </w:rPr>
      </w:pPr>
      <w:r w:rsidRPr="009A0365">
        <w:rPr>
          <w:rFonts w:ascii="Times New Roman" w:hAnsi="Times New Roman"/>
          <w:b w:val="0"/>
          <w:sz w:val="22"/>
          <w:szCs w:val="22"/>
        </w:rPr>
        <w:t>3.3.</w:t>
      </w:r>
      <w:r w:rsidRPr="009A0365">
        <w:rPr>
          <w:rFonts w:ascii="Times New Roman" w:hAnsi="Times New Roman"/>
          <w:b w:val="0"/>
          <w:sz w:val="22"/>
          <w:szCs w:val="22"/>
        </w:rPr>
        <w:tab/>
        <w:t>Покупатель вправе:</w:t>
      </w:r>
    </w:p>
    <w:p w:rsidR="009A0365" w:rsidRPr="009A0365" w:rsidRDefault="009A0365" w:rsidP="009A0365">
      <w:pPr>
        <w:tabs>
          <w:tab w:val="left" w:pos="720"/>
        </w:tabs>
        <w:ind w:left="720" w:hanging="720"/>
        <w:jc w:val="both"/>
        <w:rPr>
          <w:sz w:val="22"/>
          <w:szCs w:val="22"/>
        </w:rPr>
      </w:pPr>
      <w:r w:rsidRPr="009A0365">
        <w:rPr>
          <w:sz w:val="22"/>
          <w:szCs w:val="22"/>
        </w:rPr>
        <w:t>3.3.1.</w:t>
      </w:r>
      <w:r w:rsidRPr="009A0365">
        <w:rPr>
          <w:sz w:val="22"/>
          <w:szCs w:val="22"/>
        </w:rPr>
        <w:tab/>
        <w:t>в случае обнаружения фактов брака или неисправности в Оборудовании при приеме требовать от Поставщика без взимания дополнительной оплаты их устранения либо замены Оборудования на качественное в сроки, предусмотренные Договором;</w:t>
      </w:r>
    </w:p>
    <w:p w:rsidR="009A0365" w:rsidRPr="009A0365" w:rsidRDefault="009A0365" w:rsidP="009A0365">
      <w:pPr>
        <w:tabs>
          <w:tab w:val="left" w:pos="720"/>
        </w:tabs>
        <w:ind w:left="720" w:hanging="720"/>
        <w:jc w:val="both"/>
        <w:rPr>
          <w:sz w:val="22"/>
          <w:szCs w:val="22"/>
        </w:rPr>
      </w:pPr>
      <w:r w:rsidRPr="009A0365">
        <w:rPr>
          <w:sz w:val="22"/>
          <w:szCs w:val="22"/>
        </w:rPr>
        <w:t>3.3.2.</w:t>
      </w:r>
      <w:r w:rsidRPr="009A0365">
        <w:rPr>
          <w:sz w:val="22"/>
          <w:szCs w:val="22"/>
        </w:rPr>
        <w:tab/>
        <w:t>отказаться от Договора в случае, если срок поставки Оборудования просрочен более чем на 20 (двадцать) календарных дней, уведомив об этом Поставщика не менее, чем за 3 (три) календарных дня, с условием проведения Сторонами взаиморасчетов по поставленному Оборудованию;</w:t>
      </w:r>
    </w:p>
    <w:p w:rsidR="009A0365" w:rsidRPr="009A0365" w:rsidRDefault="009A0365" w:rsidP="009A0365">
      <w:pPr>
        <w:tabs>
          <w:tab w:val="left" w:pos="720"/>
        </w:tabs>
        <w:ind w:left="720" w:hanging="720"/>
        <w:jc w:val="both"/>
        <w:rPr>
          <w:sz w:val="22"/>
          <w:szCs w:val="22"/>
        </w:rPr>
      </w:pPr>
      <w:r w:rsidRPr="009A0365">
        <w:rPr>
          <w:sz w:val="22"/>
          <w:szCs w:val="22"/>
        </w:rPr>
        <w:t>3.3.3.</w:t>
      </w:r>
      <w:r w:rsidRPr="009A0365">
        <w:rPr>
          <w:sz w:val="22"/>
          <w:szCs w:val="22"/>
        </w:rPr>
        <w:tab/>
        <w:t>в случае, если из-за обстоятельств непреодолимой силы задержка в поставке Оборудования составит более 20 (двадцать) календарных дней – отказаться от Договора, уведомив об этом Поставщика не менее, чем за 3 (три) календарных дня, с условием проведения Сторонами взаиморасчетов по поставленному Оборудованию;</w:t>
      </w:r>
    </w:p>
    <w:p w:rsidR="009A0365" w:rsidRPr="009A0365" w:rsidRDefault="009A0365" w:rsidP="009A0365">
      <w:pPr>
        <w:pStyle w:val="20"/>
        <w:tabs>
          <w:tab w:val="left" w:pos="0"/>
          <w:tab w:val="left" w:pos="709"/>
          <w:tab w:val="left" w:pos="851"/>
        </w:tabs>
        <w:ind w:left="720" w:hanging="720"/>
        <w:rPr>
          <w:rFonts w:ascii="Times New Roman" w:hAnsi="Times New Roman"/>
          <w:b w:val="0"/>
          <w:sz w:val="22"/>
          <w:szCs w:val="22"/>
        </w:rPr>
      </w:pPr>
      <w:r w:rsidRPr="009A0365">
        <w:rPr>
          <w:rFonts w:ascii="Times New Roman" w:hAnsi="Times New Roman"/>
          <w:b w:val="0"/>
          <w:sz w:val="22"/>
          <w:szCs w:val="22"/>
        </w:rPr>
        <w:t>3.3.4.</w:t>
      </w:r>
      <w:r w:rsidRPr="009A0365">
        <w:rPr>
          <w:rFonts w:ascii="Times New Roman" w:hAnsi="Times New Roman"/>
          <w:b w:val="0"/>
          <w:sz w:val="22"/>
          <w:szCs w:val="22"/>
        </w:rPr>
        <w:tab/>
        <w:t>в случае наличия замечаний к Оборудованию не подписывать Акт приема-передачи Оборудования, предоставив Поставщику мотивированный письменный отказ от его подписания;</w:t>
      </w:r>
    </w:p>
    <w:p w:rsidR="009A0365" w:rsidRPr="009A0365" w:rsidRDefault="009A0365" w:rsidP="009A0365">
      <w:pPr>
        <w:pStyle w:val="20"/>
        <w:tabs>
          <w:tab w:val="left" w:pos="0"/>
          <w:tab w:val="left" w:pos="709"/>
          <w:tab w:val="left" w:pos="851"/>
        </w:tabs>
        <w:ind w:left="720" w:hanging="720"/>
        <w:rPr>
          <w:rFonts w:ascii="Times New Roman" w:hAnsi="Times New Roman"/>
          <w:b w:val="0"/>
          <w:sz w:val="22"/>
          <w:szCs w:val="22"/>
        </w:rPr>
      </w:pPr>
      <w:r w:rsidRPr="009A0365">
        <w:rPr>
          <w:rFonts w:ascii="Times New Roman" w:hAnsi="Times New Roman"/>
          <w:b w:val="0"/>
          <w:sz w:val="22"/>
          <w:szCs w:val="22"/>
        </w:rPr>
        <w:t>3.3.5.</w:t>
      </w:r>
      <w:r w:rsidRPr="009A0365">
        <w:rPr>
          <w:rFonts w:ascii="Times New Roman" w:hAnsi="Times New Roman"/>
          <w:b w:val="0"/>
          <w:sz w:val="22"/>
          <w:szCs w:val="22"/>
        </w:rPr>
        <w:tab/>
        <w:t xml:space="preserve">требовать </w:t>
      </w:r>
      <w:proofErr w:type="gramStart"/>
      <w:r w:rsidRPr="009A0365">
        <w:rPr>
          <w:rFonts w:ascii="Times New Roman" w:hAnsi="Times New Roman"/>
          <w:b w:val="0"/>
          <w:sz w:val="22"/>
          <w:szCs w:val="22"/>
        </w:rPr>
        <w:t>от Поставщика</w:t>
      </w:r>
      <w:proofErr w:type="gramEnd"/>
      <w:r w:rsidRPr="009A0365">
        <w:rPr>
          <w:rFonts w:ascii="Times New Roman" w:hAnsi="Times New Roman"/>
          <w:b w:val="0"/>
          <w:sz w:val="22"/>
          <w:szCs w:val="22"/>
        </w:rPr>
        <w:t xml:space="preserve"> надлежащего исполнения условий Договора.</w:t>
      </w:r>
    </w:p>
    <w:p w:rsidR="009A0365" w:rsidRPr="009A0365" w:rsidRDefault="009A0365" w:rsidP="009A0365">
      <w:pPr>
        <w:pStyle w:val="20"/>
        <w:tabs>
          <w:tab w:val="left" w:pos="0"/>
          <w:tab w:val="left" w:pos="709"/>
        </w:tabs>
        <w:ind w:left="709" w:hanging="709"/>
        <w:rPr>
          <w:rFonts w:ascii="Times New Roman" w:hAnsi="Times New Roman"/>
          <w:b w:val="0"/>
          <w:sz w:val="22"/>
          <w:szCs w:val="22"/>
        </w:rPr>
      </w:pPr>
      <w:r w:rsidRPr="009A0365">
        <w:rPr>
          <w:rFonts w:ascii="Times New Roman" w:hAnsi="Times New Roman"/>
          <w:b w:val="0"/>
          <w:sz w:val="22"/>
          <w:szCs w:val="22"/>
        </w:rPr>
        <w:t>3.4.</w:t>
      </w:r>
      <w:r w:rsidRPr="009A0365">
        <w:rPr>
          <w:rFonts w:ascii="Times New Roman" w:hAnsi="Times New Roman"/>
          <w:b w:val="0"/>
          <w:sz w:val="22"/>
          <w:szCs w:val="22"/>
        </w:rPr>
        <w:tab/>
        <w:t>Поставщик вправе:</w:t>
      </w:r>
    </w:p>
    <w:p w:rsidR="009A0365" w:rsidRPr="009A0365" w:rsidRDefault="009A0365" w:rsidP="00022CC1">
      <w:pPr>
        <w:pStyle w:val="21"/>
        <w:numPr>
          <w:ilvl w:val="2"/>
          <w:numId w:val="17"/>
        </w:numPr>
        <w:tabs>
          <w:tab w:val="left" w:pos="709"/>
        </w:tabs>
        <w:ind w:left="720"/>
        <w:rPr>
          <w:b w:val="0"/>
          <w:sz w:val="22"/>
          <w:szCs w:val="22"/>
        </w:rPr>
      </w:pPr>
      <w:r w:rsidRPr="009A0365">
        <w:rPr>
          <w:b w:val="0"/>
          <w:sz w:val="22"/>
          <w:szCs w:val="22"/>
        </w:rPr>
        <w:t xml:space="preserve">требовать от Покупателя подписания Акта приема-передачи Оборудования или предоставления мотивированного отказа от приема Оборудования; </w:t>
      </w:r>
    </w:p>
    <w:p w:rsidR="009A0365" w:rsidRPr="009A0365" w:rsidRDefault="009A0365" w:rsidP="009A0365">
      <w:pPr>
        <w:pStyle w:val="21"/>
        <w:tabs>
          <w:tab w:val="left" w:pos="709"/>
        </w:tabs>
        <w:ind w:left="720" w:hanging="720"/>
        <w:rPr>
          <w:b w:val="0"/>
          <w:sz w:val="22"/>
          <w:szCs w:val="22"/>
        </w:rPr>
      </w:pPr>
      <w:r w:rsidRPr="009A0365">
        <w:rPr>
          <w:b w:val="0"/>
          <w:sz w:val="22"/>
          <w:szCs w:val="22"/>
        </w:rPr>
        <w:t xml:space="preserve">3.4.2. </w:t>
      </w:r>
      <w:r w:rsidRPr="009A0365">
        <w:rPr>
          <w:b w:val="0"/>
          <w:sz w:val="22"/>
          <w:szCs w:val="22"/>
        </w:rPr>
        <w:tab/>
        <w:t xml:space="preserve">требовать </w:t>
      </w:r>
      <w:proofErr w:type="gramStart"/>
      <w:r w:rsidRPr="009A0365">
        <w:rPr>
          <w:b w:val="0"/>
          <w:sz w:val="22"/>
          <w:szCs w:val="22"/>
        </w:rPr>
        <w:t>от Покупателя</w:t>
      </w:r>
      <w:proofErr w:type="gramEnd"/>
      <w:r w:rsidRPr="009A0365">
        <w:rPr>
          <w:b w:val="0"/>
          <w:sz w:val="22"/>
          <w:szCs w:val="22"/>
        </w:rPr>
        <w:t xml:space="preserve"> надлежащего исполнения условий Договора. </w:t>
      </w:r>
    </w:p>
    <w:p w:rsidR="009A0365" w:rsidRPr="009A0365" w:rsidRDefault="009A0365" w:rsidP="009A0365">
      <w:pPr>
        <w:pStyle w:val="21"/>
        <w:tabs>
          <w:tab w:val="left" w:pos="540"/>
        </w:tabs>
        <w:ind w:left="540" w:hanging="540"/>
        <w:rPr>
          <w:b w:val="0"/>
          <w:sz w:val="22"/>
          <w:szCs w:val="22"/>
        </w:rPr>
      </w:pPr>
    </w:p>
    <w:p w:rsidR="009A0365" w:rsidRPr="00DE3F2C" w:rsidRDefault="009A0365" w:rsidP="00022CC1">
      <w:pPr>
        <w:numPr>
          <w:ilvl w:val="0"/>
          <w:numId w:val="13"/>
        </w:numPr>
        <w:tabs>
          <w:tab w:val="left" w:pos="540"/>
        </w:tabs>
        <w:ind w:left="540" w:hanging="540"/>
        <w:jc w:val="center"/>
        <w:rPr>
          <w:b/>
          <w:sz w:val="22"/>
          <w:szCs w:val="22"/>
        </w:rPr>
      </w:pPr>
      <w:r w:rsidRPr="00DE3F2C">
        <w:rPr>
          <w:b/>
          <w:sz w:val="22"/>
          <w:szCs w:val="22"/>
        </w:rPr>
        <w:t>Условия и сроки передачи Оборудования</w:t>
      </w:r>
    </w:p>
    <w:p w:rsidR="009A0365" w:rsidRPr="00DE3F2C" w:rsidRDefault="009A0365" w:rsidP="009A0365">
      <w:pPr>
        <w:tabs>
          <w:tab w:val="left" w:pos="540"/>
        </w:tabs>
        <w:ind w:left="540" w:hanging="540"/>
        <w:jc w:val="both"/>
        <w:rPr>
          <w:sz w:val="22"/>
          <w:szCs w:val="22"/>
        </w:rPr>
      </w:pPr>
    </w:p>
    <w:p w:rsidR="009A0365" w:rsidRPr="00DE3F2C" w:rsidRDefault="009A0365" w:rsidP="009A0365">
      <w:pPr>
        <w:tabs>
          <w:tab w:val="left" w:pos="540"/>
        </w:tabs>
        <w:ind w:left="540" w:hanging="540"/>
        <w:jc w:val="both"/>
        <w:rPr>
          <w:sz w:val="22"/>
          <w:szCs w:val="22"/>
        </w:rPr>
      </w:pPr>
      <w:r w:rsidRPr="00DE3F2C">
        <w:rPr>
          <w:sz w:val="22"/>
          <w:szCs w:val="22"/>
        </w:rPr>
        <w:t>4.1.</w:t>
      </w:r>
      <w:r w:rsidRPr="00DE3F2C">
        <w:rPr>
          <w:sz w:val="22"/>
          <w:szCs w:val="22"/>
        </w:rPr>
        <w:tab/>
        <w:t xml:space="preserve">Место поставки </w:t>
      </w:r>
      <w:r w:rsidRPr="007A5141">
        <w:rPr>
          <w:sz w:val="22"/>
          <w:szCs w:val="22"/>
        </w:rPr>
        <w:t xml:space="preserve">Оборудования: </w:t>
      </w:r>
      <w:r w:rsidRPr="00E33EF8">
        <w:rPr>
          <w:sz w:val="22"/>
          <w:szCs w:val="22"/>
        </w:rPr>
        <w:t xml:space="preserve">050044, г. Алматы, пр. </w:t>
      </w:r>
      <w:r w:rsidRPr="007A5141">
        <w:rPr>
          <w:sz w:val="22"/>
          <w:szCs w:val="22"/>
        </w:rPr>
        <w:t>Аль-</w:t>
      </w:r>
      <w:proofErr w:type="spellStart"/>
      <w:r w:rsidRPr="007A5141">
        <w:rPr>
          <w:sz w:val="22"/>
          <w:szCs w:val="22"/>
        </w:rPr>
        <w:t>Фараби</w:t>
      </w:r>
      <w:proofErr w:type="spellEnd"/>
      <w:r w:rsidRPr="007A5141">
        <w:rPr>
          <w:sz w:val="22"/>
          <w:szCs w:val="22"/>
        </w:rPr>
        <w:t xml:space="preserve">, 40. Срок поставки Оборудования составляет </w:t>
      </w:r>
      <w:r>
        <w:rPr>
          <w:sz w:val="22"/>
          <w:szCs w:val="22"/>
        </w:rPr>
        <w:t>__________________</w:t>
      </w:r>
      <w:r w:rsidRPr="00DE3F2C">
        <w:rPr>
          <w:sz w:val="22"/>
          <w:szCs w:val="22"/>
        </w:rPr>
        <w:t xml:space="preserve"> календарных дней со дня </w:t>
      </w:r>
      <w:r>
        <w:rPr>
          <w:sz w:val="22"/>
          <w:szCs w:val="22"/>
        </w:rPr>
        <w:t>предоплаты</w:t>
      </w:r>
      <w:r w:rsidRPr="00DE3F2C">
        <w:rPr>
          <w:sz w:val="22"/>
          <w:szCs w:val="22"/>
        </w:rPr>
        <w:t xml:space="preserve">. Датой поставки Оборудования считается день подписания Сторонами Акта приема-передачи Оборудования, являющегося после его подписания документом, подтверждающим выполнение Поставщиком обязательств по поставке Оборудования. </w:t>
      </w:r>
    </w:p>
    <w:p w:rsidR="009A0365" w:rsidRPr="00DE3F2C" w:rsidRDefault="009A0365" w:rsidP="00022CC1">
      <w:pPr>
        <w:pStyle w:val="BodyText21"/>
        <w:numPr>
          <w:ilvl w:val="1"/>
          <w:numId w:val="13"/>
        </w:numPr>
        <w:tabs>
          <w:tab w:val="clear" w:pos="368"/>
          <w:tab w:val="left" w:pos="540"/>
          <w:tab w:val="num" w:pos="567"/>
        </w:tabs>
        <w:ind w:left="540" w:hanging="540"/>
        <w:rPr>
          <w:rFonts w:ascii="Times New Roman" w:hAnsi="Times New Roman"/>
          <w:sz w:val="22"/>
          <w:szCs w:val="22"/>
          <w:lang w:val="ru-RU"/>
        </w:rPr>
      </w:pPr>
      <w:r w:rsidRPr="00DE3F2C">
        <w:rPr>
          <w:rFonts w:ascii="Times New Roman" w:hAnsi="Times New Roman"/>
          <w:sz w:val="22"/>
          <w:szCs w:val="22"/>
          <w:lang w:val="ru-RU"/>
        </w:rPr>
        <w:t xml:space="preserve">Приём-передача Оборудования состоит в проверке соответствия данных об Оборудовании, его физического наличия, а также в проверке комплектности Оборудования и его качества. До подписания </w:t>
      </w:r>
      <w:r w:rsidRPr="00DE3F2C">
        <w:rPr>
          <w:rFonts w:ascii="Times New Roman" w:hAnsi="Times New Roman"/>
          <w:sz w:val="22"/>
          <w:szCs w:val="22"/>
          <w:lang w:val="ru-RU"/>
        </w:rPr>
        <w:lastRenderedPageBreak/>
        <w:t xml:space="preserve">Сторонами Акта приема-передачи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rsidR="009A0365" w:rsidRPr="00DE3F2C" w:rsidRDefault="009A0365" w:rsidP="00022CC1">
      <w:pPr>
        <w:pStyle w:val="BodyText21"/>
        <w:numPr>
          <w:ilvl w:val="1"/>
          <w:numId w:val="13"/>
        </w:numPr>
        <w:tabs>
          <w:tab w:val="clear" w:pos="368"/>
          <w:tab w:val="left" w:pos="540"/>
          <w:tab w:val="num" w:pos="567"/>
        </w:tabs>
        <w:ind w:left="540" w:hanging="540"/>
        <w:rPr>
          <w:rFonts w:ascii="Times New Roman" w:hAnsi="Times New Roman"/>
          <w:sz w:val="22"/>
          <w:szCs w:val="22"/>
          <w:lang w:val="ru-RU"/>
        </w:rPr>
      </w:pPr>
      <w:r w:rsidRPr="00DE3F2C">
        <w:rPr>
          <w:rFonts w:ascii="Times New Roman" w:hAnsi="Times New Roman"/>
          <w:sz w:val="22"/>
          <w:szCs w:val="22"/>
          <w:lang w:val="ru-RU"/>
        </w:rPr>
        <w:t>Акт приема-передачи Оборудования составляется и подписывается уполномоченными представителями Сторон в течение 5 (пять) рабочих дней со дня предоставления Оборудования по адресу, указанному в пункте 4.1 Договора, при отсутствии замечаний к Оборудованию.</w:t>
      </w:r>
    </w:p>
    <w:p w:rsidR="009A0365" w:rsidRPr="00DE3F2C" w:rsidRDefault="009A0365" w:rsidP="00022CC1">
      <w:pPr>
        <w:pStyle w:val="BodyText21"/>
        <w:numPr>
          <w:ilvl w:val="1"/>
          <w:numId w:val="13"/>
        </w:numPr>
        <w:tabs>
          <w:tab w:val="clear" w:pos="368"/>
          <w:tab w:val="left" w:pos="540"/>
          <w:tab w:val="num" w:pos="567"/>
        </w:tabs>
        <w:ind w:left="540" w:hanging="540"/>
        <w:rPr>
          <w:rFonts w:ascii="Times New Roman" w:hAnsi="Times New Roman"/>
          <w:sz w:val="22"/>
          <w:szCs w:val="22"/>
          <w:lang w:val="ru-RU"/>
        </w:rPr>
      </w:pPr>
      <w:r w:rsidRPr="00DE3F2C">
        <w:rPr>
          <w:rFonts w:ascii="Times New Roman" w:hAnsi="Times New Roman"/>
          <w:sz w:val="22"/>
          <w:szCs w:val="22"/>
          <w:lang w:val="ru-RU"/>
        </w:rPr>
        <w:t xml:space="preserve">В случае если при проверке и тестировании Оборудования будет обнаружено несоответствие Оборудования условиям Договора, Покупатель вправе отказаться от подписания Акта приема–передачи Оборудования. При этом Покупатель обязан в течение 5 (пять) рабочих дней со дня такого отказа представить письменный мотивированный отказ от подписания Акта приема–передачи Оборудования, а Поставщик обязан исправить все неполадки и повторно предложить Оборудование, подлежащее приемке, в течение 10 (десять) рабочих дней после получения от Покупателя письменного отказа от приема Оборудования. </w:t>
      </w:r>
    </w:p>
    <w:p w:rsidR="009A0365" w:rsidRPr="00DE3F2C" w:rsidRDefault="009A0365" w:rsidP="00022CC1">
      <w:pPr>
        <w:pStyle w:val="BodyText21"/>
        <w:numPr>
          <w:ilvl w:val="1"/>
          <w:numId w:val="13"/>
        </w:numPr>
        <w:tabs>
          <w:tab w:val="clear" w:pos="368"/>
          <w:tab w:val="left" w:pos="567"/>
        </w:tabs>
        <w:ind w:left="567" w:hanging="567"/>
        <w:rPr>
          <w:rFonts w:ascii="Times New Roman" w:hAnsi="Times New Roman"/>
          <w:sz w:val="22"/>
          <w:szCs w:val="22"/>
          <w:lang w:val="ru-RU"/>
        </w:rPr>
      </w:pPr>
      <w:r w:rsidRPr="00DE3F2C">
        <w:rPr>
          <w:rFonts w:ascii="Times New Roman" w:hAnsi="Times New Roman"/>
          <w:sz w:val="22"/>
          <w:szCs w:val="22"/>
          <w:lang w:val="ru-RU"/>
        </w:rPr>
        <w:t xml:space="preserve">Поставщик передает Покупателю Оборудование, которое прошло в соответствии с законодательством Республики Казахстан надлежащее таможенное оформление, и на дату поставки Оборудование свободно от любых налогов, таможенных платежей и сборов в соответствии с действующим законодательством Республики Казахстан. </w:t>
      </w:r>
    </w:p>
    <w:p w:rsidR="009A0365" w:rsidRPr="00DE3F2C" w:rsidRDefault="009A0365" w:rsidP="009A0365">
      <w:pPr>
        <w:pStyle w:val="BodyText21"/>
        <w:tabs>
          <w:tab w:val="left" w:pos="540"/>
        </w:tabs>
        <w:ind w:left="540" w:hanging="540"/>
        <w:rPr>
          <w:rFonts w:ascii="Times New Roman" w:hAnsi="Times New Roman"/>
          <w:sz w:val="22"/>
          <w:szCs w:val="22"/>
          <w:lang w:val="ru-RU"/>
        </w:rPr>
      </w:pPr>
    </w:p>
    <w:p w:rsidR="009A0365" w:rsidRPr="00DE3F2C" w:rsidRDefault="009A0365" w:rsidP="00022CC1">
      <w:pPr>
        <w:numPr>
          <w:ilvl w:val="0"/>
          <w:numId w:val="13"/>
        </w:numPr>
        <w:tabs>
          <w:tab w:val="left" w:pos="540"/>
        </w:tabs>
        <w:ind w:left="540" w:hanging="540"/>
        <w:jc w:val="center"/>
        <w:rPr>
          <w:b/>
          <w:sz w:val="22"/>
          <w:szCs w:val="22"/>
        </w:rPr>
      </w:pPr>
      <w:r w:rsidRPr="00DE3F2C">
        <w:rPr>
          <w:b/>
          <w:sz w:val="22"/>
          <w:szCs w:val="22"/>
        </w:rPr>
        <w:t xml:space="preserve">Качество Оборудования и гарантийный срок </w:t>
      </w:r>
    </w:p>
    <w:p w:rsidR="009A0365" w:rsidRPr="00DE3F2C" w:rsidRDefault="009A0365" w:rsidP="009A0365">
      <w:pPr>
        <w:pStyle w:val="BodyText21"/>
        <w:tabs>
          <w:tab w:val="left" w:pos="540"/>
        </w:tabs>
        <w:ind w:left="540" w:hanging="540"/>
        <w:rPr>
          <w:rFonts w:ascii="Times New Roman" w:hAnsi="Times New Roman"/>
          <w:sz w:val="22"/>
          <w:szCs w:val="22"/>
          <w:lang w:val="ru-RU"/>
        </w:rPr>
      </w:pPr>
    </w:p>
    <w:p w:rsidR="009A0365" w:rsidRPr="00DE3F2C" w:rsidRDefault="009A0365" w:rsidP="009A0365">
      <w:pPr>
        <w:pStyle w:val="BodyText21"/>
        <w:tabs>
          <w:tab w:val="left" w:pos="540"/>
        </w:tabs>
        <w:ind w:left="540" w:hanging="540"/>
        <w:rPr>
          <w:rFonts w:ascii="Times New Roman" w:hAnsi="Times New Roman"/>
          <w:sz w:val="22"/>
          <w:szCs w:val="22"/>
          <w:lang w:val="ru-RU"/>
        </w:rPr>
      </w:pPr>
      <w:r w:rsidRPr="00DE3F2C">
        <w:rPr>
          <w:rFonts w:ascii="Times New Roman" w:hAnsi="Times New Roman"/>
          <w:sz w:val="22"/>
          <w:szCs w:val="22"/>
          <w:lang w:val="ru-RU"/>
        </w:rPr>
        <w:t>5.1.</w:t>
      </w:r>
      <w:r w:rsidRPr="00DE3F2C">
        <w:rPr>
          <w:rFonts w:ascii="Times New Roman" w:hAnsi="Times New Roman"/>
          <w:sz w:val="22"/>
          <w:szCs w:val="22"/>
          <w:lang w:val="ru-RU"/>
        </w:rPr>
        <w:tab/>
        <w:t>Поставщик гарантирует Покупателю предоставление Оборудования надлежащего качества, количества, комплектности, соответствующего техническим условиям завода-изготовителя, подтверждающегося сертификатом изготовителя.</w:t>
      </w:r>
    </w:p>
    <w:p w:rsidR="009A0365" w:rsidRPr="00DE3F2C" w:rsidRDefault="009A0365" w:rsidP="009A0365">
      <w:pPr>
        <w:pStyle w:val="BodyText21"/>
        <w:tabs>
          <w:tab w:val="left" w:pos="540"/>
          <w:tab w:val="num" w:pos="1290"/>
        </w:tabs>
        <w:ind w:left="540" w:hanging="540"/>
        <w:rPr>
          <w:rFonts w:ascii="Times New Roman" w:hAnsi="Times New Roman"/>
          <w:sz w:val="22"/>
          <w:szCs w:val="22"/>
          <w:lang w:val="ru-RU"/>
        </w:rPr>
      </w:pPr>
      <w:r w:rsidRPr="00DE3F2C">
        <w:rPr>
          <w:rFonts w:ascii="Times New Roman" w:hAnsi="Times New Roman"/>
          <w:sz w:val="22"/>
          <w:szCs w:val="22"/>
          <w:lang w:val="ru-RU"/>
        </w:rPr>
        <w:t>5.2.</w:t>
      </w:r>
      <w:r w:rsidRPr="00DE3F2C">
        <w:rPr>
          <w:rFonts w:ascii="Times New Roman" w:hAnsi="Times New Roman"/>
          <w:sz w:val="22"/>
          <w:szCs w:val="22"/>
          <w:lang w:val="ru-RU"/>
        </w:rPr>
        <w:tab/>
        <w:t>Поставщик гарантирует</w:t>
      </w:r>
      <w:r w:rsidRPr="00DE3F2C">
        <w:rPr>
          <w:rFonts w:ascii="Times New Roman" w:hAnsi="Times New Roman"/>
          <w:sz w:val="22"/>
          <w:szCs w:val="22"/>
          <w:lang w:val="ru-RU" w:eastAsia="ko-KR"/>
        </w:rPr>
        <w:t>, что</w:t>
      </w:r>
      <w:r w:rsidRPr="00DE3F2C">
        <w:rPr>
          <w:rFonts w:ascii="Times New Roman" w:hAnsi="Times New Roman"/>
          <w:sz w:val="22"/>
          <w:szCs w:val="22"/>
          <w:lang w:val="ru-RU"/>
        </w:rPr>
        <w:t xml:space="preserve"> Оборудование является новым, без дефектов и соответствует техническим спецификациям, приведённым в Приложении 1 к Договору. </w:t>
      </w:r>
    </w:p>
    <w:p w:rsidR="009A0365" w:rsidRPr="00DE3F2C" w:rsidRDefault="009A0365" w:rsidP="009A0365">
      <w:pPr>
        <w:pStyle w:val="a7"/>
        <w:tabs>
          <w:tab w:val="left" w:pos="540"/>
        </w:tabs>
        <w:ind w:left="540" w:hanging="540"/>
        <w:rPr>
          <w:sz w:val="22"/>
          <w:szCs w:val="22"/>
        </w:rPr>
      </w:pPr>
      <w:r w:rsidRPr="00DE3F2C">
        <w:rPr>
          <w:sz w:val="22"/>
          <w:szCs w:val="22"/>
        </w:rPr>
        <w:t>5.3.</w:t>
      </w:r>
      <w:r w:rsidRPr="00DE3F2C">
        <w:rPr>
          <w:sz w:val="22"/>
          <w:szCs w:val="22"/>
        </w:rPr>
        <w:tab/>
        <w:t xml:space="preserve">Гарантийный срок </w:t>
      </w:r>
      <w:r>
        <w:rPr>
          <w:sz w:val="22"/>
          <w:szCs w:val="22"/>
        </w:rPr>
        <w:t xml:space="preserve">Оборудования </w:t>
      </w:r>
      <w:r w:rsidRPr="00DE3F2C">
        <w:rPr>
          <w:sz w:val="22"/>
          <w:szCs w:val="22"/>
        </w:rPr>
        <w:t>составляет 60 (шестьдесят) месяцев</w:t>
      </w:r>
      <w:r>
        <w:rPr>
          <w:sz w:val="22"/>
          <w:szCs w:val="22"/>
        </w:rPr>
        <w:t xml:space="preserve"> </w:t>
      </w:r>
      <w:r w:rsidRPr="00DE3F2C">
        <w:rPr>
          <w:sz w:val="22"/>
          <w:szCs w:val="22"/>
        </w:rPr>
        <w:t>и исчисляется со дня подписания Сторонами Акта приёма-передачи Оборудования.</w:t>
      </w:r>
    </w:p>
    <w:p w:rsidR="009A0365" w:rsidRPr="00DE3F2C" w:rsidRDefault="009A0365" w:rsidP="009A0365">
      <w:pPr>
        <w:pStyle w:val="a7"/>
        <w:tabs>
          <w:tab w:val="left" w:pos="540"/>
        </w:tabs>
        <w:ind w:left="540" w:hanging="540"/>
        <w:rPr>
          <w:sz w:val="22"/>
          <w:szCs w:val="22"/>
        </w:rPr>
      </w:pPr>
      <w:r w:rsidRPr="00DE3F2C">
        <w:rPr>
          <w:sz w:val="22"/>
          <w:szCs w:val="22"/>
        </w:rPr>
        <w:t>5.4.</w:t>
      </w:r>
      <w:r w:rsidRPr="00DE3F2C">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переданном Оборудовании.</w:t>
      </w:r>
    </w:p>
    <w:p w:rsidR="009A0365" w:rsidRPr="00DE3F2C" w:rsidRDefault="009A0365" w:rsidP="009A0365">
      <w:pPr>
        <w:pStyle w:val="a7"/>
        <w:tabs>
          <w:tab w:val="left" w:pos="540"/>
        </w:tabs>
        <w:ind w:left="540" w:hanging="540"/>
        <w:rPr>
          <w:sz w:val="22"/>
          <w:szCs w:val="22"/>
        </w:rPr>
      </w:pPr>
      <w:r w:rsidRPr="00DE3F2C">
        <w:rPr>
          <w:sz w:val="22"/>
          <w:szCs w:val="22"/>
        </w:rPr>
        <w:t>5.5.</w:t>
      </w:r>
      <w:r w:rsidRPr="00DE3F2C">
        <w:rPr>
          <w:sz w:val="22"/>
          <w:szCs w:val="22"/>
        </w:rPr>
        <w:tab/>
        <w:t xml:space="preserve">В случае обнаружения дефектов в Оборудовании во время гарантийного срока Покупатель уведомляет об этом Поставщика согласно разделу 11 Договора в форме Извещения о сбое в работе Оборудования (Приложение 2 к Договору). </w:t>
      </w:r>
    </w:p>
    <w:p w:rsidR="009A0365" w:rsidRPr="009A0365" w:rsidRDefault="009A0365" w:rsidP="009A0365">
      <w:pPr>
        <w:pStyle w:val="a7"/>
        <w:tabs>
          <w:tab w:val="left" w:pos="540"/>
        </w:tabs>
        <w:ind w:left="540" w:hanging="540"/>
        <w:rPr>
          <w:sz w:val="22"/>
          <w:szCs w:val="22"/>
        </w:rPr>
      </w:pPr>
      <w:r w:rsidRPr="00DE3F2C">
        <w:rPr>
          <w:sz w:val="22"/>
          <w:szCs w:val="22"/>
        </w:rPr>
        <w:t>5.6.</w:t>
      </w:r>
      <w:r w:rsidRPr="00DE3F2C">
        <w:rPr>
          <w:sz w:val="22"/>
          <w:szCs w:val="22"/>
        </w:rPr>
        <w:tab/>
        <w:t xml:space="preserve">В случае обнаружения дефектов в Оборудовании ремонт или замена Оборудования или его частей должны быть осуществлены в течение 10 (десять) </w:t>
      </w:r>
      <w:r>
        <w:rPr>
          <w:sz w:val="22"/>
          <w:szCs w:val="22"/>
        </w:rPr>
        <w:t xml:space="preserve">календарных </w:t>
      </w:r>
      <w:r w:rsidRPr="00DE3F2C">
        <w:rPr>
          <w:sz w:val="22"/>
          <w:szCs w:val="22"/>
        </w:rPr>
        <w:t xml:space="preserve">дней со дня получения </w:t>
      </w:r>
      <w:r w:rsidRPr="009A0365">
        <w:rPr>
          <w:sz w:val="22"/>
          <w:szCs w:val="22"/>
        </w:rPr>
        <w:t>Поставщиком Извещения о сбое в работе Оборудования. Вышедшее из строя Оборудование или его части, которые были заменены, автоматически становятся собственностью Поставщика.</w:t>
      </w:r>
    </w:p>
    <w:p w:rsidR="009A0365" w:rsidRPr="009A0365" w:rsidRDefault="009A0365" w:rsidP="009A0365">
      <w:pPr>
        <w:pStyle w:val="31"/>
        <w:tabs>
          <w:tab w:val="left" w:pos="540"/>
        </w:tabs>
        <w:ind w:left="540" w:hanging="540"/>
        <w:jc w:val="both"/>
        <w:rPr>
          <w:b w:val="0"/>
          <w:sz w:val="22"/>
          <w:szCs w:val="22"/>
        </w:rPr>
      </w:pPr>
      <w:r w:rsidRPr="009A0365">
        <w:rPr>
          <w:b w:val="0"/>
          <w:sz w:val="22"/>
          <w:szCs w:val="22"/>
        </w:rPr>
        <w:t>5.7.</w:t>
      </w:r>
      <w:r w:rsidRPr="009A0365">
        <w:rPr>
          <w:b w:val="0"/>
          <w:sz w:val="22"/>
          <w:szCs w:val="22"/>
        </w:rPr>
        <w:tab/>
        <w:t xml:space="preserve">В случае, если на устранение дефектов или замену частей Оборудования в период гарантийного срока потребуется времени больше, чем 10 (десять)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9A0365" w:rsidRPr="009A0365" w:rsidRDefault="009A0365" w:rsidP="009A0365">
      <w:pPr>
        <w:pStyle w:val="30"/>
        <w:tabs>
          <w:tab w:val="left" w:pos="540"/>
        </w:tabs>
        <w:ind w:left="540" w:hanging="540"/>
        <w:rPr>
          <w:sz w:val="22"/>
          <w:szCs w:val="22"/>
        </w:rPr>
      </w:pPr>
      <w:r w:rsidRPr="009A0365">
        <w:rPr>
          <w:sz w:val="22"/>
          <w:szCs w:val="22"/>
        </w:rPr>
        <w:t>5.8.</w:t>
      </w:r>
      <w:r w:rsidRPr="009A0365">
        <w:rPr>
          <w:sz w:val="22"/>
          <w:szCs w:val="22"/>
        </w:rPr>
        <w:tab/>
        <w:t>Гарантийный срок на отремонтированное Оборудование продлевается на период, соответствующий сроку ремонта, если срок ремонта превышает срок, указанный в пункте 5.6 Договора.</w:t>
      </w:r>
    </w:p>
    <w:p w:rsidR="009A0365" w:rsidRPr="00DE3F2C" w:rsidRDefault="009A0365" w:rsidP="009A0365">
      <w:pPr>
        <w:pStyle w:val="BodyText21"/>
        <w:tabs>
          <w:tab w:val="left" w:pos="540"/>
          <w:tab w:val="left" w:pos="567"/>
        </w:tabs>
        <w:ind w:left="540" w:hanging="540"/>
        <w:rPr>
          <w:rFonts w:ascii="Times New Roman" w:hAnsi="Times New Roman"/>
          <w:sz w:val="22"/>
          <w:szCs w:val="22"/>
          <w:lang w:val="ru-RU" w:eastAsia="ru-RU"/>
        </w:rPr>
      </w:pPr>
      <w:r w:rsidRPr="00DE3F2C">
        <w:rPr>
          <w:rFonts w:ascii="Times New Roman" w:hAnsi="Times New Roman"/>
          <w:sz w:val="22"/>
          <w:szCs w:val="22"/>
          <w:lang w:val="ru-RU" w:eastAsia="ru-RU"/>
        </w:rPr>
        <w:t>5.9.</w:t>
      </w:r>
      <w:r w:rsidRPr="00DE3F2C">
        <w:rPr>
          <w:rFonts w:ascii="Times New Roman" w:hAnsi="Times New Roman"/>
          <w:sz w:val="22"/>
          <w:szCs w:val="22"/>
          <w:lang w:val="ru-RU" w:eastAsia="ru-RU"/>
        </w:rPr>
        <w:tab/>
        <w:t xml:space="preserve">Поставщик несёт все расходы, связанные с исполнением им своих обязательств по разделу 5 Договора, включая, но не ограничиваясь: расходы по доставке Оборудования до места проведения ремонта, а также расходы, связанные с присутствием представителей Поставщика на месте установки Оборудования при производстве технической диагностики и в иных случаях, требующих их присутствия. </w:t>
      </w:r>
    </w:p>
    <w:p w:rsidR="009A0365" w:rsidRPr="00DE3F2C" w:rsidRDefault="009A0365" w:rsidP="009A0365">
      <w:pPr>
        <w:pStyle w:val="BodyText21"/>
        <w:tabs>
          <w:tab w:val="left" w:pos="540"/>
          <w:tab w:val="left" w:pos="567"/>
        </w:tabs>
        <w:ind w:left="540" w:hanging="540"/>
        <w:rPr>
          <w:rFonts w:ascii="Times New Roman" w:hAnsi="Times New Roman"/>
          <w:sz w:val="22"/>
          <w:szCs w:val="22"/>
          <w:lang w:val="ru-RU" w:eastAsia="ru-RU"/>
        </w:rPr>
      </w:pPr>
    </w:p>
    <w:p w:rsidR="009A0365" w:rsidRPr="00DE3F2C" w:rsidRDefault="009A0365" w:rsidP="00022CC1">
      <w:pPr>
        <w:pStyle w:val="22"/>
        <w:keepNext w:val="0"/>
        <w:widowControl/>
        <w:numPr>
          <w:ilvl w:val="0"/>
          <w:numId w:val="13"/>
        </w:numPr>
        <w:tabs>
          <w:tab w:val="left" w:pos="540"/>
        </w:tabs>
        <w:ind w:left="540" w:hanging="540"/>
        <w:rPr>
          <w:sz w:val="22"/>
          <w:szCs w:val="22"/>
        </w:rPr>
      </w:pPr>
      <w:r w:rsidRPr="00DE3F2C">
        <w:rPr>
          <w:sz w:val="22"/>
          <w:szCs w:val="22"/>
        </w:rPr>
        <w:t>Риски и право собственности</w:t>
      </w:r>
    </w:p>
    <w:p w:rsidR="009A0365" w:rsidRPr="00DE3F2C" w:rsidRDefault="009A0365" w:rsidP="009A0365">
      <w:pPr>
        <w:pStyle w:val="30"/>
        <w:tabs>
          <w:tab w:val="left" w:pos="540"/>
        </w:tabs>
        <w:ind w:left="540" w:hanging="540"/>
        <w:rPr>
          <w:sz w:val="22"/>
          <w:szCs w:val="22"/>
        </w:rPr>
      </w:pPr>
      <w:r w:rsidRPr="00DE3F2C">
        <w:rPr>
          <w:sz w:val="22"/>
          <w:szCs w:val="22"/>
        </w:rPr>
        <w:t>6.1.</w:t>
      </w:r>
      <w:r w:rsidRPr="00DE3F2C">
        <w:rPr>
          <w:sz w:val="22"/>
          <w:szCs w:val="22"/>
        </w:rPr>
        <w:tab/>
        <w:t>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Покупателем накладной.</w:t>
      </w:r>
    </w:p>
    <w:p w:rsidR="009A0365" w:rsidRPr="00DE3F2C" w:rsidRDefault="009A0365" w:rsidP="009A0365">
      <w:pPr>
        <w:pStyle w:val="30"/>
        <w:tabs>
          <w:tab w:val="left" w:pos="540"/>
        </w:tabs>
        <w:ind w:left="540" w:hanging="540"/>
        <w:rPr>
          <w:sz w:val="22"/>
          <w:szCs w:val="22"/>
        </w:rPr>
      </w:pPr>
      <w:r w:rsidRPr="00DE3F2C">
        <w:rPr>
          <w:sz w:val="22"/>
          <w:szCs w:val="22"/>
        </w:rPr>
        <w:t>6.2.</w:t>
      </w:r>
      <w:r w:rsidRPr="00DE3F2C">
        <w:rPr>
          <w:sz w:val="22"/>
          <w:szCs w:val="22"/>
        </w:rPr>
        <w:tab/>
        <w:t xml:space="preserve">Право собственности на Оборудование переходит от Поставщика к Покупателю после </w:t>
      </w:r>
      <w:r>
        <w:rPr>
          <w:sz w:val="22"/>
          <w:szCs w:val="22"/>
        </w:rPr>
        <w:t>подписания сторонами Акта приема-передачи Оборудования</w:t>
      </w:r>
      <w:r w:rsidRPr="00DE3F2C">
        <w:rPr>
          <w:sz w:val="22"/>
          <w:szCs w:val="22"/>
        </w:rPr>
        <w:t>.</w:t>
      </w:r>
    </w:p>
    <w:p w:rsidR="009A0365" w:rsidRDefault="009A0365" w:rsidP="009A0365">
      <w:pPr>
        <w:pStyle w:val="30"/>
        <w:tabs>
          <w:tab w:val="left" w:pos="540"/>
        </w:tabs>
        <w:ind w:left="540" w:hanging="540"/>
        <w:rPr>
          <w:sz w:val="22"/>
          <w:szCs w:val="22"/>
        </w:rPr>
      </w:pPr>
    </w:p>
    <w:p w:rsidR="009A0365" w:rsidRPr="00DE3F2C" w:rsidRDefault="009A0365" w:rsidP="00022CC1">
      <w:pPr>
        <w:pStyle w:val="22"/>
        <w:keepNext w:val="0"/>
        <w:widowControl/>
        <w:numPr>
          <w:ilvl w:val="0"/>
          <w:numId w:val="13"/>
        </w:numPr>
        <w:tabs>
          <w:tab w:val="left" w:pos="540"/>
        </w:tabs>
        <w:ind w:left="540" w:hanging="540"/>
        <w:rPr>
          <w:sz w:val="22"/>
          <w:szCs w:val="22"/>
        </w:rPr>
      </w:pPr>
      <w:r w:rsidRPr="00DE3F2C">
        <w:rPr>
          <w:sz w:val="22"/>
          <w:szCs w:val="22"/>
        </w:rPr>
        <w:t>Ответственность Сторон</w:t>
      </w:r>
    </w:p>
    <w:p w:rsidR="009A0365" w:rsidRPr="00DE3F2C" w:rsidRDefault="009A0365" w:rsidP="009A0365">
      <w:pPr>
        <w:pStyle w:val="BodyText21"/>
        <w:tabs>
          <w:tab w:val="left" w:pos="540"/>
        </w:tabs>
        <w:ind w:left="540" w:hanging="540"/>
        <w:rPr>
          <w:rFonts w:ascii="Times New Roman" w:hAnsi="Times New Roman"/>
          <w:sz w:val="22"/>
          <w:szCs w:val="22"/>
          <w:lang w:val="ru-RU"/>
        </w:rPr>
      </w:pPr>
      <w:r w:rsidRPr="00DE3F2C">
        <w:rPr>
          <w:rFonts w:ascii="Times New Roman" w:hAnsi="Times New Roman"/>
          <w:sz w:val="22"/>
          <w:szCs w:val="22"/>
          <w:lang w:val="ru-RU"/>
        </w:rPr>
        <w:t>7.1.</w:t>
      </w:r>
      <w:r w:rsidRPr="00DE3F2C">
        <w:rPr>
          <w:rFonts w:ascii="Times New Roman" w:hAnsi="Times New Roman"/>
          <w:sz w:val="22"/>
          <w:szCs w:val="22"/>
          <w:lang w:val="ru-RU"/>
        </w:rPr>
        <w:tab/>
        <w:t xml:space="preserve">В случае нарушения срока поставки Оборудования, указанного в пункте 4.1 Договора, Поставщик уплачивает Покупателю пеню в размере </w:t>
      </w:r>
      <w:r>
        <w:rPr>
          <w:rFonts w:ascii="Times New Roman" w:hAnsi="Times New Roman"/>
          <w:sz w:val="22"/>
          <w:szCs w:val="22"/>
          <w:lang w:val="ru-RU"/>
        </w:rPr>
        <w:t>0,5% (ноль целых пять десятых процента)</w:t>
      </w:r>
      <w:r w:rsidRPr="00DE3F2C">
        <w:rPr>
          <w:rFonts w:ascii="Times New Roman" w:hAnsi="Times New Roman"/>
          <w:sz w:val="22"/>
          <w:szCs w:val="22"/>
          <w:lang w:val="ru-RU"/>
        </w:rPr>
        <w:t xml:space="preserve"> от цены Договора за каждый календарный день просрочки.</w:t>
      </w:r>
    </w:p>
    <w:p w:rsidR="009A0365" w:rsidRPr="00DE3F2C" w:rsidRDefault="009A0365" w:rsidP="009A0365">
      <w:pPr>
        <w:pStyle w:val="BodyText21"/>
        <w:tabs>
          <w:tab w:val="left" w:pos="540"/>
        </w:tabs>
        <w:ind w:left="540" w:hanging="540"/>
        <w:rPr>
          <w:rFonts w:ascii="Times New Roman" w:hAnsi="Times New Roman"/>
          <w:sz w:val="22"/>
          <w:szCs w:val="22"/>
          <w:lang w:val="ru-RU"/>
        </w:rPr>
      </w:pPr>
      <w:r w:rsidRPr="00DE3F2C">
        <w:rPr>
          <w:rFonts w:ascii="Times New Roman" w:hAnsi="Times New Roman"/>
          <w:sz w:val="22"/>
          <w:szCs w:val="22"/>
          <w:lang w:val="ru-RU"/>
        </w:rPr>
        <w:lastRenderedPageBreak/>
        <w:t>7.2.</w:t>
      </w:r>
      <w:r w:rsidRPr="00DE3F2C">
        <w:rPr>
          <w:rFonts w:ascii="Times New Roman" w:hAnsi="Times New Roman"/>
          <w:sz w:val="22"/>
          <w:szCs w:val="22"/>
          <w:lang w:val="ru-RU"/>
        </w:rPr>
        <w:tab/>
        <w:t xml:space="preserve">При нарушении срока платежа, установленного пунктом 2.2 Договора, Покупатель уплачивает Поставщику пеню в размере </w:t>
      </w:r>
      <w:r>
        <w:rPr>
          <w:rFonts w:ascii="Times New Roman" w:hAnsi="Times New Roman"/>
          <w:sz w:val="22"/>
          <w:szCs w:val="22"/>
          <w:lang w:val="ru-RU"/>
        </w:rPr>
        <w:t>0,5% (ноль целых пять десятых процента)</w:t>
      </w:r>
      <w:r w:rsidRPr="00DE3F2C">
        <w:rPr>
          <w:rFonts w:ascii="Times New Roman" w:hAnsi="Times New Roman"/>
          <w:sz w:val="22"/>
          <w:szCs w:val="22"/>
          <w:lang w:val="ru-RU"/>
        </w:rPr>
        <w:t xml:space="preserve"> от неуплаченной части стоимости Оборудования за каждый календарный день просрочки платежа. </w:t>
      </w:r>
    </w:p>
    <w:p w:rsidR="009A0365" w:rsidRPr="00DE3F2C" w:rsidRDefault="009A0365" w:rsidP="009A0365">
      <w:pPr>
        <w:pStyle w:val="BodyText21"/>
        <w:tabs>
          <w:tab w:val="left" w:pos="540"/>
        </w:tabs>
        <w:ind w:left="540" w:hanging="540"/>
        <w:rPr>
          <w:rFonts w:ascii="Times New Roman" w:hAnsi="Times New Roman"/>
          <w:sz w:val="22"/>
          <w:szCs w:val="22"/>
          <w:lang w:val="ru-RU"/>
        </w:rPr>
      </w:pPr>
      <w:r w:rsidRPr="00DE3F2C">
        <w:rPr>
          <w:rFonts w:ascii="Times New Roman" w:hAnsi="Times New Roman"/>
          <w:sz w:val="22"/>
          <w:szCs w:val="22"/>
          <w:lang w:val="ru-RU"/>
        </w:rPr>
        <w:t>7.3.</w:t>
      </w:r>
      <w:r w:rsidRPr="00DE3F2C">
        <w:rPr>
          <w:rFonts w:ascii="Times New Roman" w:hAnsi="Times New Roman"/>
          <w:sz w:val="22"/>
          <w:szCs w:val="22"/>
          <w:lang w:val="ru-RU"/>
        </w:rPr>
        <w:tab/>
        <w:t>Поставщик обязан возместить Покупателю понесенные им расходы в случае изъятия Оборудования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9A0365" w:rsidRPr="00DE3F2C" w:rsidRDefault="009A0365" w:rsidP="009A0365">
      <w:pPr>
        <w:pStyle w:val="30"/>
        <w:tabs>
          <w:tab w:val="left" w:pos="540"/>
        </w:tabs>
        <w:ind w:left="540" w:hanging="540"/>
        <w:rPr>
          <w:sz w:val="22"/>
          <w:szCs w:val="22"/>
        </w:rPr>
      </w:pPr>
      <w:r w:rsidRPr="00DE3F2C">
        <w:rPr>
          <w:sz w:val="22"/>
          <w:szCs w:val="22"/>
        </w:rPr>
        <w:t>7.4.</w:t>
      </w:r>
      <w:r w:rsidRPr="00DE3F2C">
        <w:rPr>
          <w:sz w:val="22"/>
          <w:szCs w:val="22"/>
        </w:rPr>
        <w:tab/>
        <w:t>В случае просрочки выполнения Поставщиком своих обязательств по гарантийному обслуживанию Оборудования на срок более 10 (десять) календарных дней, Покупатель вправе возвратить Поставщику Оборудование, по которому не производится гарантийное обслуживание. При этом Поставщик обязуется возвратить Покупателю стоимость такого Оборудования с уплатой штрафа в размере стоимости такого Оборудования.</w:t>
      </w:r>
    </w:p>
    <w:p w:rsidR="009A0365" w:rsidRPr="00DE3F2C" w:rsidRDefault="009A0365" w:rsidP="009A0365">
      <w:pPr>
        <w:tabs>
          <w:tab w:val="left" w:pos="540"/>
        </w:tabs>
        <w:ind w:left="540" w:hanging="540"/>
        <w:jc w:val="both"/>
        <w:rPr>
          <w:sz w:val="22"/>
          <w:szCs w:val="22"/>
        </w:rPr>
      </w:pPr>
      <w:r w:rsidRPr="00DE3F2C">
        <w:rPr>
          <w:sz w:val="22"/>
          <w:szCs w:val="22"/>
        </w:rPr>
        <w:t>7.5.</w:t>
      </w:r>
      <w:r w:rsidRPr="00DE3F2C">
        <w:rPr>
          <w:sz w:val="22"/>
          <w:szCs w:val="22"/>
        </w:rPr>
        <w:tab/>
        <w:t>За просрочку исполнения обязанностей, предусмотренных пун</w:t>
      </w:r>
      <w:r>
        <w:rPr>
          <w:sz w:val="22"/>
          <w:szCs w:val="22"/>
        </w:rPr>
        <w:t>ктами 4.4 и</w:t>
      </w:r>
      <w:r w:rsidRPr="00DE3F2C">
        <w:rPr>
          <w:sz w:val="22"/>
          <w:szCs w:val="22"/>
        </w:rPr>
        <w:t xml:space="preserve"> 5.6 Договора, Поставщик уплачивает Покупателю пеню в размере </w:t>
      </w:r>
      <w:r w:rsidRPr="00E84B1D">
        <w:rPr>
          <w:sz w:val="22"/>
          <w:szCs w:val="22"/>
        </w:rPr>
        <w:t>0,5% (ноль целых пять десятых процента)</w:t>
      </w:r>
      <w:r w:rsidRPr="00DE3F2C">
        <w:rPr>
          <w:sz w:val="22"/>
          <w:szCs w:val="22"/>
        </w:rPr>
        <w:t xml:space="preserve"> от стоимости нефункционирующего</w:t>
      </w:r>
      <w:r>
        <w:rPr>
          <w:sz w:val="22"/>
          <w:szCs w:val="22"/>
        </w:rPr>
        <w:t>/несоответствующего условиям Договора</w:t>
      </w:r>
      <w:r w:rsidRPr="00DE3F2C">
        <w:rPr>
          <w:sz w:val="22"/>
          <w:szCs w:val="22"/>
        </w:rPr>
        <w:t xml:space="preserve"> Оборудования за каждый календарный день просрочки.</w:t>
      </w:r>
    </w:p>
    <w:p w:rsidR="009A0365" w:rsidRPr="00DE3F2C" w:rsidRDefault="009A0365" w:rsidP="009A0365">
      <w:pPr>
        <w:tabs>
          <w:tab w:val="left" w:pos="540"/>
        </w:tabs>
        <w:ind w:left="540" w:hanging="540"/>
        <w:jc w:val="both"/>
        <w:rPr>
          <w:sz w:val="22"/>
          <w:szCs w:val="22"/>
        </w:rPr>
      </w:pPr>
      <w:r w:rsidRPr="00DE3F2C">
        <w:rPr>
          <w:sz w:val="22"/>
          <w:szCs w:val="22"/>
        </w:rPr>
        <w:t>7.6.</w:t>
      </w:r>
      <w:r w:rsidRPr="00DE3F2C">
        <w:rPr>
          <w:sz w:val="22"/>
          <w:szCs w:val="22"/>
        </w:rPr>
        <w:tab/>
        <w:t>В случае если по истечении 30 (тридцать) календарных дней со дня, когда Оборудование должно быть поставлено Поставщиком в соответствии с Договором, Оборудование не будет поставлено или будет поставлено им в неполном объеме, Поставщик уплачивает Покупателю штраф в размере 10% (десять процентов) от цены Договора.</w:t>
      </w:r>
    </w:p>
    <w:p w:rsidR="009A0365" w:rsidRPr="00DE3F2C" w:rsidRDefault="009A0365" w:rsidP="009A0365">
      <w:pPr>
        <w:pStyle w:val="BodyText21"/>
        <w:tabs>
          <w:tab w:val="left" w:pos="540"/>
        </w:tabs>
        <w:suppressAutoHyphens/>
        <w:ind w:left="540" w:hanging="540"/>
        <w:rPr>
          <w:rFonts w:ascii="Times New Roman" w:hAnsi="Times New Roman"/>
          <w:sz w:val="22"/>
          <w:szCs w:val="22"/>
          <w:lang w:val="ru-RU"/>
        </w:rPr>
      </w:pPr>
      <w:r w:rsidRPr="00DE3F2C">
        <w:rPr>
          <w:rFonts w:ascii="Times New Roman" w:hAnsi="Times New Roman"/>
          <w:snapToGrid w:val="0"/>
          <w:sz w:val="22"/>
          <w:szCs w:val="22"/>
          <w:lang w:val="ru-RU" w:eastAsia="ru-RU"/>
        </w:rPr>
        <w:t>7.7.</w:t>
      </w:r>
      <w:r w:rsidRPr="00DE3F2C">
        <w:rPr>
          <w:rFonts w:ascii="Times New Roman" w:hAnsi="Times New Roman"/>
          <w:snapToGrid w:val="0"/>
          <w:sz w:val="22"/>
          <w:szCs w:val="22"/>
          <w:lang w:val="ru-RU" w:eastAsia="ru-RU"/>
        </w:rPr>
        <w:tab/>
      </w:r>
      <w:r w:rsidRPr="00DE3F2C">
        <w:rPr>
          <w:rFonts w:ascii="Times New Roman" w:hAnsi="Times New Roman"/>
          <w:sz w:val="22"/>
          <w:szCs w:val="22"/>
          <w:lang w:val="ru-RU"/>
        </w:rPr>
        <w:t xml:space="preserve">За просрочку исполнения обязанности, предусмотренной подпунктом 3.2.8. Договора, Поставщик уплачивает Покупателю пеню в размере </w:t>
      </w:r>
      <w:r>
        <w:rPr>
          <w:rFonts w:ascii="Times New Roman" w:hAnsi="Times New Roman"/>
          <w:sz w:val="22"/>
          <w:szCs w:val="22"/>
          <w:lang w:val="ru-RU"/>
        </w:rPr>
        <w:t>0,5% (ноль целых пять десятых процента)</w:t>
      </w:r>
      <w:r w:rsidRPr="00DE3F2C">
        <w:rPr>
          <w:rFonts w:ascii="Times New Roman" w:hAnsi="Times New Roman"/>
          <w:sz w:val="22"/>
          <w:szCs w:val="22"/>
          <w:lang w:val="ru-RU"/>
        </w:rPr>
        <w:t xml:space="preserve"> от суммы, подлежащей возврату за каждый календарный день просрочки.</w:t>
      </w:r>
    </w:p>
    <w:p w:rsidR="009A0365" w:rsidRPr="00DE3F2C" w:rsidRDefault="009A0365" w:rsidP="009A0365">
      <w:pPr>
        <w:pStyle w:val="BodyText21"/>
        <w:tabs>
          <w:tab w:val="left" w:pos="540"/>
        </w:tabs>
        <w:suppressAutoHyphens/>
        <w:ind w:left="540" w:hanging="540"/>
        <w:rPr>
          <w:rFonts w:ascii="Times New Roman" w:hAnsi="Times New Roman"/>
          <w:snapToGrid w:val="0"/>
          <w:sz w:val="22"/>
          <w:szCs w:val="22"/>
          <w:lang w:val="ru-RU" w:eastAsia="ru-RU"/>
        </w:rPr>
      </w:pPr>
      <w:r w:rsidRPr="00DE3F2C">
        <w:rPr>
          <w:rFonts w:ascii="Times New Roman" w:hAnsi="Times New Roman"/>
          <w:sz w:val="22"/>
          <w:szCs w:val="22"/>
          <w:lang w:val="ru-RU"/>
        </w:rPr>
        <w:t>7.8.</w:t>
      </w:r>
      <w:r w:rsidRPr="00DE3F2C">
        <w:rPr>
          <w:rFonts w:ascii="Times New Roman" w:hAnsi="Times New Roman"/>
          <w:sz w:val="22"/>
          <w:szCs w:val="22"/>
          <w:lang w:val="ru-RU"/>
        </w:rPr>
        <w:tab/>
        <w:t xml:space="preserve">В случае нарушения сроков выполнения работ, указанных в Приложении 1 к Договору, Поставщик уплачивает Покупателю пеню в размере </w:t>
      </w:r>
      <w:r>
        <w:rPr>
          <w:rFonts w:ascii="Times New Roman" w:hAnsi="Times New Roman"/>
          <w:sz w:val="22"/>
          <w:szCs w:val="22"/>
          <w:lang w:val="ru-RU"/>
        </w:rPr>
        <w:t>0,5% (ноль целых пять десятых процента)</w:t>
      </w:r>
      <w:r w:rsidRPr="00DE3F2C">
        <w:rPr>
          <w:rFonts w:ascii="Times New Roman" w:hAnsi="Times New Roman"/>
          <w:sz w:val="22"/>
          <w:szCs w:val="22"/>
          <w:lang w:val="ru-RU"/>
        </w:rPr>
        <w:t xml:space="preserve"> от стоимости </w:t>
      </w:r>
      <w:r w:rsidRPr="00D35D63">
        <w:rPr>
          <w:rFonts w:ascii="Times New Roman" w:hAnsi="Times New Roman"/>
          <w:sz w:val="22"/>
          <w:szCs w:val="22"/>
          <w:lang w:val="ru-RU"/>
        </w:rPr>
        <w:t>нефункционирующего</w:t>
      </w:r>
      <w:r w:rsidRPr="00DE3F2C">
        <w:rPr>
          <w:rFonts w:ascii="Times New Roman" w:hAnsi="Times New Roman"/>
          <w:sz w:val="22"/>
          <w:szCs w:val="22"/>
          <w:lang w:val="ru-RU"/>
        </w:rPr>
        <w:t xml:space="preserve"> Оборудования за каждый календарный день просрочки.</w:t>
      </w:r>
    </w:p>
    <w:p w:rsidR="009A0365" w:rsidRPr="00DE3F2C" w:rsidRDefault="009A0365" w:rsidP="009A0365">
      <w:pPr>
        <w:pStyle w:val="BodyText21"/>
        <w:tabs>
          <w:tab w:val="left" w:pos="540"/>
        </w:tabs>
        <w:suppressAutoHyphens/>
        <w:ind w:left="540" w:hanging="540"/>
        <w:rPr>
          <w:rFonts w:ascii="Times New Roman" w:hAnsi="Times New Roman"/>
          <w:snapToGrid w:val="0"/>
          <w:sz w:val="22"/>
          <w:szCs w:val="22"/>
          <w:lang w:val="ru-RU" w:eastAsia="ru-RU"/>
        </w:rPr>
      </w:pPr>
      <w:r w:rsidRPr="00DE3F2C">
        <w:rPr>
          <w:rFonts w:ascii="Times New Roman" w:hAnsi="Times New Roman"/>
          <w:snapToGrid w:val="0"/>
          <w:sz w:val="22"/>
          <w:szCs w:val="22"/>
          <w:lang w:val="ru-RU" w:eastAsia="ru-RU"/>
        </w:rPr>
        <w:t>7.9.</w:t>
      </w:r>
      <w:r w:rsidRPr="00DE3F2C">
        <w:rPr>
          <w:rFonts w:ascii="Times New Roman" w:hAnsi="Times New Roman"/>
          <w:snapToGrid w:val="0"/>
          <w:sz w:val="22"/>
          <w:szCs w:val="22"/>
          <w:lang w:val="ru-RU" w:eastAsia="ru-RU"/>
        </w:rPr>
        <w:tab/>
      </w:r>
      <w:r w:rsidRPr="00DE3F2C">
        <w:rPr>
          <w:rFonts w:ascii="Times New Roman" w:hAnsi="Times New Roman"/>
          <w:sz w:val="22"/>
          <w:szCs w:val="22"/>
          <w:lang w:val="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о чем Покупатель предварительно в письменной форме уведомляет Поставщика.</w:t>
      </w:r>
    </w:p>
    <w:p w:rsidR="009A0365" w:rsidRPr="00DE3F2C" w:rsidRDefault="009A0365" w:rsidP="009A0365">
      <w:pPr>
        <w:pStyle w:val="BodyText21"/>
        <w:tabs>
          <w:tab w:val="left" w:pos="540"/>
        </w:tabs>
        <w:ind w:left="540" w:hanging="540"/>
        <w:rPr>
          <w:rFonts w:ascii="Times New Roman" w:hAnsi="Times New Roman"/>
          <w:snapToGrid w:val="0"/>
          <w:sz w:val="22"/>
          <w:szCs w:val="22"/>
          <w:lang w:val="ru-RU" w:eastAsia="ru-RU"/>
        </w:rPr>
      </w:pPr>
    </w:p>
    <w:p w:rsidR="009A0365" w:rsidRPr="00DE3F2C" w:rsidRDefault="009A0365" w:rsidP="009A0365">
      <w:pPr>
        <w:tabs>
          <w:tab w:val="left" w:pos="567"/>
        </w:tabs>
        <w:jc w:val="center"/>
        <w:rPr>
          <w:b/>
          <w:sz w:val="22"/>
          <w:szCs w:val="22"/>
        </w:rPr>
      </w:pPr>
      <w:r w:rsidRPr="00DE3F2C">
        <w:rPr>
          <w:b/>
          <w:sz w:val="22"/>
          <w:szCs w:val="22"/>
        </w:rPr>
        <w:t>8.</w:t>
      </w:r>
      <w:r w:rsidRPr="00DE3F2C">
        <w:rPr>
          <w:b/>
          <w:sz w:val="22"/>
          <w:szCs w:val="22"/>
        </w:rPr>
        <w:tab/>
        <w:t>Обстоятельства непреодолимой силы</w:t>
      </w:r>
    </w:p>
    <w:p w:rsidR="009A0365" w:rsidRPr="00DE3F2C" w:rsidRDefault="009A0365" w:rsidP="009A0365">
      <w:pPr>
        <w:pStyle w:val="a5"/>
        <w:tabs>
          <w:tab w:val="left" w:pos="540"/>
        </w:tabs>
        <w:ind w:left="540" w:hanging="540"/>
        <w:rPr>
          <w:sz w:val="22"/>
          <w:szCs w:val="22"/>
        </w:rPr>
      </w:pPr>
    </w:p>
    <w:p w:rsidR="009A0365" w:rsidRPr="00DE3F2C" w:rsidRDefault="009A0365" w:rsidP="009A0365">
      <w:pPr>
        <w:pStyle w:val="a5"/>
        <w:tabs>
          <w:tab w:val="left" w:pos="540"/>
        </w:tabs>
        <w:ind w:left="540" w:hanging="540"/>
        <w:rPr>
          <w:sz w:val="22"/>
          <w:szCs w:val="22"/>
        </w:rPr>
      </w:pPr>
      <w:r w:rsidRPr="00DE3F2C">
        <w:rPr>
          <w:sz w:val="22"/>
          <w:szCs w:val="22"/>
        </w:rPr>
        <w:t>8.1.</w:t>
      </w:r>
      <w:r w:rsidRPr="00DE3F2C">
        <w:rPr>
          <w:sz w:val="22"/>
          <w:szCs w:val="22"/>
        </w:rPr>
        <w:tab/>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w:t>
      </w:r>
      <w:r w:rsidRPr="00DE3F2C">
        <w:rPr>
          <w:b/>
          <w:sz w:val="22"/>
          <w:szCs w:val="22"/>
        </w:rPr>
        <w:t>Форс-мажор</w:t>
      </w:r>
      <w:r w:rsidRPr="00DE3F2C">
        <w:rPr>
          <w:sz w:val="22"/>
          <w:szCs w:val="22"/>
        </w:rPr>
        <w:t xml:space="preserve">), при условии, что обстоятельства Форс-мажора непосредственно повлияли на выполнение обязательств по Договору. </w:t>
      </w:r>
    </w:p>
    <w:p w:rsidR="009A0365" w:rsidRPr="00DE3F2C" w:rsidRDefault="009A0365" w:rsidP="009A0365">
      <w:pPr>
        <w:pStyle w:val="a5"/>
        <w:tabs>
          <w:tab w:val="left" w:pos="540"/>
        </w:tabs>
        <w:ind w:left="540" w:hanging="540"/>
        <w:rPr>
          <w:sz w:val="22"/>
          <w:szCs w:val="22"/>
        </w:rPr>
      </w:pPr>
      <w:r w:rsidRPr="00DE3F2C">
        <w:rPr>
          <w:sz w:val="22"/>
          <w:szCs w:val="22"/>
        </w:rPr>
        <w:t>8.2.</w:t>
      </w:r>
      <w:r w:rsidRPr="00DE3F2C">
        <w:rPr>
          <w:sz w:val="22"/>
          <w:szCs w:val="22"/>
        </w:rPr>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w:t>
      </w:r>
      <w:proofErr w:type="spellStart"/>
      <w:r w:rsidRPr="00DE3F2C">
        <w:rPr>
          <w:sz w:val="22"/>
          <w:szCs w:val="22"/>
        </w:rPr>
        <w:t>Неуведомление</w:t>
      </w:r>
      <w:proofErr w:type="spellEnd"/>
      <w:r w:rsidRPr="00DE3F2C">
        <w:rPr>
          <w:sz w:val="22"/>
          <w:szCs w:val="22"/>
        </w:rPr>
        <w:t xml:space="preserve">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w:t>
      </w:r>
      <w:proofErr w:type="spellStart"/>
      <w:r w:rsidRPr="00DE3F2C">
        <w:rPr>
          <w:sz w:val="22"/>
          <w:szCs w:val="22"/>
        </w:rPr>
        <w:t>неуведомление</w:t>
      </w:r>
      <w:proofErr w:type="spellEnd"/>
      <w:r w:rsidRPr="00DE3F2C">
        <w:rPr>
          <w:sz w:val="22"/>
          <w:szCs w:val="22"/>
        </w:rPr>
        <w:t xml:space="preserve"> или несвоевременное уведомление прямо вызвано соответствующим обстоятельством Форс-мажора. </w:t>
      </w:r>
    </w:p>
    <w:p w:rsidR="009A0365" w:rsidRPr="00DE3F2C" w:rsidRDefault="009A0365" w:rsidP="009A0365">
      <w:pPr>
        <w:pStyle w:val="a5"/>
        <w:tabs>
          <w:tab w:val="left" w:pos="540"/>
        </w:tabs>
        <w:ind w:left="540" w:hanging="540"/>
        <w:rPr>
          <w:sz w:val="22"/>
          <w:szCs w:val="22"/>
        </w:rPr>
      </w:pPr>
      <w:r w:rsidRPr="00DE3F2C">
        <w:rPr>
          <w:sz w:val="22"/>
          <w:szCs w:val="22"/>
        </w:rPr>
        <w:t>8.3.</w:t>
      </w:r>
      <w:r w:rsidRPr="00DE3F2C">
        <w:rPr>
          <w:sz w:val="22"/>
          <w:szCs w:val="22"/>
        </w:rPr>
        <w:tab/>
        <w:t xml:space="preserve">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w:t>
      </w:r>
      <w:r>
        <w:rPr>
          <w:sz w:val="22"/>
          <w:szCs w:val="22"/>
        </w:rPr>
        <w:t>20</w:t>
      </w:r>
      <w:r w:rsidRPr="00DE3F2C">
        <w:rPr>
          <w:sz w:val="22"/>
          <w:szCs w:val="22"/>
        </w:rPr>
        <w:t xml:space="preserve"> (</w:t>
      </w:r>
      <w:r>
        <w:rPr>
          <w:sz w:val="22"/>
          <w:szCs w:val="22"/>
        </w:rPr>
        <w:t>двадцать</w:t>
      </w:r>
      <w:r w:rsidRPr="00DE3F2C">
        <w:rPr>
          <w:sz w:val="22"/>
          <w:szCs w:val="22"/>
        </w:rPr>
        <w:t>)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rsidR="009A0365" w:rsidRPr="00DE3F2C" w:rsidRDefault="009A0365" w:rsidP="009A0365">
      <w:pPr>
        <w:pStyle w:val="a7"/>
        <w:tabs>
          <w:tab w:val="left" w:pos="540"/>
        </w:tabs>
        <w:ind w:left="540" w:hanging="540"/>
        <w:rPr>
          <w:sz w:val="22"/>
          <w:szCs w:val="22"/>
        </w:rPr>
      </w:pPr>
      <w:r w:rsidRPr="00DE3F2C">
        <w:rPr>
          <w:sz w:val="22"/>
          <w:szCs w:val="22"/>
        </w:rPr>
        <w:lastRenderedPageBreak/>
        <w:t>8.4.</w:t>
      </w:r>
      <w:r w:rsidRPr="00DE3F2C">
        <w:rPr>
          <w:sz w:val="22"/>
          <w:szCs w:val="22"/>
        </w:rPr>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настоящему Договору. </w:t>
      </w:r>
    </w:p>
    <w:p w:rsidR="009A0365" w:rsidRPr="00DE3F2C" w:rsidRDefault="009A0365" w:rsidP="009A0365">
      <w:pPr>
        <w:pStyle w:val="a7"/>
        <w:tabs>
          <w:tab w:val="left" w:pos="540"/>
        </w:tabs>
        <w:ind w:left="540" w:hanging="540"/>
        <w:rPr>
          <w:sz w:val="22"/>
          <w:szCs w:val="22"/>
        </w:rPr>
      </w:pPr>
      <w:r w:rsidRPr="00DE3F2C">
        <w:rPr>
          <w:sz w:val="22"/>
          <w:szCs w:val="22"/>
        </w:rPr>
        <w:t>8.5.</w:t>
      </w:r>
      <w:r w:rsidRPr="00DE3F2C">
        <w:rPr>
          <w:sz w:val="22"/>
          <w:szCs w:val="22"/>
        </w:rPr>
        <w:tab/>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9A0365" w:rsidRPr="00DE3F2C" w:rsidRDefault="009A0365" w:rsidP="009A0365">
      <w:pPr>
        <w:pStyle w:val="a7"/>
        <w:tabs>
          <w:tab w:val="left" w:pos="540"/>
        </w:tabs>
        <w:ind w:left="540" w:hanging="540"/>
        <w:rPr>
          <w:sz w:val="22"/>
          <w:szCs w:val="22"/>
        </w:rPr>
      </w:pPr>
    </w:p>
    <w:p w:rsidR="009A0365" w:rsidRPr="00DE3F2C" w:rsidRDefault="009A0365" w:rsidP="009A0365">
      <w:pPr>
        <w:tabs>
          <w:tab w:val="left" w:pos="567"/>
        </w:tabs>
        <w:jc w:val="center"/>
        <w:rPr>
          <w:b/>
          <w:sz w:val="22"/>
          <w:szCs w:val="22"/>
        </w:rPr>
      </w:pPr>
      <w:r w:rsidRPr="00DE3F2C">
        <w:rPr>
          <w:b/>
          <w:sz w:val="22"/>
          <w:szCs w:val="22"/>
        </w:rPr>
        <w:t>9.</w:t>
      </w:r>
      <w:r w:rsidRPr="00DE3F2C">
        <w:rPr>
          <w:b/>
          <w:sz w:val="22"/>
          <w:szCs w:val="22"/>
        </w:rPr>
        <w:tab/>
        <w:t>Конфиденциальность</w:t>
      </w:r>
    </w:p>
    <w:p w:rsidR="009A0365" w:rsidRPr="00DE3F2C" w:rsidRDefault="009A0365" w:rsidP="009A0365">
      <w:pPr>
        <w:pStyle w:val="a7"/>
        <w:tabs>
          <w:tab w:val="left" w:pos="540"/>
        </w:tabs>
        <w:ind w:left="540" w:hanging="540"/>
        <w:rPr>
          <w:sz w:val="22"/>
          <w:szCs w:val="22"/>
        </w:rPr>
      </w:pPr>
    </w:p>
    <w:p w:rsidR="009A0365" w:rsidRPr="00DE3F2C" w:rsidRDefault="009A0365" w:rsidP="009A0365">
      <w:pPr>
        <w:pStyle w:val="a7"/>
        <w:tabs>
          <w:tab w:val="left" w:pos="540"/>
        </w:tabs>
        <w:ind w:left="540" w:hanging="540"/>
        <w:rPr>
          <w:sz w:val="22"/>
          <w:szCs w:val="22"/>
        </w:rPr>
      </w:pPr>
      <w:r w:rsidRPr="00DE3F2C">
        <w:rPr>
          <w:sz w:val="22"/>
          <w:szCs w:val="22"/>
        </w:rPr>
        <w:t>9.1.</w:t>
      </w:r>
      <w:r w:rsidRPr="00DE3F2C">
        <w:rPr>
          <w:sz w:val="22"/>
          <w:szCs w:val="22"/>
        </w:rPr>
        <w:tab/>
        <w:t xml:space="preserve">Каждая из Сторон </w:t>
      </w:r>
      <w:r w:rsidRPr="00DE3F2C">
        <w:rPr>
          <w:sz w:val="22"/>
          <w:szCs w:val="22"/>
          <w:lang w:eastAsia="ko-KR"/>
        </w:rPr>
        <w:t>Договора</w:t>
      </w:r>
      <w:r w:rsidRPr="00DE3F2C">
        <w:rPr>
          <w:sz w:val="22"/>
          <w:szCs w:val="22"/>
        </w:rPr>
        <w:t xml:space="preserve">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DE3F2C">
        <w:rPr>
          <w:b/>
          <w:sz w:val="22"/>
          <w:szCs w:val="22"/>
        </w:rPr>
        <w:t>Конфиденциальная информация</w:t>
      </w:r>
      <w:r w:rsidRPr="00DE3F2C">
        <w:rPr>
          <w:sz w:val="22"/>
          <w:szCs w:val="22"/>
        </w:rPr>
        <w:t xml:space="preserve">), полученной от другой Стороны в ходе ведения переговоров, заключения и исполнения Договора. </w:t>
      </w:r>
    </w:p>
    <w:p w:rsidR="009A0365" w:rsidRPr="00DE3F2C" w:rsidRDefault="009A0365" w:rsidP="009A0365">
      <w:pPr>
        <w:pStyle w:val="a7"/>
        <w:tabs>
          <w:tab w:val="left" w:pos="540"/>
        </w:tabs>
        <w:ind w:left="540" w:hanging="540"/>
        <w:rPr>
          <w:sz w:val="22"/>
          <w:szCs w:val="22"/>
        </w:rPr>
      </w:pPr>
      <w:r w:rsidRPr="00DE3F2C">
        <w:rPr>
          <w:sz w:val="22"/>
          <w:szCs w:val="22"/>
        </w:rPr>
        <w:t>9.2.</w:t>
      </w:r>
      <w:r w:rsidRPr="00DE3F2C">
        <w:rPr>
          <w:sz w:val="22"/>
          <w:szCs w:val="22"/>
        </w:rPr>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9A0365" w:rsidRPr="00DE3F2C" w:rsidRDefault="009A0365" w:rsidP="009A0365">
      <w:pPr>
        <w:pStyle w:val="a7"/>
        <w:tabs>
          <w:tab w:val="left" w:pos="540"/>
        </w:tabs>
        <w:ind w:left="540" w:hanging="540"/>
        <w:rPr>
          <w:sz w:val="22"/>
          <w:szCs w:val="22"/>
        </w:rPr>
      </w:pPr>
      <w:r w:rsidRPr="00DE3F2C">
        <w:rPr>
          <w:sz w:val="22"/>
          <w:szCs w:val="22"/>
        </w:rPr>
        <w:t>9.3.</w:t>
      </w:r>
      <w:r w:rsidRPr="00DE3F2C">
        <w:rPr>
          <w:sz w:val="22"/>
          <w:szCs w:val="22"/>
        </w:rPr>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9A0365" w:rsidRPr="00DE3F2C" w:rsidRDefault="009A0365" w:rsidP="009A0365">
      <w:pPr>
        <w:pStyle w:val="a7"/>
        <w:tabs>
          <w:tab w:val="left" w:pos="540"/>
        </w:tabs>
        <w:ind w:left="540" w:hanging="540"/>
        <w:rPr>
          <w:sz w:val="22"/>
          <w:szCs w:val="22"/>
        </w:rPr>
      </w:pPr>
      <w:r w:rsidRPr="00DE3F2C">
        <w:rPr>
          <w:sz w:val="22"/>
          <w:szCs w:val="22"/>
        </w:rPr>
        <w:t>9.4.</w:t>
      </w:r>
      <w:r w:rsidRPr="00DE3F2C">
        <w:rPr>
          <w:sz w:val="22"/>
          <w:szCs w:val="22"/>
        </w:rPr>
        <w:tab/>
        <w:t>В случае если Сторона намеревается раскрыть Конфиденциальную информацию третьим лицам, она должна (i</w:t>
      </w:r>
      <w:r w:rsidRPr="00DE3F2C">
        <w:rPr>
          <w:sz w:val="22"/>
          <w:szCs w:val="22"/>
          <w:lang w:eastAsia="ko-KR"/>
        </w:rPr>
        <w:t xml:space="preserve">) </w:t>
      </w:r>
      <w:r w:rsidRPr="00DE3F2C">
        <w:rPr>
          <w:sz w:val="22"/>
          <w:szCs w:val="22"/>
        </w:rPr>
        <w:t>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DE3F2C">
        <w:rPr>
          <w:sz w:val="22"/>
          <w:szCs w:val="22"/>
        </w:rPr>
        <w:t>ii</w:t>
      </w:r>
      <w:proofErr w:type="spellEnd"/>
      <w:r w:rsidRPr="00DE3F2C">
        <w:rPr>
          <w:sz w:val="22"/>
          <w:szCs w:val="22"/>
          <w:lang w:eastAsia="ko-KR"/>
        </w:rPr>
        <w:t xml:space="preserve">) </w:t>
      </w:r>
      <w:r w:rsidRPr="00DE3F2C">
        <w:rPr>
          <w:sz w:val="22"/>
          <w:szCs w:val="22"/>
        </w:rPr>
        <w:t xml:space="preserve">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9A0365" w:rsidRPr="00DE3F2C" w:rsidRDefault="009A0365" w:rsidP="009A0365">
      <w:pPr>
        <w:pStyle w:val="a7"/>
        <w:tabs>
          <w:tab w:val="left" w:pos="540"/>
        </w:tabs>
        <w:ind w:left="540" w:hanging="540"/>
        <w:rPr>
          <w:sz w:val="22"/>
          <w:szCs w:val="22"/>
        </w:rPr>
      </w:pPr>
    </w:p>
    <w:p w:rsidR="009A0365" w:rsidRPr="009A0365" w:rsidRDefault="009A0365" w:rsidP="009A0365">
      <w:pPr>
        <w:pStyle w:val="af3"/>
        <w:tabs>
          <w:tab w:val="left" w:pos="540"/>
        </w:tabs>
        <w:rPr>
          <w:b/>
          <w:sz w:val="22"/>
          <w:szCs w:val="22"/>
        </w:rPr>
      </w:pPr>
      <w:r w:rsidRPr="009A0365">
        <w:rPr>
          <w:b/>
          <w:sz w:val="22"/>
          <w:szCs w:val="22"/>
        </w:rPr>
        <w:t>10.</w:t>
      </w:r>
      <w:r w:rsidRPr="009A0365">
        <w:rPr>
          <w:b/>
          <w:sz w:val="22"/>
          <w:szCs w:val="22"/>
        </w:rPr>
        <w:tab/>
        <w:t>Порядок разрешения споров</w:t>
      </w:r>
    </w:p>
    <w:p w:rsidR="009A0365" w:rsidRPr="009A0365" w:rsidRDefault="009A0365" w:rsidP="009A0365">
      <w:pPr>
        <w:pStyle w:val="20"/>
        <w:tabs>
          <w:tab w:val="left" w:pos="540"/>
          <w:tab w:val="left" w:pos="993"/>
        </w:tabs>
        <w:ind w:left="540" w:hanging="540"/>
        <w:rPr>
          <w:rFonts w:ascii="Times New Roman" w:hAnsi="Times New Roman"/>
          <w:b w:val="0"/>
          <w:sz w:val="22"/>
          <w:szCs w:val="22"/>
        </w:rPr>
      </w:pPr>
    </w:p>
    <w:p w:rsidR="009A0365" w:rsidRPr="009A0365" w:rsidRDefault="009A0365" w:rsidP="009A0365">
      <w:pPr>
        <w:pStyle w:val="20"/>
        <w:tabs>
          <w:tab w:val="left" w:pos="540"/>
          <w:tab w:val="left" w:pos="993"/>
        </w:tabs>
        <w:ind w:left="540" w:hanging="540"/>
        <w:rPr>
          <w:rFonts w:ascii="Times New Roman" w:hAnsi="Times New Roman"/>
          <w:b w:val="0"/>
          <w:sz w:val="22"/>
          <w:szCs w:val="22"/>
        </w:rPr>
      </w:pPr>
      <w:r w:rsidRPr="009A0365">
        <w:rPr>
          <w:rFonts w:ascii="Times New Roman" w:hAnsi="Times New Roman"/>
          <w:b w:val="0"/>
          <w:sz w:val="22"/>
          <w:szCs w:val="22"/>
        </w:rPr>
        <w:t>10.1.</w:t>
      </w:r>
      <w:r w:rsidRPr="009A0365">
        <w:rPr>
          <w:rFonts w:ascii="Times New Roman" w:hAnsi="Times New Roman"/>
          <w:b w:val="0"/>
          <w:sz w:val="22"/>
          <w:szCs w:val="22"/>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9A0365" w:rsidRPr="009A0365" w:rsidRDefault="009A0365" w:rsidP="009A0365">
      <w:pPr>
        <w:pStyle w:val="20"/>
        <w:tabs>
          <w:tab w:val="left" w:pos="540"/>
          <w:tab w:val="left" w:pos="993"/>
        </w:tabs>
        <w:ind w:left="540" w:hanging="540"/>
        <w:rPr>
          <w:rFonts w:ascii="Times New Roman" w:hAnsi="Times New Roman"/>
          <w:b w:val="0"/>
          <w:sz w:val="22"/>
          <w:szCs w:val="22"/>
        </w:rPr>
      </w:pPr>
      <w:r w:rsidRPr="009A0365">
        <w:rPr>
          <w:rFonts w:ascii="Times New Roman" w:hAnsi="Times New Roman"/>
          <w:b w:val="0"/>
          <w:sz w:val="22"/>
          <w:szCs w:val="22"/>
        </w:rPr>
        <w:t>10.2.</w:t>
      </w:r>
      <w:r w:rsidRPr="009A0365">
        <w:rPr>
          <w:rFonts w:ascii="Times New Roman" w:hAnsi="Times New Roman"/>
          <w:b w:val="0"/>
          <w:sz w:val="22"/>
          <w:szCs w:val="22"/>
        </w:rPr>
        <w:tab/>
        <w:t>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w:t>
      </w:r>
    </w:p>
    <w:p w:rsidR="009A0365" w:rsidRPr="00DE3F2C" w:rsidRDefault="009A0365" w:rsidP="009A0365">
      <w:pPr>
        <w:pStyle w:val="20"/>
        <w:tabs>
          <w:tab w:val="left" w:pos="540"/>
          <w:tab w:val="left" w:pos="993"/>
        </w:tabs>
        <w:ind w:left="540" w:hanging="540"/>
        <w:rPr>
          <w:sz w:val="22"/>
          <w:szCs w:val="22"/>
        </w:rPr>
      </w:pPr>
    </w:p>
    <w:p w:rsidR="009A0365" w:rsidRPr="00DE3F2C" w:rsidRDefault="009A0365" w:rsidP="009A0365">
      <w:pPr>
        <w:pStyle w:val="a7"/>
        <w:tabs>
          <w:tab w:val="left" w:pos="540"/>
        </w:tabs>
        <w:ind w:left="540" w:hanging="540"/>
        <w:jc w:val="center"/>
        <w:rPr>
          <w:b/>
          <w:sz w:val="22"/>
          <w:szCs w:val="22"/>
        </w:rPr>
      </w:pPr>
      <w:r w:rsidRPr="00DE3F2C">
        <w:rPr>
          <w:b/>
          <w:sz w:val="22"/>
          <w:szCs w:val="22"/>
        </w:rPr>
        <w:t>11.</w:t>
      </w:r>
      <w:r w:rsidRPr="00DE3F2C">
        <w:rPr>
          <w:b/>
          <w:sz w:val="22"/>
          <w:szCs w:val="22"/>
        </w:rPr>
        <w:tab/>
        <w:t>Уведомления</w:t>
      </w:r>
    </w:p>
    <w:p w:rsidR="009A0365" w:rsidRPr="00DE3F2C" w:rsidRDefault="009A0365" w:rsidP="009A0365">
      <w:pPr>
        <w:pStyle w:val="a7"/>
        <w:tabs>
          <w:tab w:val="left" w:pos="540"/>
          <w:tab w:val="num" w:pos="1290"/>
        </w:tabs>
        <w:ind w:left="540" w:hanging="540"/>
        <w:rPr>
          <w:sz w:val="22"/>
          <w:szCs w:val="22"/>
        </w:rPr>
      </w:pPr>
    </w:p>
    <w:p w:rsidR="009A0365" w:rsidRPr="00DE3F2C" w:rsidRDefault="009A0365" w:rsidP="009A0365">
      <w:pPr>
        <w:pStyle w:val="a7"/>
        <w:tabs>
          <w:tab w:val="left" w:pos="540"/>
          <w:tab w:val="num" w:pos="1290"/>
        </w:tabs>
        <w:ind w:left="540" w:hanging="540"/>
        <w:rPr>
          <w:sz w:val="22"/>
          <w:szCs w:val="22"/>
        </w:rPr>
      </w:pPr>
      <w:r w:rsidRPr="00DE3F2C">
        <w:rPr>
          <w:sz w:val="22"/>
          <w:szCs w:val="22"/>
        </w:rPr>
        <w:t>11.1.</w:t>
      </w:r>
      <w:r w:rsidRPr="00DE3F2C">
        <w:rPr>
          <w:sz w:val="22"/>
          <w:szCs w:val="22"/>
        </w:rPr>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по факсу, по электронной почте или лично по адресу участвующей Стороны.</w:t>
      </w:r>
    </w:p>
    <w:p w:rsidR="009A0365" w:rsidRPr="00DE3F2C" w:rsidRDefault="009A0365" w:rsidP="009A0365">
      <w:pPr>
        <w:pStyle w:val="a7"/>
        <w:tabs>
          <w:tab w:val="left" w:pos="540"/>
          <w:tab w:val="num" w:pos="1290"/>
        </w:tabs>
        <w:ind w:left="540" w:hanging="540"/>
        <w:rPr>
          <w:sz w:val="22"/>
          <w:szCs w:val="22"/>
        </w:rPr>
      </w:pPr>
      <w:r w:rsidRPr="00DE3F2C">
        <w:rPr>
          <w:sz w:val="22"/>
          <w:szCs w:val="22"/>
        </w:rPr>
        <w:t>11.2.</w:t>
      </w:r>
      <w:r w:rsidRPr="00DE3F2C">
        <w:rPr>
          <w:sz w:val="22"/>
          <w:szCs w:val="22"/>
        </w:rPr>
        <w:tab/>
        <w:t>Любое уведомление или иное сообщение, доставленное нарочно, по факсу или по электронной почте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 или электронной почте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9A0365" w:rsidRPr="00DE3F2C" w:rsidRDefault="009A0365" w:rsidP="009A0365">
      <w:pPr>
        <w:pStyle w:val="a7"/>
        <w:tabs>
          <w:tab w:val="left" w:pos="540"/>
          <w:tab w:val="num" w:pos="1290"/>
        </w:tabs>
        <w:ind w:left="540" w:hanging="540"/>
        <w:rPr>
          <w:sz w:val="22"/>
          <w:szCs w:val="22"/>
        </w:rPr>
      </w:pPr>
    </w:p>
    <w:p w:rsidR="009A0365" w:rsidRPr="00DE3F2C" w:rsidRDefault="009A0365" w:rsidP="009A0365">
      <w:pPr>
        <w:pStyle w:val="a5"/>
        <w:tabs>
          <w:tab w:val="left" w:pos="540"/>
        </w:tabs>
        <w:ind w:left="540" w:hanging="540"/>
        <w:jc w:val="center"/>
        <w:rPr>
          <w:b/>
          <w:sz w:val="22"/>
          <w:szCs w:val="22"/>
        </w:rPr>
      </w:pPr>
      <w:r w:rsidRPr="00DE3F2C">
        <w:rPr>
          <w:b/>
          <w:sz w:val="22"/>
          <w:szCs w:val="22"/>
        </w:rPr>
        <w:t>12.</w:t>
      </w:r>
      <w:r w:rsidRPr="00DE3F2C">
        <w:rPr>
          <w:b/>
          <w:sz w:val="22"/>
          <w:szCs w:val="22"/>
        </w:rPr>
        <w:tab/>
        <w:t>Заключительные положения</w:t>
      </w:r>
    </w:p>
    <w:p w:rsidR="009A0365" w:rsidRPr="00DE3F2C" w:rsidRDefault="009A0365" w:rsidP="009A0365">
      <w:pPr>
        <w:pStyle w:val="a5"/>
        <w:tabs>
          <w:tab w:val="left" w:pos="540"/>
        </w:tabs>
        <w:ind w:left="540" w:hanging="540"/>
        <w:rPr>
          <w:sz w:val="22"/>
          <w:szCs w:val="22"/>
        </w:rPr>
      </w:pPr>
    </w:p>
    <w:p w:rsidR="009A0365" w:rsidRPr="009A0365" w:rsidRDefault="009A0365" w:rsidP="009A0365">
      <w:pPr>
        <w:pStyle w:val="a5"/>
        <w:tabs>
          <w:tab w:val="left" w:pos="540"/>
        </w:tabs>
        <w:ind w:left="540" w:hanging="540"/>
        <w:rPr>
          <w:sz w:val="22"/>
          <w:szCs w:val="22"/>
        </w:rPr>
      </w:pPr>
      <w:r w:rsidRPr="009A0365">
        <w:rPr>
          <w:sz w:val="22"/>
          <w:szCs w:val="22"/>
        </w:rPr>
        <w:t>12.1.</w:t>
      </w:r>
      <w:r w:rsidRPr="009A0365">
        <w:rPr>
          <w:sz w:val="22"/>
          <w:szCs w:val="22"/>
        </w:rPr>
        <w:tab/>
        <w:t>Договор вступает в силу с даты его подписания и действует до полного исполнения Сторонами принятых на себя обязательств.</w:t>
      </w:r>
    </w:p>
    <w:p w:rsidR="009A0365" w:rsidRPr="009A0365" w:rsidRDefault="009A0365" w:rsidP="009A0365">
      <w:pPr>
        <w:pStyle w:val="21"/>
        <w:tabs>
          <w:tab w:val="left" w:pos="540"/>
        </w:tabs>
        <w:ind w:left="540" w:hanging="540"/>
        <w:rPr>
          <w:b w:val="0"/>
          <w:sz w:val="22"/>
          <w:szCs w:val="22"/>
        </w:rPr>
      </w:pPr>
      <w:r w:rsidRPr="009A0365">
        <w:rPr>
          <w:b w:val="0"/>
          <w:sz w:val="22"/>
          <w:szCs w:val="22"/>
        </w:rPr>
        <w:t>12.2.</w:t>
      </w:r>
      <w:r w:rsidRPr="009A0365">
        <w:rPr>
          <w:b w:val="0"/>
          <w:sz w:val="22"/>
          <w:szCs w:val="22"/>
        </w:rPr>
        <w:tab/>
        <w:t>Права и обязательства Сторон по Договору не могут быть переданы третьим лицам без письменного согласия другой Стороны.</w:t>
      </w:r>
    </w:p>
    <w:p w:rsidR="009A0365" w:rsidRPr="009A0365" w:rsidRDefault="009A0365" w:rsidP="009A0365">
      <w:pPr>
        <w:pStyle w:val="20"/>
        <w:widowControl w:val="0"/>
        <w:tabs>
          <w:tab w:val="left" w:pos="540"/>
        </w:tabs>
        <w:ind w:left="540" w:hanging="540"/>
        <w:rPr>
          <w:rFonts w:ascii="Times New Roman" w:hAnsi="Times New Roman"/>
          <w:b w:val="0"/>
          <w:sz w:val="22"/>
          <w:szCs w:val="22"/>
        </w:rPr>
      </w:pPr>
      <w:r w:rsidRPr="009A0365">
        <w:rPr>
          <w:rFonts w:ascii="Times New Roman" w:hAnsi="Times New Roman"/>
          <w:b w:val="0"/>
          <w:sz w:val="22"/>
          <w:szCs w:val="22"/>
        </w:rPr>
        <w:t>12.3.</w:t>
      </w:r>
      <w:r w:rsidRPr="009A0365">
        <w:rPr>
          <w:rFonts w:ascii="Times New Roman" w:hAnsi="Times New Roman"/>
          <w:b w:val="0"/>
          <w:sz w:val="22"/>
          <w:szCs w:val="22"/>
        </w:rPr>
        <w:tab/>
        <w:t>Договор представляет собой полный текст соглашения, достигнутого между Сторонами.</w:t>
      </w:r>
    </w:p>
    <w:p w:rsidR="009A0365" w:rsidRPr="009A0365" w:rsidRDefault="009A0365" w:rsidP="009A0365">
      <w:pPr>
        <w:pStyle w:val="21"/>
        <w:tabs>
          <w:tab w:val="left" w:pos="540"/>
        </w:tabs>
        <w:ind w:left="540" w:hanging="540"/>
        <w:rPr>
          <w:b w:val="0"/>
          <w:sz w:val="22"/>
          <w:szCs w:val="22"/>
        </w:rPr>
      </w:pPr>
      <w:r w:rsidRPr="009A0365">
        <w:rPr>
          <w:b w:val="0"/>
          <w:sz w:val="22"/>
          <w:szCs w:val="22"/>
        </w:rPr>
        <w:lastRenderedPageBreak/>
        <w:t>12.4.</w:t>
      </w:r>
      <w:r w:rsidRPr="009A0365">
        <w:rPr>
          <w:b w:val="0"/>
          <w:sz w:val="22"/>
          <w:szCs w:val="22"/>
        </w:rPr>
        <w:tab/>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подписаны Сторонами и скреплены печатями Сторон. </w:t>
      </w:r>
    </w:p>
    <w:p w:rsidR="009A0365" w:rsidRPr="009A0365" w:rsidRDefault="009A0365" w:rsidP="009A0365">
      <w:pPr>
        <w:pStyle w:val="a5"/>
        <w:tabs>
          <w:tab w:val="left" w:pos="540"/>
        </w:tabs>
        <w:ind w:left="540" w:hanging="540"/>
        <w:rPr>
          <w:sz w:val="22"/>
          <w:szCs w:val="22"/>
        </w:rPr>
      </w:pPr>
      <w:r w:rsidRPr="009A0365">
        <w:rPr>
          <w:sz w:val="22"/>
          <w:szCs w:val="22"/>
        </w:rPr>
        <w:t>12.5.</w:t>
      </w:r>
      <w:r w:rsidRPr="009A0365">
        <w:rPr>
          <w:sz w:val="22"/>
          <w:szCs w:val="22"/>
        </w:rPr>
        <w:tab/>
        <w:t xml:space="preserve">Договор может быть досрочно расторгнут только по взаимному соглашению Сторон (за исключением случаев одностороннего отказа от Договора, установленных подпунктами 3.3.2 и 3.3.3 Договора) с проведением взаиморасчетов в течение 2 (два) рабочих дней со дня достижения Сторонами такой договорённости. </w:t>
      </w:r>
    </w:p>
    <w:p w:rsidR="009A0365" w:rsidRPr="00DE3F2C" w:rsidRDefault="009A0365" w:rsidP="009A0365">
      <w:pPr>
        <w:pStyle w:val="a5"/>
        <w:tabs>
          <w:tab w:val="left" w:pos="540"/>
        </w:tabs>
        <w:ind w:left="540" w:hanging="540"/>
        <w:rPr>
          <w:sz w:val="22"/>
          <w:szCs w:val="22"/>
        </w:rPr>
      </w:pPr>
      <w:r w:rsidRPr="009A0365">
        <w:rPr>
          <w:sz w:val="22"/>
          <w:szCs w:val="22"/>
        </w:rPr>
        <w:t>12.6.</w:t>
      </w:r>
      <w:r w:rsidRPr="009A0365">
        <w:rPr>
          <w:sz w:val="22"/>
          <w:szCs w:val="22"/>
        </w:rPr>
        <w:tab/>
        <w:t>Договор составлен в 2 (двух) подлинных экземплярах, имеющих равную юридическую силу, по</w:t>
      </w:r>
      <w:r w:rsidRPr="00DE3F2C">
        <w:rPr>
          <w:sz w:val="22"/>
          <w:szCs w:val="22"/>
        </w:rPr>
        <w:t xml:space="preserve"> 1 (одному) оригиналу Договора для каждой из Сторон. </w:t>
      </w:r>
    </w:p>
    <w:p w:rsidR="009A0365" w:rsidRPr="00DE3F2C" w:rsidRDefault="009A0365" w:rsidP="009A0365">
      <w:pPr>
        <w:pStyle w:val="a5"/>
        <w:tabs>
          <w:tab w:val="left" w:pos="540"/>
        </w:tabs>
        <w:ind w:left="540" w:hanging="540"/>
        <w:rPr>
          <w:sz w:val="22"/>
          <w:szCs w:val="22"/>
        </w:rPr>
      </w:pPr>
    </w:p>
    <w:p w:rsidR="009A0365" w:rsidRPr="00DE3F2C" w:rsidRDefault="009A0365" w:rsidP="009A0365">
      <w:pPr>
        <w:tabs>
          <w:tab w:val="left" w:pos="540"/>
        </w:tabs>
        <w:ind w:left="540" w:hanging="540"/>
        <w:jc w:val="center"/>
        <w:rPr>
          <w:b/>
          <w:sz w:val="22"/>
          <w:szCs w:val="22"/>
        </w:rPr>
      </w:pPr>
      <w:r w:rsidRPr="00DE3F2C">
        <w:rPr>
          <w:b/>
          <w:sz w:val="22"/>
          <w:szCs w:val="22"/>
        </w:rPr>
        <w:t>13. Места нахождения, банковские реквизиты и подписи Сторон</w:t>
      </w:r>
    </w:p>
    <w:p w:rsidR="009A0365" w:rsidRPr="00DE3F2C" w:rsidRDefault="009A0365" w:rsidP="009A0365">
      <w:pPr>
        <w:tabs>
          <w:tab w:val="left" w:pos="540"/>
        </w:tabs>
        <w:ind w:left="540" w:hanging="540"/>
        <w:jc w:val="both"/>
        <w:rPr>
          <w:sz w:val="22"/>
          <w:szCs w:val="22"/>
        </w:rPr>
      </w:pPr>
    </w:p>
    <w:tbl>
      <w:tblPr>
        <w:tblW w:w="0" w:type="auto"/>
        <w:tblLayout w:type="fixed"/>
        <w:tblLook w:val="0000" w:firstRow="0" w:lastRow="0" w:firstColumn="0" w:lastColumn="0" w:noHBand="0" w:noVBand="0"/>
      </w:tblPr>
      <w:tblGrid>
        <w:gridCol w:w="4928"/>
        <w:gridCol w:w="4961"/>
      </w:tblGrid>
      <w:tr w:rsidR="009A0365" w:rsidRPr="00DE3F2C" w:rsidTr="009E726F">
        <w:tc>
          <w:tcPr>
            <w:tcW w:w="4928" w:type="dxa"/>
          </w:tcPr>
          <w:p w:rsidR="009A0365" w:rsidRPr="00DE3F2C" w:rsidRDefault="009A0365" w:rsidP="009E726F">
            <w:pPr>
              <w:tabs>
                <w:tab w:val="left" w:pos="540"/>
              </w:tabs>
              <w:suppressAutoHyphens/>
              <w:ind w:left="540" w:hanging="540"/>
              <w:rPr>
                <w:b/>
                <w:sz w:val="22"/>
                <w:szCs w:val="22"/>
              </w:rPr>
            </w:pPr>
            <w:r w:rsidRPr="00DE3F2C">
              <w:rPr>
                <w:b/>
                <w:sz w:val="22"/>
                <w:szCs w:val="22"/>
              </w:rPr>
              <w:t>Покупатель:</w:t>
            </w:r>
          </w:p>
          <w:p w:rsidR="009A0365" w:rsidRPr="00DE3F2C" w:rsidRDefault="009A0365" w:rsidP="009E726F">
            <w:pPr>
              <w:keepNext/>
              <w:keepLines/>
              <w:suppressAutoHyphens/>
              <w:rPr>
                <w:b/>
                <w:sz w:val="22"/>
                <w:szCs w:val="22"/>
              </w:rPr>
            </w:pPr>
            <w:r w:rsidRPr="00DE3F2C">
              <w:rPr>
                <w:b/>
                <w:sz w:val="22"/>
                <w:szCs w:val="22"/>
              </w:rPr>
              <w:t>АО «Народный Банк Казахстана»</w:t>
            </w:r>
          </w:p>
          <w:p w:rsidR="009A0365" w:rsidRPr="00DE3F2C" w:rsidRDefault="009A0365" w:rsidP="009E726F">
            <w:pPr>
              <w:keepNext/>
              <w:keepLines/>
              <w:suppressAutoHyphens/>
              <w:rPr>
                <w:sz w:val="22"/>
                <w:szCs w:val="22"/>
              </w:rPr>
            </w:pPr>
            <w:r w:rsidRPr="00DE3F2C">
              <w:rPr>
                <w:sz w:val="22"/>
                <w:szCs w:val="22"/>
              </w:rPr>
              <w:t>050008, г. Алматы, пр. Абая, 109 «В»</w:t>
            </w:r>
          </w:p>
          <w:p w:rsidR="009A0365" w:rsidRPr="00DE3F2C" w:rsidRDefault="009A0365" w:rsidP="009E726F">
            <w:pPr>
              <w:suppressAutoHyphens/>
              <w:rPr>
                <w:sz w:val="22"/>
                <w:szCs w:val="22"/>
              </w:rPr>
            </w:pPr>
            <w:r w:rsidRPr="00DE3F2C">
              <w:rPr>
                <w:sz w:val="22"/>
                <w:szCs w:val="22"/>
              </w:rPr>
              <w:t xml:space="preserve">БИН 940140000385, </w:t>
            </w:r>
            <w:proofErr w:type="spellStart"/>
            <w:r w:rsidRPr="00DE3F2C">
              <w:rPr>
                <w:sz w:val="22"/>
                <w:szCs w:val="22"/>
              </w:rPr>
              <w:t>КБе</w:t>
            </w:r>
            <w:proofErr w:type="spellEnd"/>
            <w:r w:rsidRPr="00DE3F2C">
              <w:rPr>
                <w:sz w:val="22"/>
                <w:szCs w:val="22"/>
              </w:rPr>
              <w:t xml:space="preserve"> 14</w:t>
            </w:r>
          </w:p>
          <w:p w:rsidR="009A0365" w:rsidRPr="00DE3F2C" w:rsidRDefault="009A0365" w:rsidP="009E726F">
            <w:pPr>
              <w:suppressAutoHyphens/>
              <w:rPr>
                <w:sz w:val="22"/>
                <w:szCs w:val="22"/>
              </w:rPr>
            </w:pPr>
            <w:r w:rsidRPr="00DE3F2C">
              <w:rPr>
                <w:sz w:val="22"/>
                <w:szCs w:val="22"/>
              </w:rPr>
              <w:t>БИК HSBKKZKX</w:t>
            </w:r>
          </w:p>
          <w:p w:rsidR="009A0365" w:rsidRPr="00DE3F2C" w:rsidRDefault="009A0365" w:rsidP="009E726F">
            <w:pPr>
              <w:suppressAutoHyphens/>
              <w:rPr>
                <w:sz w:val="22"/>
                <w:szCs w:val="22"/>
              </w:rPr>
            </w:pPr>
            <w:r w:rsidRPr="00DE3F2C">
              <w:rPr>
                <w:sz w:val="22"/>
                <w:szCs w:val="22"/>
              </w:rPr>
              <w:t>IBAN KZ146010005000000001</w:t>
            </w:r>
          </w:p>
          <w:p w:rsidR="009A0365" w:rsidRPr="00DE3F2C" w:rsidRDefault="009A0365" w:rsidP="009E726F">
            <w:pPr>
              <w:pStyle w:val="ae"/>
              <w:rPr>
                <w:sz w:val="22"/>
                <w:szCs w:val="22"/>
              </w:rPr>
            </w:pPr>
            <w:r w:rsidRPr="00DE3F2C">
              <w:rPr>
                <w:sz w:val="22"/>
                <w:szCs w:val="22"/>
              </w:rPr>
              <w:t>Свидетельство о постановке на регистрационный учет по НДС Серия 60001 № 0071463</w:t>
            </w:r>
          </w:p>
          <w:p w:rsidR="009A0365" w:rsidRPr="001B565C" w:rsidRDefault="009A0365" w:rsidP="009E726F">
            <w:pPr>
              <w:pStyle w:val="ae"/>
              <w:rPr>
                <w:sz w:val="22"/>
                <w:szCs w:val="22"/>
              </w:rPr>
            </w:pPr>
            <w:r w:rsidRPr="00DE3F2C">
              <w:rPr>
                <w:sz w:val="22"/>
                <w:szCs w:val="22"/>
              </w:rPr>
              <w:t>от 25.10.2012 г</w:t>
            </w:r>
            <w:r w:rsidRPr="001B565C">
              <w:rPr>
                <w:sz w:val="22"/>
                <w:szCs w:val="22"/>
              </w:rPr>
              <w:t>.</w:t>
            </w:r>
          </w:p>
          <w:p w:rsidR="009A0365" w:rsidRPr="00DE3F2C" w:rsidRDefault="009A0365" w:rsidP="009E726F">
            <w:pPr>
              <w:pStyle w:val="ae"/>
              <w:rPr>
                <w:sz w:val="22"/>
                <w:szCs w:val="22"/>
              </w:rPr>
            </w:pPr>
          </w:p>
          <w:p w:rsidR="009A0365" w:rsidRPr="00DE3F2C" w:rsidRDefault="009A0365" w:rsidP="009E726F">
            <w:pPr>
              <w:pStyle w:val="ae"/>
              <w:rPr>
                <w:sz w:val="22"/>
                <w:szCs w:val="22"/>
              </w:rPr>
            </w:pPr>
            <w:r>
              <w:rPr>
                <w:sz w:val="22"/>
                <w:szCs w:val="22"/>
              </w:rPr>
              <w:t>______________(должность)</w:t>
            </w:r>
          </w:p>
          <w:p w:rsidR="009A0365" w:rsidRPr="00DE3F2C" w:rsidRDefault="009A0365" w:rsidP="009E726F">
            <w:pPr>
              <w:pStyle w:val="ae"/>
              <w:rPr>
                <w:sz w:val="22"/>
                <w:szCs w:val="22"/>
              </w:rPr>
            </w:pPr>
          </w:p>
          <w:p w:rsidR="009A0365" w:rsidRPr="00DE3F2C" w:rsidRDefault="009A0365" w:rsidP="009E726F">
            <w:pPr>
              <w:pStyle w:val="ae"/>
              <w:rPr>
                <w:sz w:val="22"/>
                <w:szCs w:val="22"/>
              </w:rPr>
            </w:pPr>
            <w:r w:rsidRPr="00DE3F2C">
              <w:rPr>
                <w:sz w:val="22"/>
                <w:szCs w:val="22"/>
              </w:rPr>
              <w:t>_________________________</w:t>
            </w:r>
            <w:proofErr w:type="gramStart"/>
            <w:r w:rsidRPr="00DE3F2C">
              <w:rPr>
                <w:sz w:val="22"/>
                <w:szCs w:val="22"/>
              </w:rPr>
              <w:t xml:space="preserve">/ </w:t>
            </w:r>
            <w:r>
              <w:rPr>
                <w:sz w:val="22"/>
                <w:szCs w:val="22"/>
              </w:rPr>
              <w:t xml:space="preserve"> _</w:t>
            </w:r>
            <w:proofErr w:type="gramEnd"/>
            <w:r>
              <w:rPr>
                <w:sz w:val="22"/>
                <w:szCs w:val="22"/>
              </w:rPr>
              <w:t>______(ФИО)</w:t>
            </w:r>
          </w:p>
          <w:p w:rsidR="009A0365" w:rsidRPr="00DE3F2C" w:rsidRDefault="009A0365" w:rsidP="009E726F">
            <w:pPr>
              <w:tabs>
                <w:tab w:val="left" w:pos="540"/>
              </w:tabs>
              <w:suppressAutoHyphens/>
              <w:ind w:left="540" w:hanging="540"/>
              <w:rPr>
                <w:sz w:val="22"/>
                <w:szCs w:val="22"/>
                <w:u w:val="single"/>
              </w:rPr>
            </w:pPr>
            <w:r w:rsidRPr="00DE3F2C">
              <w:rPr>
                <w:sz w:val="22"/>
                <w:szCs w:val="22"/>
              </w:rPr>
              <w:tab/>
            </w:r>
            <w:proofErr w:type="spellStart"/>
            <w:r w:rsidRPr="00DE3F2C">
              <w:rPr>
                <w:sz w:val="22"/>
                <w:szCs w:val="22"/>
              </w:rPr>
              <w:t>м.п</w:t>
            </w:r>
            <w:proofErr w:type="spellEnd"/>
            <w:r w:rsidRPr="00DE3F2C">
              <w:rPr>
                <w:sz w:val="22"/>
                <w:szCs w:val="22"/>
              </w:rPr>
              <w:t>.</w:t>
            </w:r>
          </w:p>
        </w:tc>
        <w:tc>
          <w:tcPr>
            <w:tcW w:w="4961" w:type="dxa"/>
          </w:tcPr>
          <w:p w:rsidR="009A0365" w:rsidRPr="00DE3F2C" w:rsidRDefault="009A0365" w:rsidP="009E726F">
            <w:pPr>
              <w:ind w:right="-204"/>
              <w:rPr>
                <w:b/>
                <w:color w:val="000000"/>
                <w:sz w:val="22"/>
                <w:szCs w:val="22"/>
              </w:rPr>
            </w:pPr>
            <w:r w:rsidRPr="00DE3F2C">
              <w:rPr>
                <w:b/>
                <w:color w:val="000000"/>
                <w:sz w:val="22"/>
                <w:szCs w:val="22"/>
              </w:rPr>
              <w:t>Поставщик:</w:t>
            </w:r>
          </w:p>
          <w:p w:rsidR="009A0365" w:rsidRPr="00DE3F2C" w:rsidRDefault="009A0365" w:rsidP="009E726F">
            <w:pPr>
              <w:rPr>
                <w:b/>
                <w:sz w:val="22"/>
                <w:szCs w:val="22"/>
              </w:rPr>
            </w:pPr>
            <w:r>
              <w:rPr>
                <w:b/>
                <w:sz w:val="22"/>
                <w:szCs w:val="22"/>
              </w:rPr>
              <w:t>________________</w:t>
            </w:r>
          </w:p>
          <w:p w:rsidR="009A0365" w:rsidRPr="00DE3F2C" w:rsidRDefault="009A0365" w:rsidP="009E726F">
            <w:pPr>
              <w:rPr>
                <w:sz w:val="22"/>
                <w:szCs w:val="22"/>
              </w:rPr>
            </w:pPr>
            <w:r>
              <w:rPr>
                <w:sz w:val="22"/>
                <w:szCs w:val="22"/>
              </w:rPr>
              <w:t>_________________________</w:t>
            </w:r>
          </w:p>
          <w:p w:rsidR="009A0365" w:rsidRPr="00DE3F2C" w:rsidRDefault="009A0365" w:rsidP="009E726F">
            <w:pPr>
              <w:rPr>
                <w:sz w:val="22"/>
                <w:szCs w:val="22"/>
                <w:lang w:val="kk-KZ"/>
              </w:rPr>
            </w:pPr>
            <w:r w:rsidRPr="00DE3F2C">
              <w:rPr>
                <w:sz w:val="22"/>
                <w:szCs w:val="22"/>
              </w:rPr>
              <w:t xml:space="preserve">БИН </w:t>
            </w:r>
            <w:r>
              <w:rPr>
                <w:sz w:val="22"/>
                <w:szCs w:val="22"/>
              </w:rPr>
              <w:t>____________________</w:t>
            </w:r>
            <w:r w:rsidRPr="00DE3F2C">
              <w:rPr>
                <w:sz w:val="22"/>
                <w:szCs w:val="22"/>
              </w:rPr>
              <w:t>,</w:t>
            </w:r>
            <w:r w:rsidRPr="00DE3F2C">
              <w:rPr>
                <w:sz w:val="22"/>
                <w:szCs w:val="22"/>
                <w:lang w:val="kk-KZ"/>
              </w:rPr>
              <w:t xml:space="preserve"> Кбе 17</w:t>
            </w:r>
          </w:p>
          <w:p w:rsidR="009A0365" w:rsidRPr="00DE3F2C" w:rsidRDefault="009A0365" w:rsidP="009E726F">
            <w:pPr>
              <w:autoSpaceDE w:val="0"/>
              <w:autoSpaceDN w:val="0"/>
              <w:rPr>
                <w:sz w:val="22"/>
                <w:szCs w:val="22"/>
                <w:lang w:val="kk-KZ"/>
              </w:rPr>
            </w:pPr>
            <w:r w:rsidRPr="00DE3F2C">
              <w:rPr>
                <w:sz w:val="22"/>
                <w:szCs w:val="22"/>
                <w:lang w:val="kk-KZ"/>
              </w:rPr>
              <w:t>БИК HSBKKZKX</w:t>
            </w:r>
          </w:p>
          <w:p w:rsidR="009A0365" w:rsidRPr="00DE3F2C" w:rsidRDefault="009A0365" w:rsidP="009E726F">
            <w:pPr>
              <w:autoSpaceDE w:val="0"/>
              <w:autoSpaceDN w:val="0"/>
              <w:rPr>
                <w:sz w:val="22"/>
                <w:szCs w:val="22"/>
                <w:lang w:val="kk-KZ"/>
              </w:rPr>
            </w:pPr>
            <w:r w:rsidRPr="00DE3F2C">
              <w:rPr>
                <w:sz w:val="22"/>
                <w:szCs w:val="22"/>
                <w:lang w:val="kk-KZ"/>
              </w:rPr>
              <w:t xml:space="preserve">IBAN  </w:t>
            </w:r>
            <w:r>
              <w:rPr>
                <w:sz w:val="22"/>
                <w:szCs w:val="22"/>
                <w:lang w:val="kk-KZ"/>
              </w:rPr>
              <w:t>_______________________</w:t>
            </w:r>
            <w:r w:rsidRPr="00DE3F2C">
              <w:rPr>
                <w:sz w:val="22"/>
                <w:szCs w:val="22"/>
                <w:lang w:val="kk-KZ"/>
              </w:rPr>
              <w:t xml:space="preserve"> </w:t>
            </w:r>
          </w:p>
          <w:p w:rsidR="009A0365" w:rsidRPr="00DE3F2C" w:rsidRDefault="009A0365" w:rsidP="009E726F">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both"/>
              <w:rPr>
                <w:color w:val="000000"/>
                <w:sz w:val="22"/>
                <w:szCs w:val="22"/>
              </w:rPr>
            </w:pPr>
            <w:r w:rsidRPr="00DE3F2C">
              <w:rPr>
                <w:color w:val="000000"/>
                <w:sz w:val="22"/>
                <w:szCs w:val="22"/>
              </w:rPr>
              <w:t xml:space="preserve">Свидетельство о постановке на </w:t>
            </w:r>
            <w:r w:rsidRPr="00DE3F2C">
              <w:rPr>
                <w:rFonts w:eastAsia="Courier New"/>
                <w:color w:val="000000"/>
                <w:sz w:val="22"/>
                <w:szCs w:val="22"/>
              </w:rPr>
              <w:t>регистрационный</w:t>
            </w:r>
            <w:r w:rsidRPr="00DE3F2C">
              <w:rPr>
                <w:color w:val="000000"/>
                <w:sz w:val="22"/>
                <w:szCs w:val="22"/>
              </w:rPr>
              <w:t xml:space="preserve"> учет </w:t>
            </w:r>
            <w:r w:rsidRPr="00DE3F2C">
              <w:rPr>
                <w:rFonts w:eastAsia="Courier New"/>
                <w:color w:val="000000"/>
                <w:sz w:val="22"/>
                <w:szCs w:val="22"/>
              </w:rPr>
              <w:t xml:space="preserve">по НДС </w:t>
            </w:r>
            <w:r w:rsidRPr="00DE3F2C">
              <w:rPr>
                <w:color w:val="000000"/>
                <w:sz w:val="22"/>
                <w:szCs w:val="22"/>
              </w:rPr>
              <w:t>Серия 60001 №</w:t>
            </w:r>
            <w:r>
              <w:rPr>
                <w:color w:val="000000"/>
                <w:sz w:val="22"/>
                <w:szCs w:val="22"/>
              </w:rPr>
              <w:t>______________</w:t>
            </w:r>
          </w:p>
          <w:p w:rsidR="009A0365" w:rsidRPr="00DE3F2C" w:rsidRDefault="009A0365" w:rsidP="009E726F">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both"/>
              <w:rPr>
                <w:color w:val="000000"/>
                <w:sz w:val="22"/>
                <w:szCs w:val="22"/>
              </w:rPr>
            </w:pPr>
            <w:r w:rsidRPr="00DE3F2C">
              <w:rPr>
                <w:color w:val="000000"/>
                <w:sz w:val="22"/>
                <w:szCs w:val="22"/>
              </w:rPr>
              <w:t xml:space="preserve">от </w:t>
            </w:r>
            <w:r>
              <w:rPr>
                <w:color w:val="000000"/>
                <w:sz w:val="22"/>
                <w:szCs w:val="22"/>
              </w:rPr>
              <w:t>___________________</w:t>
            </w:r>
            <w:r w:rsidRPr="00DE3F2C">
              <w:rPr>
                <w:color w:val="000000"/>
                <w:sz w:val="22"/>
                <w:szCs w:val="22"/>
              </w:rPr>
              <w:t xml:space="preserve"> года</w:t>
            </w:r>
          </w:p>
          <w:p w:rsidR="009A0365" w:rsidRPr="00DE3F2C" w:rsidRDefault="009A0365" w:rsidP="009E726F">
            <w:pPr>
              <w:ind w:right="-204"/>
              <w:rPr>
                <w:bCs/>
                <w:sz w:val="22"/>
                <w:szCs w:val="22"/>
              </w:rPr>
            </w:pPr>
          </w:p>
          <w:p w:rsidR="009A0365" w:rsidRPr="00DE3F2C" w:rsidRDefault="009A0365" w:rsidP="009E726F">
            <w:pPr>
              <w:pStyle w:val="ae"/>
              <w:rPr>
                <w:sz w:val="22"/>
                <w:szCs w:val="22"/>
              </w:rPr>
            </w:pPr>
            <w:r>
              <w:rPr>
                <w:sz w:val="22"/>
                <w:szCs w:val="22"/>
              </w:rPr>
              <w:t>______________(должность)</w:t>
            </w:r>
          </w:p>
          <w:p w:rsidR="009A0365" w:rsidRPr="00DE3F2C" w:rsidRDefault="009A0365" w:rsidP="009E726F">
            <w:pPr>
              <w:pStyle w:val="ae"/>
              <w:rPr>
                <w:sz w:val="22"/>
                <w:szCs w:val="22"/>
              </w:rPr>
            </w:pPr>
          </w:p>
          <w:p w:rsidR="009A0365" w:rsidRPr="00DE3F2C" w:rsidRDefault="009A0365" w:rsidP="009E726F">
            <w:pPr>
              <w:pStyle w:val="ae"/>
              <w:rPr>
                <w:sz w:val="22"/>
                <w:szCs w:val="22"/>
              </w:rPr>
            </w:pPr>
            <w:r w:rsidRPr="00DE3F2C">
              <w:rPr>
                <w:sz w:val="22"/>
                <w:szCs w:val="22"/>
              </w:rPr>
              <w:t>_________________________</w:t>
            </w:r>
            <w:proofErr w:type="gramStart"/>
            <w:r w:rsidRPr="00DE3F2C">
              <w:rPr>
                <w:sz w:val="22"/>
                <w:szCs w:val="22"/>
              </w:rPr>
              <w:t xml:space="preserve">/ </w:t>
            </w:r>
            <w:r>
              <w:rPr>
                <w:sz w:val="22"/>
                <w:szCs w:val="22"/>
              </w:rPr>
              <w:t xml:space="preserve"> _</w:t>
            </w:r>
            <w:proofErr w:type="gramEnd"/>
            <w:r>
              <w:rPr>
                <w:sz w:val="22"/>
                <w:szCs w:val="22"/>
              </w:rPr>
              <w:t>______(ФИО)</w:t>
            </w:r>
          </w:p>
          <w:p w:rsidR="009A0365" w:rsidRPr="00DE3F2C" w:rsidRDefault="009A0365" w:rsidP="009E726F">
            <w:pPr>
              <w:tabs>
                <w:tab w:val="left" w:pos="540"/>
              </w:tabs>
              <w:suppressAutoHyphens/>
              <w:ind w:left="540" w:hanging="540"/>
              <w:rPr>
                <w:b/>
                <w:sz w:val="22"/>
                <w:szCs w:val="22"/>
              </w:rPr>
            </w:pPr>
            <w:r w:rsidRPr="00DE3F2C">
              <w:rPr>
                <w:sz w:val="22"/>
                <w:szCs w:val="22"/>
              </w:rPr>
              <w:tab/>
            </w:r>
            <w:proofErr w:type="spellStart"/>
            <w:r w:rsidRPr="00DE3F2C">
              <w:rPr>
                <w:sz w:val="22"/>
                <w:szCs w:val="22"/>
              </w:rPr>
              <w:t>м.п</w:t>
            </w:r>
            <w:proofErr w:type="spellEnd"/>
            <w:r w:rsidRPr="00DE3F2C">
              <w:rPr>
                <w:sz w:val="22"/>
                <w:szCs w:val="22"/>
              </w:rPr>
              <w:t>.</w:t>
            </w:r>
          </w:p>
        </w:tc>
      </w:tr>
    </w:tbl>
    <w:p w:rsidR="009A0365" w:rsidRPr="00DE3F2C" w:rsidRDefault="009A0365" w:rsidP="009A0365">
      <w:pPr>
        <w:tabs>
          <w:tab w:val="left" w:pos="540"/>
        </w:tabs>
        <w:ind w:left="540" w:hanging="540"/>
        <w:jc w:val="right"/>
        <w:rPr>
          <w:sz w:val="22"/>
          <w:szCs w:val="22"/>
        </w:rPr>
      </w:pPr>
      <w:r w:rsidRPr="00DE3F2C">
        <w:rPr>
          <w:sz w:val="22"/>
          <w:szCs w:val="22"/>
        </w:rPr>
        <w:br w:type="page"/>
      </w:r>
      <w:r w:rsidRPr="00DE3F2C">
        <w:rPr>
          <w:sz w:val="22"/>
          <w:szCs w:val="22"/>
        </w:rPr>
        <w:lastRenderedPageBreak/>
        <w:t>Приложение 1</w:t>
      </w:r>
    </w:p>
    <w:p w:rsidR="009A0365" w:rsidRPr="00953D5E" w:rsidRDefault="009A0365" w:rsidP="009A0365">
      <w:pPr>
        <w:tabs>
          <w:tab w:val="left" w:pos="540"/>
        </w:tabs>
        <w:suppressAutoHyphens/>
        <w:ind w:left="540" w:firstLine="5400"/>
        <w:jc w:val="right"/>
        <w:rPr>
          <w:sz w:val="22"/>
          <w:szCs w:val="22"/>
        </w:rPr>
      </w:pPr>
      <w:r w:rsidRPr="00DE3F2C">
        <w:rPr>
          <w:sz w:val="22"/>
          <w:szCs w:val="22"/>
        </w:rPr>
        <w:t>к Договору поставки №</w:t>
      </w:r>
      <w:r>
        <w:rPr>
          <w:sz w:val="22"/>
          <w:szCs w:val="22"/>
        </w:rPr>
        <w:t xml:space="preserve"> </w:t>
      </w:r>
      <w:r w:rsidRPr="00953D5E">
        <w:rPr>
          <w:color w:val="1F497D"/>
        </w:rPr>
        <w:t>____</w:t>
      </w:r>
    </w:p>
    <w:p w:rsidR="009A0365" w:rsidRPr="00DE3F2C" w:rsidRDefault="009A0365" w:rsidP="009A0365">
      <w:pPr>
        <w:tabs>
          <w:tab w:val="left" w:pos="540"/>
        </w:tabs>
        <w:suppressAutoHyphens/>
        <w:ind w:left="540" w:firstLine="5400"/>
        <w:jc w:val="right"/>
        <w:rPr>
          <w:sz w:val="22"/>
          <w:szCs w:val="22"/>
        </w:rPr>
      </w:pPr>
      <w:r w:rsidRPr="00DE3F2C">
        <w:rPr>
          <w:sz w:val="22"/>
          <w:szCs w:val="22"/>
        </w:rPr>
        <w:t xml:space="preserve">от </w:t>
      </w:r>
      <w:proofErr w:type="gramStart"/>
      <w:r>
        <w:rPr>
          <w:sz w:val="22"/>
          <w:szCs w:val="22"/>
        </w:rPr>
        <w:t xml:space="preserve">«  </w:t>
      </w:r>
      <w:proofErr w:type="gramEnd"/>
      <w:r>
        <w:rPr>
          <w:sz w:val="22"/>
          <w:szCs w:val="22"/>
        </w:rPr>
        <w:t xml:space="preserve">   »</w:t>
      </w:r>
      <w:r w:rsidRPr="00DE3F2C">
        <w:rPr>
          <w:sz w:val="22"/>
          <w:szCs w:val="22"/>
        </w:rPr>
        <w:t xml:space="preserve"> </w:t>
      </w:r>
      <w:r>
        <w:rPr>
          <w:sz w:val="22"/>
          <w:szCs w:val="22"/>
        </w:rPr>
        <w:t xml:space="preserve">______ </w:t>
      </w:r>
      <w:r w:rsidRPr="00DE3F2C">
        <w:rPr>
          <w:sz w:val="22"/>
          <w:szCs w:val="22"/>
        </w:rPr>
        <w:t>201</w:t>
      </w:r>
      <w:r>
        <w:rPr>
          <w:sz w:val="22"/>
          <w:szCs w:val="22"/>
        </w:rPr>
        <w:t>7</w:t>
      </w:r>
      <w:r w:rsidRPr="00DE3F2C">
        <w:rPr>
          <w:sz w:val="22"/>
          <w:szCs w:val="22"/>
        </w:rPr>
        <w:t xml:space="preserve"> года</w:t>
      </w:r>
    </w:p>
    <w:p w:rsidR="009A0365" w:rsidRPr="00DE3F2C" w:rsidRDefault="009A0365" w:rsidP="009A0365">
      <w:pPr>
        <w:tabs>
          <w:tab w:val="left" w:pos="540"/>
        </w:tabs>
        <w:suppressAutoHyphens/>
        <w:jc w:val="right"/>
        <w:rPr>
          <w:sz w:val="22"/>
          <w:szCs w:val="22"/>
        </w:rPr>
      </w:pPr>
    </w:p>
    <w:p w:rsidR="009A0365" w:rsidRPr="00DE3F2C" w:rsidRDefault="009A0365" w:rsidP="009A0365">
      <w:pPr>
        <w:jc w:val="center"/>
        <w:rPr>
          <w:b/>
          <w:sz w:val="22"/>
          <w:szCs w:val="22"/>
        </w:rPr>
      </w:pPr>
      <w:r w:rsidRPr="00DE3F2C">
        <w:rPr>
          <w:b/>
          <w:sz w:val="22"/>
          <w:szCs w:val="22"/>
        </w:rPr>
        <w:t>Ассортимент, количество и стоимость Оборудования</w:t>
      </w:r>
    </w:p>
    <w:p w:rsidR="009A0365" w:rsidRPr="00E9505F" w:rsidRDefault="009A0365" w:rsidP="009A03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4542"/>
        <w:gridCol w:w="2117"/>
        <w:gridCol w:w="911"/>
        <w:gridCol w:w="2034"/>
      </w:tblGrid>
      <w:tr w:rsidR="009A0365" w:rsidRPr="00E9505F" w:rsidTr="009E726F">
        <w:trPr>
          <w:trHeight w:val="20"/>
        </w:trPr>
        <w:tc>
          <w:tcPr>
            <w:tcW w:w="287" w:type="pct"/>
            <w:tcBorders>
              <w:top w:val="outset" w:sz="6" w:space="0" w:color="auto"/>
              <w:left w:val="outset" w:sz="6" w:space="0" w:color="auto"/>
              <w:bottom w:val="outset" w:sz="6" w:space="0" w:color="auto"/>
              <w:right w:val="outset" w:sz="6" w:space="0" w:color="auto"/>
            </w:tcBorders>
            <w:vAlign w:val="center"/>
            <w:hideMark/>
          </w:tcPr>
          <w:p w:rsidR="009A0365" w:rsidRPr="00E9505F" w:rsidRDefault="009A0365" w:rsidP="009E726F">
            <w:pPr>
              <w:jc w:val="center"/>
              <w:rPr>
                <w:b/>
                <w:sz w:val="22"/>
                <w:szCs w:val="22"/>
              </w:rPr>
            </w:pPr>
            <w:r w:rsidRPr="00E9505F">
              <w:rPr>
                <w:b/>
                <w:sz w:val="22"/>
                <w:szCs w:val="22"/>
              </w:rPr>
              <w:t>№</w:t>
            </w:r>
          </w:p>
        </w:tc>
        <w:tc>
          <w:tcPr>
            <w:tcW w:w="2229" w:type="pct"/>
            <w:tcBorders>
              <w:top w:val="outset" w:sz="6" w:space="0" w:color="auto"/>
              <w:left w:val="outset" w:sz="6" w:space="0" w:color="auto"/>
              <w:bottom w:val="outset" w:sz="6" w:space="0" w:color="auto"/>
              <w:right w:val="outset" w:sz="6" w:space="0" w:color="auto"/>
            </w:tcBorders>
            <w:vAlign w:val="center"/>
            <w:hideMark/>
          </w:tcPr>
          <w:p w:rsidR="009A0365" w:rsidRPr="00E9505F" w:rsidRDefault="009A0365" w:rsidP="009E726F">
            <w:pPr>
              <w:jc w:val="center"/>
              <w:rPr>
                <w:sz w:val="22"/>
                <w:szCs w:val="22"/>
              </w:rPr>
            </w:pPr>
            <w:r w:rsidRPr="00E9505F">
              <w:rPr>
                <w:b/>
                <w:sz w:val="22"/>
                <w:szCs w:val="22"/>
              </w:rPr>
              <w:t>Наименование товара</w:t>
            </w:r>
          </w:p>
        </w:tc>
        <w:tc>
          <w:tcPr>
            <w:tcW w:w="1039" w:type="pct"/>
            <w:tcBorders>
              <w:top w:val="outset" w:sz="6" w:space="0" w:color="auto"/>
              <w:left w:val="outset" w:sz="6" w:space="0" w:color="auto"/>
              <w:bottom w:val="outset" w:sz="6" w:space="0" w:color="auto"/>
              <w:right w:val="outset" w:sz="6" w:space="0" w:color="auto"/>
            </w:tcBorders>
            <w:vAlign w:val="center"/>
            <w:hideMark/>
          </w:tcPr>
          <w:p w:rsidR="009A0365" w:rsidRPr="00E9505F" w:rsidRDefault="009A0365" w:rsidP="009E726F">
            <w:pPr>
              <w:jc w:val="center"/>
              <w:rPr>
                <w:sz w:val="22"/>
                <w:szCs w:val="22"/>
              </w:rPr>
            </w:pPr>
            <w:r w:rsidRPr="00E9505F">
              <w:rPr>
                <w:b/>
                <w:sz w:val="22"/>
                <w:szCs w:val="22"/>
              </w:rPr>
              <w:t>Цена</w:t>
            </w:r>
            <w:r>
              <w:rPr>
                <w:b/>
                <w:sz w:val="22"/>
                <w:szCs w:val="22"/>
              </w:rPr>
              <w:t xml:space="preserve"> за ед.</w:t>
            </w:r>
          </w:p>
        </w:tc>
        <w:tc>
          <w:tcPr>
            <w:tcW w:w="447" w:type="pct"/>
            <w:tcBorders>
              <w:top w:val="outset" w:sz="6" w:space="0" w:color="auto"/>
              <w:left w:val="outset" w:sz="6" w:space="0" w:color="auto"/>
              <w:bottom w:val="outset" w:sz="6" w:space="0" w:color="auto"/>
              <w:right w:val="single" w:sz="4" w:space="0" w:color="auto"/>
            </w:tcBorders>
            <w:vAlign w:val="center"/>
            <w:hideMark/>
          </w:tcPr>
          <w:p w:rsidR="009A0365" w:rsidRPr="00E9505F" w:rsidRDefault="009A0365" w:rsidP="009E726F">
            <w:pPr>
              <w:tabs>
                <w:tab w:val="right" w:pos="2484"/>
              </w:tabs>
              <w:jc w:val="center"/>
              <w:rPr>
                <w:sz w:val="22"/>
                <w:szCs w:val="22"/>
              </w:rPr>
            </w:pPr>
            <w:r w:rsidRPr="00E9505F">
              <w:rPr>
                <w:b/>
                <w:sz w:val="22"/>
                <w:szCs w:val="22"/>
              </w:rPr>
              <w:t>Кол-во</w:t>
            </w:r>
          </w:p>
        </w:tc>
        <w:tc>
          <w:tcPr>
            <w:tcW w:w="998" w:type="pct"/>
            <w:tcBorders>
              <w:top w:val="outset" w:sz="6" w:space="0" w:color="auto"/>
              <w:left w:val="single" w:sz="4" w:space="0" w:color="auto"/>
              <w:bottom w:val="outset" w:sz="6" w:space="0" w:color="auto"/>
              <w:right w:val="outset" w:sz="6" w:space="0" w:color="auto"/>
            </w:tcBorders>
            <w:vAlign w:val="center"/>
            <w:hideMark/>
          </w:tcPr>
          <w:p w:rsidR="009A0365" w:rsidRPr="00E9505F" w:rsidRDefault="009A0365" w:rsidP="009E726F">
            <w:pPr>
              <w:jc w:val="center"/>
              <w:rPr>
                <w:sz w:val="22"/>
                <w:szCs w:val="22"/>
              </w:rPr>
            </w:pPr>
            <w:r w:rsidRPr="00E9505F">
              <w:rPr>
                <w:b/>
                <w:sz w:val="22"/>
                <w:szCs w:val="22"/>
              </w:rPr>
              <w:t>Сумма</w:t>
            </w:r>
          </w:p>
        </w:tc>
      </w:tr>
      <w:tr w:rsidR="009A0365" w:rsidRPr="00E9505F" w:rsidTr="009E726F">
        <w:trPr>
          <w:trHeight w:val="20"/>
        </w:trPr>
        <w:tc>
          <w:tcPr>
            <w:tcW w:w="287" w:type="pct"/>
            <w:tcBorders>
              <w:top w:val="outset" w:sz="6" w:space="0" w:color="auto"/>
              <w:left w:val="outset" w:sz="6" w:space="0" w:color="auto"/>
              <w:bottom w:val="outset" w:sz="6" w:space="0" w:color="auto"/>
              <w:right w:val="outset" w:sz="6" w:space="0" w:color="auto"/>
            </w:tcBorders>
            <w:vAlign w:val="center"/>
            <w:hideMark/>
          </w:tcPr>
          <w:p w:rsidR="009A0365" w:rsidRPr="00E9505F" w:rsidRDefault="009A0365" w:rsidP="009E726F">
            <w:pPr>
              <w:jc w:val="center"/>
              <w:rPr>
                <w:sz w:val="22"/>
                <w:szCs w:val="22"/>
              </w:rPr>
            </w:pPr>
            <w:r w:rsidRPr="00E9505F">
              <w:rPr>
                <w:sz w:val="22"/>
                <w:szCs w:val="22"/>
              </w:rPr>
              <w:t>1</w:t>
            </w:r>
          </w:p>
        </w:tc>
        <w:tc>
          <w:tcPr>
            <w:tcW w:w="2229" w:type="pct"/>
            <w:tcBorders>
              <w:top w:val="outset" w:sz="6" w:space="0" w:color="auto"/>
              <w:left w:val="outset" w:sz="6" w:space="0" w:color="auto"/>
              <w:bottom w:val="outset" w:sz="6" w:space="0" w:color="auto"/>
              <w:right w:val="outset" w:sz="6" w:space="0" w:color="auto"/>
            </w:tcBorders>
          </w:tcPr>
          <w:p w:rsidR="009A0365" w:rsidRPr="001B565C" w:rsidRDefault="009A0365" w:rsidP="009E726F">
            <w:pPr>
              <w:rPr>
                <w:sz w:val="22"/>
                <w:szCs w:val="22"/>
                <w:lang w:val="en-US"/>
              </w:rPr>
            </w:pPr>
          </w:p>
        </w:tc>
        <w:tc>
          <w:tcPr>
            <w:tcW w:w="1039" w:type="pct"/>
            <w:tcBorders>
              <w:top w:val="outset" w:sz="6" w:space="0" w:color="auto"/>
              <w:left w:val="outset" w:sz="6" w:space="0" w:color="auto"/>
              <w:bottom w:val="outset" w:sz="6" w:space="0" w:color="auto"/>
              <w:right w:val="outset" w:sz="6" w:space="0" w:color="auto"/>
            </w:tcBorders>
            <w:vAlign w:val="center"/>
          </w:tcPr>
          <w:p w:rsidR="009A0365" w:rsidRPr="00E9505F" w:rsidRDefault="009A0365" w:rsidP="009E726F">
            <w:pPr>
              <w:jc w:val="right"/>
              <w:rPr>
                <w:sz w:val="22"/>
                <w:szCs w:val="22"/>
              </w:rPr>
            </w:pPr>
          </w:p>
        </w:tc>
        <w:tc>
          <w:tcPr>
            <w:tcW w:w="447" w:type="pct"/>
            <w:tcBorders>
              <w:top w:val="outset" w:sz="6" w:space="0" w:color="auto"/>
              <w:left w:val="outset" w:sz="6" w:space="0" w:color="auto"/>
              <w:bottom w:val="outset" w:sz="6" w:space="0" w:color="auto"/>
              <w:right w:val="single" w:sz="4" w:space="0" w:color="auto"/>
            </w:tcBorders>
            <w:vAlign w:val="center"/>
          </w:tcPr>
          <w:p w:rsidR="009A0365" w:rsidRPr="00E9505F" w:rsidRDefault="009A0365" w:rsidP="009E726F">
            <w:pPr>
              <w:jc w:val="center"/>
              <w:rPr>
                <w:sz w:val="22"/>
                <w:szCs w:val="22"/>
              </w:rPr>
            </w:pPr>
          </w:p>
        </w:tc>
        <w:tc>
          <w:tcPr>
            <w:tcW w:w="998" w:type="pct"/>
            <w:tcBorders>
              <w:top w:val="outset" w:sz="6" w:space="0" w:color="auto"/>
              <w:left w:val="single" w:sz="4" w:space="0" w:color="auto"/>
              <w:bottom w:val="outset" w:sz="6" w:space="0" w:color="auto"/>
              <w:right w:val="outset" w:sz="6" w:space="0" w:color="auto"/>
            </w:tcBorders>
            <w:vAlign w:val="center"/>
          </w:tcPr>
          <w:p w:rsidR="009A0365" w:rsidRPr="00E9505F" w:rsidRDefault="009A0365" w:rsidP="009E726F">
            <w:pPr>
              <w:jc w:val="right"/>
              <w:rPr>
                <w:sz w:val="22"/>
                <w:szCs w:val="22"/>
              </w:rPr>
            </w:pPr>
          </w:p>
        </w:tc>
      </w:tr>
      <w:tr w:rsidR="009A0365" w:rsidRPr="00FE73DA" w:rsidTr="009E726F">
        <w:trPr>
          <w:trHeight w:val="20"/>
        </w:trPr>
        <w:tc>
          <w:tcPr>
            <w:tcW w:w="4002" w:type="pct"/>
            <w:gridSpan w:val="4"/>
            <w:tcBorders>
              <w:top w:val="outset" w:sz="6" w:space="0" w:color="auto"/>
              <w:left w:val="outset" w:sz="6" w:space="0" w:color="auto"/>
              <w:bottom w:val="outset" w:sz="6" w:space="0" w:color="auto"/>
              <w:right w:val="single" w:sz="4" w:space="0" w:color="auto"/>
            </w:tcBorders>
            <w:vAlign w:val="center"/>
          </w:tcPr>
          <w:p w:rsidR="009A0365" w:rsidRPr="00436659" w:rsidRDefault="009A0365" w:rsidP="009E726F">
            <w:pPr>
              <w:rPr>
                <w:b/>
                <w:sz w:val="22"/>
                <w:szCs w:val="22"/>
              </w:rPr>
            </w:pPr>
            <w:r w:rsidRPr="00FE73DA">
              <w:rPr>
                <w:b/>
                <w:sz w:val="22"/>
                <w:szCs w:val="22"/>
              </w:rPr>
              <w:t xml:space="preserve">Итого в тенге с </w:t>
            </w:r>
            <w:r w:rsidRPr="00E33EF8">
              <w:rPr>
                <w:b/>
                <w:sz w:val="22"/>
                <w:szCs w:val="22"/>
              </w:rPr>
              <w:t>учетом НДС</w:t>
            </w:r>
          </w:p>
        </w:tc>
        <w:tc>
          <w:tcPr>
            <w:tcW w:w="998" w:type="pct"/>
            <w:tcBorders>
              <w:top w:val="outset" w:sz="6" w:space="0" w:color="auto"/>
              <w:left w:val="single" w:sz="4" w:space="0" w:color="auto"/>
              <w:bottom w:val="outset" w:sz="6" w:space="0" w:color="auto"/>
              <w:right w:val="outset" w:sz="6" w:space="0" w:color="auto"/>
            </w:tcBorders>
            <w:vAlign w:val="center"/>
          </w:tcPr>
          <w:p w:rsidR="009A0365" w:rsidRPr="009E726F" w:rsidDel="00042601" w:rsidRDefault="009A0365" w:rsidP="009E726F">
            <w:pPr>
              <w:jc w:val="right"/>
              <w:rPr>
                <w:b/>
                <w:sz w:val="22"/>
                <w:szCs w:val="22"/>
              </w:rPr>
            </w:pPr>
          </w:p>
        </w:tc>
      </w:tr>
    </w:tbl>
    <w:p w:rsidR="009A0365" w:rsidRPr="00E9505F" w:rsidRDefault="009A0365" w:rsidP="009A0365">
      <w:pPr>
        <w:rPr>
          <w:sz w:val="22"/>
          <w:szCs w:val="22"/>
        </w:rPr>
      </w:pPr>
    </w:p>
    <w:p w:rsidR="009A0365" w:rsidRPr="00436659" w:rsidRDefault="009A0365" w:rsidP="009A0365">
      <w:pPr>
        <w:rPr>
          <w:b/>
          <w:color w:val="000000"/>
          <w:sz w:val="22"/>
          <w:szCs w:val="22"/>
        </w:rPr>
      </w:pPr>
      <w:r w:rsidRPr="00E9505F">
        <w:rPr>
          <w:b/>
          <w:sz w:val="22"/>
          <w:szCs w:val="22"/>
        </w:rPr>
        <w:t>Конфигурация</w:t>
      </w:r>
      <w:r w:rsidRPr="00436659">
        <w:rPr>
          <w:b/>
          <w:sz w:val="22"/>
          <w:szCs w:val="22"/>
        </w:rPr>
        <w:t xml:space="preserve"> </w:t>
      </w:r>
      <w:r>
        <w:rPr>
          <w:b/>
          <w:sz w:val="22"/>
          <w:szCs w:val="22"/>
        </w:rPr>
        <w:t>оборудования</w:t>
      </w:r>
      <w:r w:rsidRPr="00436659">
        <w:rPr>
          <w:b/>
          <w:sz w:val="22"/>
          <w:szCs w:val="22"/>
        </w:rPr>
        <w:t>:</w:t>
      </w:r>
    </w:p>
    <w:p w:rsidR="009A0365" w:rsidRDefault="009A0365" w:rsidP="009A0365">
      <w:pPr>
        <w:jc w:val="both"/>
        <w:rPr>
          <w:color w:val="000000"/>
          <w:sz w:val="22"/>
          <w:szCs w:val="22"/>
        </w:rPr>
      </w:pPr>
    </w:p>
    <w:tbl>
      <w:tblPr>
        <w:tblW w:w="94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371"/>
        <w:gridCol w:w="6082"/>
        <w:gridCol w:w="992"/>
      </w:tblGrid>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
                <w:bCs/>
                <w:sz w:val="22"/>
                <w:szCs w:val="22"/>
              </w:rPr>
            </w:pPr>
            <w:r w:rsidRPr="00436659">
              <w:rPr>
                <w:b/>
                <w:bCs/>
                <w:sz w:val="22"/>
                <w:szCs w:val="22"/>
              </w:rPr>
              <w:t>Наименование</w:t>
            </w: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rPr>
            </w:pPr>
            <w:r w:rsidRPr="00436659">
              <w:rPr>
                <w:b/>
                <w:bCs/>
                <w:sz w:val="22"/>
                <w:szCs w:val="22"/>
              </w:rPr>
              <w:t>Техническое описание</w:t>
            </w: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rPr>
            </w:pPr>
            <w:r w:rsidRPr="00436659">
              <w:rPr>
                <w:b/>
                <w:bCs/>
                <w:sz w:val="22"/>
                <w:szCs w:val="22"/>
              </w:rPr>
              <w:t>к</w:t>
            </w:r>
            <w:proofErr w:type="spellStart"/>
            <w:r w:rsidRPr="00436659">
              <w:rPr>
                <w:b/>
                <w:bCs/>
                <w:sz w:val="22"/>
                <w:szCs w:val="22"/>
                <w:lang w:val="en-US"/>
              </w:rPr>
              <w:t>ол-во</w:t>
            </w:r>
            <w:proofErr w:type="spellEnd"/>
            <w:r w:rsidRPr="00436659">
              <w:rPr>
                <w:b/>
                <w:bCs/>
                <w:sz w:val="22"/>
                <w:szCs w:val="22"/>
                <w:lang w:val="en-US"/>
              </w:rPr>
              <w:t xml:space="preserve">, </w:t>
            </w:r>
            <w:proofErr w:type="spellStart"/>
            <w:r w:rsidRPr="00436659">
              <w:rPr>
                <w:b/>
                <w:bCs/>
                <w:sz w:val="22"/>
                <w:szCs w:val="22"/>
                <w:lang w:val="en-US"/>
              </w:rPr>
              <w:t>шт</w:t>
            </w:r>
            <w:proofErr w:type="spellEnd"/>
            <w:r w:rsidRPr="00436659">
              <w:rPr>
                <w:b/>
                <w:bCs/>
                <w:sz w:val="22"/>
                <w:szCs w:val="22"/>
              </w:rPr>
              <w:t>.</w:t>
            </w: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2756E0"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2756E0"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Default="009A0365" w:rsidP="009E726F">
            <w:pPr>
              <w:jc w:val="center"/>
              <w:rPr>
                <w:b/>
                <w:bCs/>
                <w:sz w:val="22"/>
                <w:szCs w:val="22"/>
                <w:lang w:val="en-US"/>
              </w:rPr>
            </w:pPr>
          </w:p>
        </w:tc>
      </w:tr>
      <w:tr w:rsidR="009A0365" w:rsidRPr="00FE73DA"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r w:rsidR="009A0365" w:rsidRPr="00E168DD"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543F97"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r w:rsidR="009A0365" w:rsidRPr="00E168DD" w:rsidTr="009E726F">
        <w:trPr>
          <w:trHeight w:val="20"/>
        </w:trPr>
        <w:tc>
          <w:tcPr>
            <w:tcW w:w="2371"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bCs/>
                <w:sz w:val="22"/>
                <w:szCs w:val="22"/>
              </w:rPr>
            </w:pPr>
          </w:p>
        </w:tc>
        <w:tc>
          <w:tcPr>
            <w:tcW w:w="608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rPr>
                <w:sz w:val="22"/>
                <w:szCs w:val="22"/>
                <w:lang w:val="en-US"/>
              </w:rPr>
            </w:pPr>
          </w:p>
        </w:tc>
        <w:tc>
          <w:tcPr>
            <w:tcW w:w="992" w:type="dxa"/>
            <w:tcBorders>
              <w:top w:val="single" w:sz="4" w:space="0" w:color="00000A"/>
              <w:bottom w:val="single" w:sz="4" w:space="0" w:color="00000A"/>
              <w:right w:val="single" w:sz="4" w:space="0" w:color="00000A"/>
            </w:tcBorders>
            <w:shd w:val="clear" w:color="000000" w:fill="FFFFFF"/>
            <w:vAlign w:val="center"/>
          </w:tcPr>
          <w:p w:rsidR="009A0365" w:rsidRPr="00436659" w:rsidRDefault="009A0365" w:rsidP="009E726F">
            <w:pPr>
              <w:jc w:val="center"/>
              <w:rPr>
                <w:b/>
                <w:bCs/>
                <w:sz w:val="22"/>
                <w:szCs w:val="22"/>
                <w:lang w:val="en-US"/>
              </w:rPr>
            </w:pPr>
          </w:p>
        </w:tc>
      </w:tr>
    </w:tbl>
    <w:p w:rsidR="009A0365" w:rsidRDefault="009A0365" w:rsidP="009A0365">
      <w:pPr>
        <w:rPr>
          <w:sz w:val="22"/>
          <w:szCs w:val="22"/>
        </w:rPr>
      </w:pPr>
    </w:p>
    <w:p w:rsidR="009A0365" w:rsidRDefault="009A0365" w:rsidP="009A0365">
      <w:pPr>
        <w:tabs>
          <w:tab w:val="left" w:pos="567"/>
        </w:tabs>
        <w:jc w:val="both"/>
        <w:rPr>
          <w:sz w:val="22"/>
          <w:szCs w:val="22"/>
        </w:rPr>
      </w:pPr>
      <w:r>
        <w:rPr>
          <w:b/>
          <w:sz w:val="22"/>
          <w:szCs w:val="22"/>
        </w:rPr>
        <w:t>В рамках гарантии Поставщик обязуется выполнить</w:t>
      </w:r>
      <w:r w:rsidRPr="00DE3F2C">
        <w:rPr>
          <w:b/>
          <w:sz w:val="22"/>
          <w:szCs w:val="22"/>
        </w:rPr>
        <w:t xml:space="preserve"> следующие работы:</w:t>
      </w:r>
    </w:p>
    <w:p w:rsidR="009A0365" w:rsidRPr="00E9505F" w:rsidRDefault="009A0365" w:rsidP="009A0365">
      <w:pPr>
        <w:tabs>
          <w:tab w:val="left" w:pos="567"/>
        </w:tabs>
        <w:jc w:val="both"/>
        <w:rPr>
          <w:sz w:val="22"/>
          <w:szCs w:val="22"/>
        </w:rPr>
      </w:pPr>
    </w:p>
    <w:p w:rsidR="009A0365" w:rsidRPr="00DE3F2C" w:rsidRDefault="009A0365" w:rsidP="00022CC1">
      <w:pPr>
        <w:numPr>
          <w:ilvl w:val="0"/>
          <w:numId w:val="12"/>
        </w:numPr>
        <w:tabs>
          <w:tab w:val="left" w:pos="426"/>
        </w:tabs>
        <w:ind w:left="426" w:hanging="142"/>
        <w:jc w:val="both"/>
        <w:rPr>
          <w:sz w:val="22"/>
          <w:szCs w:val="22"/>
        </w:rPr>
      </w:pPr>
      <w:r w:rsidRPr="00DE3F2C">
        <w:rPr>
          <w:sz w:val="22"/>
          <w:szCs w:val="22"/>
        </w:rPr>
        <w:t>выезд представителей Поставщика оборудования к Заказчику (к месту установки оборудования и проведения работ)</w:t>
      </w:r>
      <w:r>
        <w:rPr>
          <w:sz w:val="22"/>
          <w:szCs w:val="22"/>
        </w:rPr>
        <w:t xml:space="preserve"> в случае необходимости,</w:t>
      </w:r>
      <w:r w:rsidRPr="00DE3F2C">
        <w:rPr>
          <w:sz w:val="22"/>
          <w:szCs w:val="22"/>
        </w:rPr>
        <w:t xml:space="preserve"> в течение 2 рабочих дней, с момента подачи заявки;</w:t>
      </w:r>
    </w:p>
    <w:p w:rsidR="009A0365" w:rsidRPr="00DE3F2C" w:rsidRDefault="009A0365" w:rsidP="00022CC1">
      <w:pPr>
        <w:numPr>
          <w:ilvl w:val="0"/>
          <w:numId w:val="12"/>
        </w:numPr>
        <w:tabs>
          <w:tab w:val="left" w:pos="426"/>
        </w:tabs>
        <w:ind w:left="426" w:hanging="142"/>
        <w:jc w:val="both"/>
        <w:rPr>
          <w:sz w:val="22"/>
          <w:szCs w:val="22"/>
        </w:rPr>
      </w:pPr>
      <w:r w:rsidRPr="00DE3F2C">
        <w:rPr>
          <w:sz w:val="22"/>
          <w:szCs w:val="22"/>
        </w:rPr>
        <w:t>замена вышедших из строя деталей, либо вышедшего из строя оборудования в течение 10 календарных дней, с момента подачи заявки;</w:t>
      </w:r>
    </w:p>
    <w:p w:rsidR="009A0365" w:rsidRPr="00DE3F2C" w:rsidRDefault="009A0365" w:rsidP="00022CC1">
      <w:pPr>
        <w:numPr>
          <w:ilvl w:val="0"/>
          <w:numId w:val="12"/>
        </w:numPr>
        <w:tabs>
          <w:tab w:val="left" w:pos="426"/>
        </w:tabs>
        <w:ind w:left="426" w:hanging="142"/>
        <w:jc w:val="both"/>
        <w:rPr>
          <w:sz w:val="22"/>
          <w:szCs w:val="22"/>
        </w:rPr>
      </w:pPr>
      <w:r w:rsidRPr="00DE3F2C">
        <w:rPr>
          <w:sz w:val="22"/>
          <w:szCs w:val="22"/>
        </w:rPr>
        <w:t xml:space="preserve">устранение внезапных сбоев/отказов оборудования и ПО в течение 10 календарных дней, </w:t>
      </w:r>
      <w:r>
        <w:rPr>
          <w:sz w:val="22"/>
          <w:szCs w:val="22"/>
        </w:rPr>
        <w:br/>
      </w:r>
      <w:r w:rsidRPr="00DE3F2C">
        <w:rPr>
          <w:sz w:val="22"/>
          <w:szCs w:val="22"/>
        </w:rPr>
        <w:t>с момента подачи заявки;</w:t>
      </w:r>
    </w:p>
    <w:p w:rsidR="009A0365" w:rsidRPr="00DE3F2C" w:rsidRDefault="009A0365" w:rsidP="00022CC1">
      <w:pPr>
        <w:numPr>
          <w:ilvl w:val="0"/>
          <w:numId w:val="12"/>
        </w:numPr>
        <w:tabs>
          <w:tab w:val="left" w:pos="426"/>
        </w:tabs>
        <w:ind w:left="426" w:hanging="142"/>
        <w:jc w:val="both"/>
        <w:rPr>
          <w:sz w:val="22"/>
          <w:szCs w:val="22"/>
        </w:rPr>
      </w:pPr>
      <w:r w:rsidRPr="00DE3F2C">
        <w:rPr>
          <w:sz w:val="22"/>
          <w:szCs w:val="22"/>
        </w:rPr>
        <w:t>доступ к базе обновлений ПО оборудования в течение всего срока гарантии;</w:t>
      </w:r>
    </w:p>
    <w:p w:rsidR="009A0365" w:rsidRPr="00DE3F2C" w:rsidRDefault="009A0365" w:rsidP="00022CC1">
      <w:pPr>
        <w:numPr>
          <w:ilvl w:val="0"/>
          <w:numId w:val="12"/>
        </w:numPr>
        <w:tabs>
          <w:tab w:val="left" w:pos="426"/>
        </w:tabs>
        <w:ind w:left="426" w:hanging="142"/>
        <w:jc w:val="both"/>
        <w:rPr>
          <w:b/>
          <w:bCs/>
          <w:sz w:val="22"/>
          <w:szCs w:val="22"/>
        </w:rPr>
      </w:pPr>
      <w:r w:rsidRPr="00DE3F2C">
        <w:rPr>
          <w:sz w:val="22"/>
          <w:szCs w:val="22"/>
        </w:rPr>
        <w:t>установка новых версий ПО, в сроки</w:t>
      </w:r>
      <w:r>
        <w:rPr>
          <w:sz w:val="22"/>
          <w:szCs w:val="22"/>
        </w:rPr>
        <w:t>,</w:t>
      </w:r>
      <w:r w:rsidRPr="00DE3F2C">
        <w:rPr>
          <w:sz w:val="22"/>
          <w:szCs w:val="22"/>
        </w:rPr>
        <w:t xml:space="preserve"> согласованные с Покупателем.</w:t>
      </w:r>
    </w:p>
    <w:p w:rsidR="009A0365" w:rsidRDefault="009A0365" w:rsidP="009A0365">
      <w:pPr>
        <w:tabs>
          <w:tab w:val="left" w:pos="540"/>
          <w:tab w:val="left" w:pos="567"/>
        </w:tabs>
        <w:suppressAutoHyphens/>
        <w:jc w:val="both"/>
        <w:rPr>
          <w:sz w:val="22"/>
          <w:szCs w:val="22"/>
        </w:rPr>
      </w:pPr>
    </w:p>
    <w:p w:rsidR="009A0365" w:rsidRPr="00DE3F2C" w:rsidRDefault="009A0365" w:rsidP="009A0365">
      <w:pPr>
        <w:pStyle w:val="a7"/>
        <w:jc w:val="center"/>
        <w:rPr>
          <w:sz w:val="22"/>
          <w:szCs w:val="22"/>
        </w:rPr>
      </w:pPr>
      <w:r w:rsidRPr="00DE3F2C">
        <w:rPr>
          <w:b/>
          <w:sz w:val="22"/>
          <w:szCs w:val="22"/>
        </w:rPr>
        <w:t>Подписи Сторон:</w:t>
      </w:r>
    </w:p>
    <w:p w:rsidR="009A0365" w:rsidRPr="00DE3F2C" w:rsidRDefault="009A0365" w:rsidP="009A0365">
      <w:pPr>
        <w:tabs>
          <w:tab w:val="left" w:pos="540"/>
        </w:tabs>
        <w:suppressAutoHyphens/>
        <w:jc w:val="both"/>
        <w:rPr>
          <w:sz w:val="22"/>
          <w:szCs w:val="22"/>
        </w:rPr>
      </w:pPr>
    </w:p>
    <w:tbl>
      <w:tblPr>
        <w:tblW w:w="5000" w:type="pct"/>
        <w:tblLook w:val="0000" w:firstRow="0" w:lastRow="0" w:firstColumn="0" w:lastColumn="0" w:noHBand="0" w:noVBand="0"/>
      </w:tblPr>
      <w:tblGrid>
        <w:gridCol w:w="4990"/>
        <w:gridCol w:w="5215"/>
      </w:tblGrid>
      <w:tr w:rsidR="009A0365" w:rsidRPr="00DE3F2C" w:rsidTr="009E726F">
        <w:trPr>
          <w:trHeight w:val="20"/>
        </w:trPr>
        <w:tc>
          <w:tcPr>
            <w:tcW w:w="2445" w:type="pct"/>
            <w:shd w:val="clear" w:color="auto" w:fill="auto"/>
          </w:tcPr>
          <w:p w:rsidR="009A0365" w:rsidRPr="00DE3F2C" w:rsidRDefault="009A0365" w:rsidP="009E726F">
            <w:pPr>
              <w:pStyle w:val="BodyText21"/>
              <w:tabs>
                <w:tab w:val="left" w:pos="540"/>
              </w:tabs>
              <w:suppressAutoHyphens/>
              <w:ind w:left="540" w:hanging="540"/>
              <w:rPr>
                <w:rFonts w:ascii="Times New Roman" w:hAnsi="Times New Roman"/>
                <w:sz w:val="22"/>
                <w:szCs w:val="22"/>
                <w:lang w:val="ru-RU"/>
              </w:rPr>
            </w:pPr>
            <w:r w:rsidRPr="001B565C">
              <w:rPr>
                <w:rFonts w:ascii="Times New Roman" w:hAnsi="Times New Roman"/>
                <w:b/>
                <w:sz w:val="22"/>
                <w:szCs w:val="22"/>
                <w:lang w:val="ru-RU"/>
              </w:rPr>
              <w:t>от Покупателя</w:t>
            </w:r>
            <w:r w:rsidRPr="00DE3F2C">
              <w:rPr>
                <w:rFonts w:ascii="Times New Roman" w:hAnsi="Times New Roman"/>
                <w:sz w:val="22"/>
                <w:szCs w:val="22"/>
                <w:lang w:val="ru-RU"/>
              </w:rPr>
              <w:t xml:space="preserve"> </w:t>
            </w:r>
          </w:p>
          <w:p w:rsidR="009A0365" w:rsidRPr="00DE3F2C" w:rsidRDefault="009A0365" w:rsidP="009E726F">
            <w:pPr>
              <w:pStyle w:val="ae"/>
              <w:rPr>
                <w:sz w:val="22"/>
                <w:szCs w:val="22"/>
              </w:rPr>
            </w:pPr>
            <w:r>
              <w:rPr>
                <w:sz w:val="22"/>
                <w:szCs w:val="22"/>
              </w:rPr>
              <w:t>__________________</w:t>
            </w:r>
          </w:p>
          <w:p w:rsidR="009A0365" w:rsidRPr="00DE3F2C" w:rsidRDefault="009A0365" w:rsidP="009E726F">
            <w:pPr>
              <w:tabs>
                <w:tab w:val="left" w:pos="540"/>
              </w:tabs>
              <w:suppressAutoHyphens/>
              <w:ind w:left="540" w:hanging="540"/>
              <w:rPr>
                <w:sz w:val="22"/>
                <w:szCs w:val="22"/>
              </w:rPr>
            </w:pPr>
          </w:p>
          <w:p w:rsidR="009A0365" w:rsidRPr="00DE3F2C" w:rsidRDefault="009A0365" w:rsidP="009E726F">
            <w:pPr>
              <w:tabs>
                <w:tab w:val="left" w:pos="540"/>
              </w:tabs>
              <w:suppressAutoHyphens/>
              <w:ind w:left="540" w:hanging="540"/>
              <w:rPr>
                <w:sz w:val="22"/>
                <w:szCs w:val="22"/>
              </w:rPr>
            </w:pPr>
            <w:r w:rsidRPr="00DE3F2C">
              <w:rPr>
                <w:sz w:val="22"/>
                <w:szCs w:val="22"/>
              </w:rPr>
              <w:t>_________________________/</w:t>
            </w:r>
            <w:r>
              <w:rPr>
                <w:sz w:val="22"/>
                <w:szCs w:val="22"/>
              </w:rPr>
              <w:t>________________</w:t>
            </w:r>
          </w:p>
          <w:p w:rsidR="009A0365" w:rsidRPr="00DE3F2C" w:rsidRDefault="009A0365" w:rsidP="009E726F">
            <w:pPr>
              <w:tabs>
                <w:tab w:val="left" w:pos="540"/>
              </w:tabs>
              <w:suppressAutoHyphens/>
              <w:ind w:left="540" w:hanging="540"/>
              <w:rPr>
                <w:sz w:val="22"/>
                <w:szCs w:val="22"/>
              </w:rPr>
            </w:pPr>
            <w:r w:rsidRPr="00DE3F2C">
              <w:rPr>
                <w:sz w:val="22"/>
                <w:szCs w:val="22"/>
              </w:rPr>
              <w:tab/>
            </w:r>
            <w:r w:rsidRPr="00DE3F2C">
              <w:rPr>
                <w:sz w:val="22"/>
                <w:szCs w:val="22"/>
              </w:rPr>
              <w:tab/>
            </w:r>
            <w:r w:rsidRPr="00DE3F2C">
              <w:rPr>
                <w:sz w:val="22"/>
                <w:szCs w:val="22"/>
              </w:rPr>
              <w:tab/>
            </w:r>
            <w:proofErr w:type="spellStart"/>
            <w:r w:rsidRPr="00DE3F2C">
              <w:rPr>
                <w:sz w:val="22"/>
                <w:szCs w:val="22"/>
              </w:rPr>
              <w:t>м.п</w:t>
            </w:r>
            <w:proofErr w:type="spellEnd"/>
            <w:r w:rsidRPr="00DE3F2C">
              <w:rPr>
                <w:sz w:val="22"/>
                <w:szCs w:val="22"/>
              </w:rPr>
              <w:t>.</w:t>
            </w:r>
          </w:p>
        </w:tc>
        <w:tc>
          <w:tcPr>
            <w:tcW w:w="2555" w:type="pct"/>
            <w:shd w:val="clear" w:color="auto" w:fill="auto"/>
          </w:tcPr>
          <w:p w:rsidR="009A0365" w:rsidRPr="00DE3F2C" w:rsidRDefault="009A0365" w:rsidP="009E726F">
            <w:pPr>
              <w:pStyle w:val="ae"/>
              <w:rPr>
                <w:b/>
                <w:sz w:val="22"/>
                <w:szCs w:val="22"/>
              </w:rPr>
            </w:pPr>
            <w:r w:rsidRPr="00DE3F2C">
              <w:rPr>
                <w:b/>
                <w:sz w:val="22"/>
                <w:szCs w:val="22"/>
              </w:rPr>
              <w:t>от Поставщика:</w:t>
            </w:r>
          </w:p>
          <w:p w:rsidR="009A0365" w:rsidRPr="00DE3F2C" w:rsidRDefault="009A0365" w:rsidP="009E726F">
            <w:pPr>
              <w:pStyle w:val="ae"/>
              <w:rPr>
                <w:sz w:val="22"/>
                <w:szCs w:val="22"/>
              </w:rPr>
            </w:pPr>
            <w:r>
              <w:rPr>
                <w:sz w:val="22"/>
                <w:szCs w:val="22"/>
              </w:rPr>
              <w:t>__________________</w:t>
            </w:r>
          </w:p>
          <w:p w:rsidR="009A0365" w:rsidRPr="00DE3F2C" w:rsidRDefault="009A0365" w:rsidP="009E726F">
            <w:pPr>
              <w:tabs>
                <w:tab w:val="left" w:pos="540"/>
              </w:tabs>
              <w:suppressAutoHyphens/>
              <w:ind w:left="540" w:hanging="540"/>
              <w:rPr>
                <w:sz w:val="22"/>
                <w:szCs w:val="22"/>
              </w:rPr>
            </w:pPr>
          </w:p>
          <w:p w:rsidR="009A0365" w:rsidRPr="00DE3F2C" w:rsidRDefault="009A0365" w:rsidP="009E726F">
            <w:pPr>
              <w:tabs>
                <w:tab w:val="left" w:pos="540"/>
              </w:tabs>
              <w:suppressAutoHyphens/>
              <w:ind w:left="540" w:hanging="540"/>
              <w:rPr>
                <w:sz w:val="22"/>
                <w:szCs w:val="22"/>
              </w:rPr>
            </w:pPr>
            <w:r w:rsidRPr="00DE3F2C">
              <w:rPr>
                <w:sz w:val="22"/>
                <w:szCs w:val="22"/>
              </w:rPr>
              <w:t>_________________________/</w:t>
            </w:r>
            <w:r>
              <w:rPr>
                <w:sz w:val="22"/>
                <w:szCs w:val="22"/>
              </w:rPr>
              <w:t>________________</w:t>
            </w:r>
          </w:p>
          <w:p w:rsidR="009A0365" w:rsidRPr="00DE3F2C" w:rsidRDefault="009A0365" w:rsidP="009E726F">
            <w:pPr>
              <w:tabs>
                <w:tab w:val="left" w:pos="540"/>
              </w:tabs>
              <w:suppressAutoHyphens/>
              <w:ind w:left="540" w:hanging="540"/>
              <w:rPr>
                <w:sz w:val="22"/>
                <w:szCs w:val="22"/>
              </w:rPr>
            </w:pPr>
            <w:r w:rsidRPr="00DE3F2C">
              <w:rPr>
                <w:sz w:val="22"/>
                <w:szCs w:val="22"/>
              </w:rPr>
              <w:tab/>
            </w:r>
            <w:r w:rsidRPr="00DE3F2C">
              <w:rPr>
                <w:sz w:val="22"/>
                <w:szCs w:val="22"/>
              </w:rPr>
              <w:tab/>
            </w:r>
            <w:r w:rsidRPr="00DE3F2C">
              <w:rPr>
                <w:sz w:val="22"/>
                <w:szCs w:val="22"/>
              </w:rPr>
              <w:tab/>
            </w:r>
            <w:proofErr w:type="spellStart"/>
            <w:r w:rsidRPr="00DE3F2C">
              <w:rPr>
                <w:sz w:val="22"/>
                <w:szCs w:val="22"/>
              </w:rPr>
              <w:t>м.п</w:t>
            </w:r>
            <w:proofErr w:type="spellEnd"/>
            <w:r w:rsidRPr="00DE3F2C">
              <w:rPr>
                <w:sz w:val="22"/>
                <w:szCs w:val="22"/>
              </w:rPr>
              <w:t>.</w:t>
            </w:r>
          </w:p>
        </w:tc>
      </w:tr>
    </w:tbl>
    <w:p w:rsidR="00C5427D" w:rsidRDefault="00C5427D" w:rsidP="00C5427D">
      <w:pPr>
        <w:pStyle w:val="af3"/>
        <w:ind w:right="1133"/>
        <w:rPr>
          <w:b/>
          <w:color w:val="000000"/>
          <w:sz w:val="24"/>
          <w:szCs w:val="24"/>
        </w:rPr>
      </w:pPr>
    </w:p>
    <w:p w:rsidR="00C5427D" w:rsidRDefault="00C5427D">
      <w:pPr>
        <w:rPr>
          <w:b/>
          <w:color w:val="000000"/>
        </w:rPr>
      </w:pPr>
      <w:r>
        <w:rPr>
          <w:b/>
          <w:color w:val="000000"/>
        </w:rPr>
        <w:br w:type="page"/>
      </w:r>
    </w:p>
    <w:p w:rsidR="00C5427D" w:rsidRPr="00DE3F2C" w:rsidRDefault="00C5427D" w:rsidP="00C5427D">
      <w:pPr>
        <w:tabs>
          <w:tab w:val="left" w:pos="540"/>
        </w:tabs>
        <w:suppressAutoHyphens/>
        <w:ind w:left="540" w:firstLine="5400"/>
        <w:jc w:val="right"/>
        <w:rPr>
          <w:sz w:val="22"/>
          <w:szCs w:val="22"/>
        </w:rPr>
      </w:pPr>
      <w:r w:rsidRPr="00DE3F2C">
        <w:rPr>
          <w:sz w:val="22"/>
          <w:szCs w:val="22"/>
        </w:rPr>
        <w:lastRenderedPageBreak/>
        <w:t>Приложение 2</w:t>
      </w:r>
    </w:p>
    <w:p w:rsidR="00C5427D" w:rsidRPr="00C5427D" w:rsidRDefault="00C5427D" w:rsidP="00C5427D">
      <w:pPr>
        <w:tabs>
          <w:tab w:val="left" w:pos="540"/>
        </w:tabs>
        <w:suppressAutoHyphens/>
        <w:ind w:left="540" w:firstLine="5400"/>
        <w:jc w:val="right"/>
        <w:rPr>
          <w:sz w:val="22"/>
          <w:szCs w:val="22"/>
        </w:rPr>
      </w:pPr>
      <w:r w:rsidRPr="00DE3F2C">
        <w:rPr>
          <w:sz w:val="22"/>
          <w:szCs w:val="22"/>
        </w:rPr>
        <w:t>к Договору поставки №</w:t>
      </w:r>
      <w:r>
        <w:rPr>
          <w:sz w:val="22"/>
          <w:szCs w:val="22"/>
        </w:rPr>
        <w:t xml:space="preserve"> </w:t>
      </w:r>
      <w:r w:rsidRPr="00C5427D">
        <w:rPr>
          <w:color w:val="1F497D"/>
        </w:rPr>
        <w:t>____</w:t>
      </w:r>
    </w:p>
    <w:p w:rsidR="00C5427D" w:rsidRPr="00DE3F2C" w:rsidRDefault="00C5427D" w:rsidP="00C5427D">
      <w:pPr>
        <w:tabs>
          <w:tab w:val="left" w:pos="540"/>
        </w:tabs>
        <w:suppressAutoHyphens/>
        <w:ind w:left="540" w:firstLine="5400"/>
        <w:jc w:val="right"/>
        <w:rPr>
          <w:sz w:val="22"/>
          <w:szCs w:val="22"/>
        </w:rPr>
      </w:pPr>
      <w:r w:rsidRPr="00DE3F2C">
        <w:rPr>
          <w:sz w:val="22"/>
          <w:szCs w:val="22"/>
        </w:rPr>
        <w:t xml:space="preserve">от </w:t>
      </w:r>
      <w:proofErr w:type="gramStart"/>
      <w:r>
        <w:rPr>
          <w:sz w:val="22"/>
          <w:szCs w:val="22"/>
        </w:rPr>
        <w:t xml:space="preserve">«  </w:t>
      </w:r>
      <w:proofErr w:type="gramEnd"/>
      <w:r>
        <w:rPr>
          <w:sz w:val="22"/>
          <w:szCs w:val="22"/>
        </w:rPr>
        <w:t xml:space="preserve">   »</w:t>
      </w:r>
      <w:r w:rsidRPr="00DE3F2C">
        <w:rPr>
          <w:sz w:val="22"/>
          <w:szCs w:val="22"/>
        </w:rPr>
        <w:t xml:space="preserve"> </w:t>
      </w:r>
      <w:r>
        <w:rPr>
          <w:sz w:val="22"/>
          <w:szCs w:val="22"/>
        </w:rPr>
        <w:t xml:space="preserve">______ </w:t>
      </w:r>
      <w:r w:rsidRPr="00DE3F2C">
        <w:rPr>
          <w:sz w:val="22"/>
          <w:szCs w:val="22"/>
        </w:rPr>
        <w:t>201</w:t>
      </w:r>
      <w:r>
        <w:rPr>
          <w:sz w:val="22"/>
          <w:szCs w:val="22"/>
        </w:rPr>
        <w:t>7</w:t>
      </w:r>
      <w:r w:rsidRPr="00DE3F2C">
        <w:rPr>
          <w:sz w:val="22"/>
          <w:szCs w:val="22"/>
        </w:rPr>
        <w:t xml:space="preserve"> года</w:t>
      </w:r>
    </w:p>
    <w:p w:rsidR="00C5427D" w:rsidRPr="009A0365" w:rsidRDefault="00C5427D" w:rsidP="00C5427D">
      <w:pPr>
        <w:tabs>
          <w:tab w:val="left" w:pos="540"/>
        </w:tabs>
        <w:suppressAutoHyphens/>
        <w:ind w:left="540" w:firstLine="5400"/>
        <w:jc w:val="right"/>
        <w:rPr>
          <w:sz w:val="22"/>
          <w:szCs w:val="22"/>
        </w:rPr>
      </w:pPr>
    </w:p>
    <w:p w:rsidR="00C5427D" w:rsidRPr="009A0365" w:rsidRDefault="00C5427D" w:rsidP="00C5427D">
      <w:pPr>
        <w:pStyle w:val="aa"/>
        <w:ind w:right="360"/>
        <w:jc w:val="center"/>
        <w:rPr>
          <w:b/>
          <w:sz w:val="22"/>
          <w:szCs w:val="22"/>
        </w:rPr>
      </w:pPr>
      <w:r w:rsidRPr="009A0365">
        <w:rPr>
          <w:b/>
          <w:sz w:val="22"/>
          <w:szCs w:val="22"/>
        </w:rPr>
        <w:t>ИЗВЕЩЕНИЕ О СБОЕ В РАБОТЕ ОБОРУДОВАНИЯ</w:t>
      </w:r>
    </w:p>
    <w:p w:rsidR="00C5427D" w:rsidRPr="009A0365" w:rsidRDefault="00C5427D" w:rsidP="00C5427D">
      <w:pPr>
        <w:pStyle w:val="3"/>
        <w:numPr>
          <w:ilvl w:val="12"/>
          <w:numId w:val="0"/>
        </w:numPr>
        <w:jc w:val="center"/>
        <w:rPr>
          <w:rFonts w:ascii="Times New Roman" w:hAnsi="Times New Roman"/>
          <w:b w:val="0"/>
          <w:szCs w:val="22"/>
          <w:lang w:val="ru-RU"/>
        </w:rPr>
      </w:pPr>
      <w:r w:rsidRPr="009A0365">
        <w:rPr>
          <w:rFonts w:ascii="Times New Roman" w:hAnsi="Times New Roman"/>
          <w:szCs w:val="22"/>
          <w:lang w:val="ru-RU"/>
        </w:rPr>
        <w:t>АО «НАРОДНЫЙ БАНК КАЗАХСТАНА»</w:t>
      </w:r>
    </w:p>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sz w:val="22"/>
          <w:szCs w:val="22"/>
        </w:rPr>
      </w:pPr>
      <w:r w:rsidRPr="00DE3F2C">
        <w:rPr>
          <w:b/>
          <w:sz w:val="22"/>
          <w:szCs w:val="22"/>
        </w:rPr>
        <w:t>Сервис Факс: (</w:t>
      </w:r>
      <w:proofErr w:type="gramStart"/>
      <w:r w:rsidRPr="00DE3F2C">
        <w:rPr>
          <w:b/>
          <w:sz w:val="22"/>
          <w:szCs w:val="22"/>
        </w:rPr>
        <w:t>727)_</w:t>
      </w:r>
      <w:proofErr w:type="gramEnd"/>
      <w:r w:rsidRPr="00DE3F2C">
        <w:rPr>
          <w:b/>
          <w:sz w:val="22"/>
          <w:szCs w:val="22"/>
        </w:rPr>
        <w:t xml:space="preserve">__________ </w:t>
      </w:r>
    </w:p>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sz w:val="22"/>
          <w:szCs w:val="22"/>
          <w:lang w:eastAsia="ko-KR"/>
        </w:rPr>
      </w:pPr>
      <w:r w:rsidRPr="00DE3F2C">
        <w:rPr>
          <w:b/>
          <w:sz w:val="22"/>
          <w:szCs w:val="22"/>
        </w:rPr>
        <w:t xml:space="preserve">Тип и номер устройства: </w:t>
      </w:r>
      <w:r w:rsidRPr="00DE3F2C">
        <w:rPr>
          <w:sz w:val="22"/>
          <w:szCs w:val="22"/>
          <w:lang w:eastAsia="ko-KR"/>
        </w:rPr>
        <w:t>_____________________________________________________</w:t>
      </w:r>
    </w:p>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sz w:val="22"/>
          <w:szCs w:val="22"/>
        </w:rPr>
      </w:pPr>
      <w:r w:rsidRPr="00DE3F2C">
        <w:rPr>
          <w:b/>
          <w:sz w:val="22"/>
          <w:szCs w:val="22"/>
        </w:rPr>
        <w:t>[1]</w:t>
      </w:r>
      <w:r w:rsidRPr="00DE3F2C">
        <w:rPr>
          <w:sz w:val="22"/>
          <w:szCs w:val="22"/>
        </w:rPr>
        <w:t xml:space="preserve"> Дата и время отчёта о неисправности: ____/____/ 201_ г.</w:t>
      </w:r>
    </w:p>
    <w:p w:rsidR="00C5427D" w:rsidRPr="00DE3F2C" w:rsidRDefault="00C5427D" w:rsidP="00C5427D">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C5427D" w:rsidRPr="00DE3F2C" w:rsidTr="009E726F">
        <w:tc>
          <w:tcPr>
            <w:tcW w:w="9468" w:type="dxa"/>
          </w:tcPr>
          <w:p w:rsidR="00C5427D" w:rsidRPr="00DE3F2C" w:rsidRDefault="00C5427D" w:rsidP="009E726F">
            <w:pPr>
              <w:numPr>
                <w:ilvl w:val="12"/>
                <w:numId w:val="0"/>
              </w:numPr>
              <w:rPr>
                <w:sz w:val="22"/>
                <w:szCs w:val="22"/>
              </w:rPr>
            </w:pPr>
            <w:r w:rsidRPr="00DE3F2C">
              <w:rPr>
                <w:b/>
                <w:sz w:val="22"/>
                <w:szCs w:val="22"/>
              </w:rPr>
              <w:t>[2]</w:t>
            </w:r>
            <w:r w:rsidRPr="00DE3F2C">
              <w:rPr>
                <w:sz w:val="22"/>
                <w:szCs w:val="22"/>
              </w:rPr>
              <w:t xml:space="preserve"> Описание сбоя: </w:t>
            </w:r>
            <w:r w:rsidRPr="00DE3F2C">
              <w:rPr>
                <w:sz w:val="22"/>
                <w:szCs w:val="22"/>
                <w:lang w:eastAsia="ko-KR"/>
              </w:rPr>
              <w:t xml:space="preserve">___________________________________________________________________ </w:t>
            </w:r>
            <w:r w:rsidRPr="00DE3F2C">
              <w:rPr>
                <w:sz w:val="22"/>
                <w:szCs w:val="22"/>
              </w:rPr>
              <w:t>____________________________________________________________________________________</w:t>
            </w:r>
          </w:p>
          <w:p w:rsidR="00C5427D" w:rsidRPr="00DE3F2C" w:rsidRDefault="00C5427D" w:rsidP="009E726F">
            <w:pPr>
              <w:numPr>
                <w:ilvl w:val="12"/>
                <w:numId w:val="0"/>
              </w:numPr>
              <w:jc w:val="both"/>
              <w:rPr>
                <w:sz w:val="22"/>
                <w:szCs w:val="22"/>
              </w:rPr>
            </w:pPr>
            <w:r w:rsidRPr="00DE3F2C">
              <w:rPr>
                <w:b/>
                <w:sz w:val="22"/>
                <w:szCs w:val="22"/>
              </w:rPr>
              <w:t>[3]</w:t>
            </w:r>
            <w:r w:rsidRPr="00DE3F2C">
              <w:rPr>
                <w:sz w:val="22"/>
                <w:szCs w:val="22"/>
              </w:rPr>
              <w:t xml:space="preserve"> Время доступа к (если отличается от </w:t>
            </w:r>
            <w:r w:rsidRPr="00DE3F2C">
              <w:rPr>
                <w:b/>
                <w:sz w:val="22"/>
                <w:szCs w:val="22"/>
              </w:rPr>
              <w:t>[1])</w:t>
            </w:r>
            <w:r w:rsidRPr="00DE3F2C">
              <w:rPr>
                <w:sz w:val="22"/>
                <w:szCs w:val="22"/>
              </w:rPr>
              <w:t>: _______________________</w:t>
            </w:r>
          </w:p>
        </w:tc>
      </w:tr>
    </w:tbl>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b/>
          <w:sz w:val="22"/>
          <w:szCs w:val="22"/>
        </w:rPr>
      </w:pPr>
      <w:r w:rsidRPr="00DE3F2C">
        <w:rPr>
          <w:b/>
          <w:sz w:val="22"/>
          <w:szCs w:val="22"/>
        </w:rPr>
        <w:t>[4] Расположение:</w:t>
      </w:r>
    </w:p>
    <w:p w:rsidR="00C5427D" w:rsidRPr="00DE3F2C" w:rsidRDefault="00C5427D" w:rsidP="00C5427D">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C5427D" w:rsidRPr="00DE3F2C" w:rsidTr="009E726F">
        <w:tc>
          <w:tcPr>
            <w:tcW w:w="4428" w:type="dxa"/>
          </w:tcPr>
          <w:p w:rsidR="00C5427D" w:rsidRPr="00DE3F2C" w:rsidRDefault="00C5427D" w:rsidP="009E726F">
            <w:pPr>
              <w:numPr>
                <w:ilvl w:val="12"/>
                <w:numId w:val="0"/>
              </w:numPr>
              <w:jc w:val="both"/>
              <w:rPr>
                <w:sz w:val="22"/>
                <w:szCs w:val="22"/>
              </w:rPr>
            </w:pPr>
            <w:r w:rsidRPr="00DE3F2C">
              <w:rPr>
                <w:sz w:val="22"/>
                <w:szCs w:val="22"/>
              </w:rPr>
              <w:t>Отделение Банка (город):</w:t>
            </w:r>
          </w:p>
        </w:tc>
        <w:tc>
          <w:tcPr>
            <w:tcW w:w="5040" w:type="dxa"/>
          </w:tcPr>
          <w:p w:rsidR="00C5427D" w:rsidRPr="00DE3F2C" w:rsidRDefault="00C5427D" w:rsidP="009E726F">
            <w:pPr>
              <w:numPr>
                <w:ilvl w:val="12"/>
                <w:numId w:val="0"/>
              </w:numPr>
              <w:jc w:val="both"/>
              <w:rPr>
                <w:sz w:val="22"/>
                <w:szCs w:val="22"/>
              </w:rPr>
            </w:pPr>
            <w:r w:rsidRPr="00DE3F2C">
              <w:rPr>
                <w:sz w:val="22"/>
                <w:szCs w:val="22"/>
              </w:rPr>
              <w:t>Расположение оборудования (адрес):</w:t>
            </w:r>
          </w:p>
        </w:tc>
      </w:tr>
      <w:tr w:rsidR="00C5427D" w:rsidRPr="00DE3F2C" w:rsidTr="009E726F">
        <w:tc>
          <w:tcPr>
            <w:tcW w:w="4428" w:type="dxa"/>
          </w:tcPr>
          <w:p w:rsidR="00C5427D" w:rsidRPr="00DE3F2C" w:rsidRDefault="00C5427D" w:rsidP="009E726F">
            <w:pPr>
              <w:numPr>
                <w:ilvl w:val="12"/>
                <w:numId w:val="0"/>
              </w:numPr>
              <w:jc w:val="both"/>
              <w:rPr>
                <w:sz w:val="22"/>
                <w:szCs w:val="22"/>
              </w:rPr>
            </w:pPr>
          </w:p>
        </w:tc>
        <w:tc>
          <w:tcPr>
            <w:tcW w:w="5040" w:type="dxa"/>
          </w:tcPr>
          <w:p w:rsidR="00C5427D" w:rsidRPr="00DE3F2C" w:rsidRDefault="00C5427D" w:rsidP="009E726F">
            <w:pPr>
              <w:numPr>
                <w:ilvl w:val="12"/>
                <w:numId w:val="0"/>
              </w:numPr>
              <w:jc w:val="both"/>
              <w:rPr>
                <w:sz w:val="22"/>
                <w:szCs w:val="22"/>
              </w:rPr>
            </w:pPr>
          </w:p>
        </w:tc>
      </w:tr>
    </w:tbl>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sz w:val="22"/>
          <w:szCs w:val="22"/>
        </w:rPr>
      </w:pPr>
      <w:r w:rsidRPr="00DE3F2C">
        <w:rPr>
          <w:b/>
          <w:sz w:val="22"/>
          <w:szCs w:val="22"/>
        </w:rPr>
        <w:t>[5]</w:t>
      </w:r>
      <w:r w:rsidRPr="00DE3F2C">
        <w:rPr>
          <w:sz w:val="22"/>
          <w:szCs w:val="22"/>
        </w:rPr>
        <w:t xml:space="preserve"> </w:t>
      </w:r>
      <w:r w:rsidRPr="00DE3F2C">
        <w:rPr>
          <w:b/>
          <w:sz w:val="22"/>
          <w:szCs w:val="22"/>
        </w:rPr>
        <w:t>Контактные лица:</w:t>
      </w:r>
    </w:p>
    <w:p w:rsidR="00C5427D" w:rsidRPr="00DE3F2C" w:rsidRDefault="00C5427D" w:rsidP="00C5427D">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5532"/>
      </w:tblGrid>
      <w:tr w:rsidR="00C5427D" w:rsidRPr="00DE3F2C" w:rsidTr="009E726F">
        <w:tc>
          <w:tcPr>
            <w:tcW w:w="3936" w:type="dxa"/>
          </w:tcPr>
          <w:p w:rsidR="00C5427D" w:rsidRPr="00DE3F2C" w:rsidRDefault="00C5427D" w:rsidP="009E726F">
            <w:pPr>
              <w:numPr>
                <w:ilvl w:val="12"/>
                <w:numId w:val="0"/>
              </w:numPr>
              <w:jc w:val="both"/>
              <w:rPr>
                <w:sz w:val="22"/>
                <w:szCs w:val="22"/>
              </w:rPr>
            </w:pPr>
            <w:r w:rsidRPr="00DE3F2C">
              <w:rPr>
                <w:sz w:val="22"/>
                <w:szCs w:val="22"/>
              </w:rPr>
              <w:t>Фамилия, имя сообщающего о неисправности</w:t>
            </w:r>
          </w:p>
        </w:tc>
        <w:tc>
          <w:tcPr>
            <w:tcW w:w="5532" w:type="dxa"/>
          </w:tcPr>
          <w:p w:rsidR="00C5427D" w:rsidRPr="00DE3F2C" w:rsidRDefault="00C5427D" w:rsidP="009E726F">
            <w:pPr>
              <w:numPr>
                <w:ilvl w:val="12"/>
                <w:numId w:val="0"/>
              </w:numPr>
              <w:jc w:val="both"/>
              <w:rPr>
                <w:sz w:val="22"/>
                <w:szCs w:val="22"/>
              </w:rPr>
            </w:pPr>
            <w:r w:rsidRPr="00DE3F2C">
              <w:rPr>
                <w:sz w:val="22"/>
                <w:szCs w:val="22"/>
              </w:rPr>
              <w:t>Фамилия, имя, № телефона ответственного на месте неисправности</w:t>
            </w:r>
          </w:p>
        </w:tc>
      </w:tr>
      <w:tr w:rsidR="00C5427D" w:rsidRPr="00DE3F2C" w:rsidTr="009E726F">
        <w:tc>
          <w:tcPr>
            <w:tcW w:w="3936" w:type="dxa"/>
          </w:tcPr>
          <w:p w:rsidR="00C5427D" w:rsidRPr="00DE3F2C" w:rsidRDefault="00C5427D" w:rsidP="009E726F">
            <w:pPr>
              <w:numPr>
                <w:ilvl w:val="12"/>
                <w:numId w:val="0"/>
              </w:numPr>
              <w:jc w:val="both"/>
              <w:rPr>
                <w:sz w:val="22"/>
                <w:szCs w:val="22"/>
              </w:rPr>
            </w:pPr>
          </w:p>
        </w:tc>
        <w:tc>
          <w:tcPr>
            <w:tcW w:w="5532" w:type="dxa"/>
          </w:tcPr>
          <w:p w:rsidR="00C5427D" w:rsidRPr="00DE3F2C" w:rsidRDefault="00C5427D" w:rsidP="009E726F">
            <w:pPr>
              <w:numPr>
                <w:ilvl w:val="12"/>
                <w:numId w:val="0"/>
              </w:numPr>
              <w:jc w:val="both"/>
              <w:rPr>
                <w:sz w:val="22"/>
                <w:szCs w:val="22"/>
              </w:rPr>
            </w:pPr>
          </w:p>
        </w:tc>
      </w:tr>
    </w:tbl>
    <w:p w:rsidR="00C5427D" w:rsidRPr="00DE3F2C" w:rsidRDefault="00C5427D" w:rsidP="00C5427D">
      <w:pPr>
        <w:numPr>
          <w:ilvl w:val="12"/>
          <w:numId w:val="0"/>
        </w:numPr>
        <w:jc w:val="both"/>
        <w:rPr>
          <w:sz w:val="22"/>
          <w:szCs w:val="22"/>
        </w:rPr>
      </w:pPr>
    </w:p>
    <w:p w:rsidR="00C5427D" w:rsidRPr="00DE3F2C" w:rsidRDefault="00C5427D" w:rsidP="00C5427D">
      <w:pPr>
        <w:numPr>
          <w:ilvl w:val="12"/>
          <w:numId w:val="0"/>
        </w:numPr>
        <w:jc w:val="both"/>
        <w:rPr>
          <w:b/>
          <w:sz w:val="22"/>
          <w:szCs w:val="22"/>
        </w:rPr>
      </w:pPr>
      <w:r w:rsidRPr="00DE3F2C">
        <w:rPr>
          <w:b/>
          <w:sz w:val="22"/>
          <w:szCs w:val="22"/>
        </w:rPr>
        <w:t>[6] Подтверждение получения и принятия отчета о неисправности. Подтверждение должно быть послано (если отличается от [5]):</w:t>
      </w:r>
    </w:p>
    <w:p w:rsidR="00C5427D" w:rsidRPr="00DE3F2C" w:rsidRDefault="00C5427D" w:rsidP="00C5427D">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C5427D" w:rsidRPr="00DE3F2C" w:rsidTr="009E726F">
        <w:tc>
          <w:tcPr>
            <w:tcW w:w="9468" w:type="dxa"/>
          </w:tcPr>
          <w:p w:rsidR="00C5427D" w:rsidRPr="00DE3F2C" w:rsidRDefault="00C5427D" w:rsidP="009E726F">
            <w:pPr>
              <w:numPr>
                <w:ilvl w:val="12"/>
                <w:numId w:val="0"/>
              </w:numPr>
              <w:jc w:val="both"/>
              <w:rPr>
                <w:sz w:val="22"/>
                <w:szCs w:val="22"/>
              </w:rPr>
            </w:pPr>
            <w:r w:rsidRPr="00DE3F2C">
              <w:rPr>
                <w:sz w:val="22"/>
                <w:szCs w:val="22"/>
              </w:rPr>
              <w:t xml:space="preserve">Фамилия, имя ___________________________________ </w:t>
            </w:r>
            <w:proofErr w:type="gramStart"/>
            <w:r w:rsidRPr="00DE3F2C">
              <w:rPr>
                <w:sz w:val="22"/>
                <w:szCs w:val="22"/>
              </w:rPr>
              <w:t>должность:_</w:t>
            </w:r>
            <w:proofErr w:type="gramEnd"/>
            <w:r w:rsidRPr="00DE3F2C">
              <w:rPr>
                <w:sz w:val="22"/>
                <w:szCs w:val="22"/>
              </w:rPr>
              <w:t>_____________________</w:t>
            </w:r>
          </w:p>
          <w:p w:rsidR="00C5427D" w:rsidRPr="00DE3F2C" w:rsidRDefault="00C5427D" w:rsidP="009E726F">
            <w:pPr>
              <w:numPr>
                <w:ilvl w:val="12"/>
                <w:numId w:val="0"/>
              </w:numPr>
              <w:jc w:val="both"/>
              <w:rPr>
                <w:sz w:val="22"/>
                <w:szCs w:val="22"/>
              </w:rPr>
            </w:pPr>
            <w:r w:rsidRPr="00DE3F2C">
              <w:rPr>
                <w:sz w:val="22"/>
                <w:szCs w:val="22"/>
              </w:rPr>
              <w:t xml:space="preserve">Тел.: (код) ____________ </w:t>
            </w:r>
            <w:r w:rsidRPr="00DE3F2C">
              <w:rPr>
                <w:sz w:val="22"/>
                <w:szCs w:val="22"/>
                <w:lang w:val="en-US"/>
              </w:rPr>
              <w:t>e</w:t>
            </w:r>
            <w:r w:rsidRPr="00DE3F2C">
              <w:rPr>
                <w:sz w:val="22"/>
                <w:szCs w:val="22"/>
              </w:rPr>
              <w:t>-</w:t>
            </w:r>
            <w:r w:rsidRPr="00DE3F2C">
              <w:rPr>
                <w:sz w:val="22"/>
                <w:szCs w:val="22"/>
                <w:lang w:val="en-US"/>
              </w:rPr>
              <w:t>mail</w:t>
            </w:r>
            <w:r w:rsidRPr="00DE3F2C">
              <w:rPr>
                <w:sz w:val="22"/>
                <w:szCs w:val="22"/>
              </w:rPr>
              <w:t>: ____________________________</w:t>
            </w:r>
          </w:p>
        </w:tc>
      </w:tr>
    </w:tbl>
    <w:p w:rsidR="00C5427D" w:rsidRPr="00DE3F2C" w:rsidRDefault="00C5427D" w:rsidP="00C5427D">
      <w:pPr>
        <w:numPr>
          <w:ilvl w:val="12"/>
          <w:numId w:val="0"/>
        </w:numPr>
        <w:tabs>
          <w:tab w:val="left" w:pos="900"/>
        </w:tabs>
        <w:jc w:val="both"/>
        <w:rPr>
          <w:b/>
          <w:sz w:val="22"/>
          <w:szCs w:val="22"/>
        </w:rPr>
      </w:pPr>
    </w:p>
    <w:p w:rsidR="00C5427D" w:rsidRPr="00DE3F2C" w:rsidRDefault="00C5427D" w:rsidP="00C5427D">
      <w:pPr>
        <w:numPr>
          <w:ilvl w:val="12"/>
          <w:numId w:val="0"/>
        </w:numPr>
        <w:jc w:val="both"/>
        <w:rPr>
          <w:sz w:val="22"/>
          <w:szCs w:val="22"/>
        </w:rPr>
      </w:pPr>
      <w:r w:rsidRPr="00DE3F2C">
        <w:rPr>
          <w:b/>
          <w:sz w:val="22"/>
          <w:szCs w:val="22"/>
        </w:rPr>
        <w:t>[7]</w:t>
      </w:r>
      <w:r w:rsidRPr="00DE3F2C">
        <w:rPr>
          <w:b/>
          <w:sz w:val="22"/>
          <w:szCs w:val="22"/>
        </w:rPr>
        <w:tab/>
      </w:r>
      <w:r w:rsidRPr="00DE3F2C">
        <w:rPr>
          <w:b/>
          <w:sz w:val="22"/>
          <w:szCs w:val="22"/>
        </w:rPr>
        <w:tab/>
      </w:r>
      <w:r w:rsidRPr="00DE3F2C">
        <w:rPr>
          <w:b/>
          <w:sz w:val="22"/>
          <w:szCs w:val="22"/>
        </w:rPr>
        <w:tab/>
      </w:r>
      <w:r w:rsidRPr="00DE3F2C">
        <w:rPr>
          <w:b/>
          <w:sz w:val="22"/>
          <w:szCs w:val="22"/>
        </w:rPr>
        <w:tab/>
      </w:r>
      <w:r w:rsidRPr="00DE3F2C">
        <w:rPr>
          <w:b/>
          <w:sz w:val="22"/>
          <w:szCs w:val="22"/>
        </w:rPr>
        <w:tab/>
        <w:t>[8]</w:t>
      </w:r>
      <w:r w:rsidRPr="00DE3F2C">
        <w:rPr>
          <w:b/>
          <w:sz w:val="22"/>
          <w:szCs w:val="22"/>
        </w:rPr>
        <w:tab/>
      </w:r>
      <w:r w:rsidRPr="00DE3F2C">
        <w:rPr>
          <w:b/>
          <w:sz w:val="22"/>
          <w:szCs w:val="22"/>
        </w:rPr>
        <w:tab/>
      </w:r>
      <w:r w:rsidRPr="00DE3F2C">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C5427D" w:rsidRPr="00DE3F2C" w:rsidTr="009E726F">
        <w:tc>
          <w:tcPr>
            <w:tcW w:w="3168" w:type="dxa"/>
          </w:tcPr>
          <w:p w:rsidR="00C5427D" w:rsidRPr="00DE3F2C" w:rsidRDefault="00C5427D" w:rsidP="009E726F">
            <w:pPr>
              <w:numPr>
                <w:ilvl w:val="12"/>
                <w:numId w:val="0"/>
              </w:numPr>
              <w:jc w:val="both"/>
              <w:rPr>
                <w:sz w:val="22"/>
                <w:szCs w:val="22"/>
              </w:rPr>
            </w:pPr>
            <w:r w:rsidRPr="00DE3F2C">
              <w:rPr>
                <w:sz w:val="22"/>
                <w:szCs w:val="22"/>
              </w:rPr>
              <w:t>Фамилия, имя принявшего извещение</w:t>
            </w:r>
          </w:p>
        </w:tc>
        <w:tc>
          <w:tcPr>
            <w:tcW w:w="1760" w:type="dxa"/>
          </w:tcPr>
          <w:p w:rsidR="00C5427D" w:rsidRPr="00DE3F2C" w:rsidRDefault="00C5427D" w:rsidP="009E726F">
            <w:pPr>
              <w:numPr>
                <w:ilvl w:val="12"/>
                <w:numId w:val="0"/>
              </w:numPr>
              <w:jc w:val="center"/>
              <w:rPr>
                <w:sz w:val="22"/>
                <w:szCs w:val="22"/>
              </w:rPr>
            </w:pPr>
            <w:r w:rsidRPr="00DE3F2C">
              <w:rPr>
                <w:sz w:val="22"/>
                <w:szCs w:val="22"/>
              </w:rPr>
              <w:t>Дата и время получения</w:t>
            </w:r>
          </w:p>
        </w:tc>
        <w:tc>
          <w:tcPr>
            <w:tcW w:w="4540" w:type="dxa"/>
          </w:tcPr>
          <w:p w:rsidR="00C5427D" w:rsidRPr="00DE3F2C" w:rsidRDefault="00C5427D" w:rsidP="009E726F">
            <w:pPr>
              <w:numPr>
                <w:ilvl w:val="12"/>
                <w:numId w:val="0"/>
              </w:numPr>
              <w:jc w:val="both"/>
              <w:rPr>
                <w:sz w:val="22"/>
                <w:szCs w:val="22"/>
              </w:rPr>
            </w:pPr>
            <w:r w:rsidRPr="00DE3F2C">
              <w:rPr>
                <w:sz w:val="22"/>
                <w:szCs w:val="22"/>
              </w:rPr>
              <w:t xml:space="preserve">Фамилия, имя ответственного за выполнение ремонтных работ или обслуживания (если отличается от </w:t>
            </w:r>
            <w:r w:rsidRPr="00DE3F2C">
              <w:rPr>
                <w:b/>
                <w:sz w:val="22"/>
                <w:szCs w:val="22"/>
              </w:rPr>
              <w:t>[7]</w:t>
            </w:r>
            <w:r w:rsidRPr="00DE3F2C">
              <w:rPr>
                <w:sz w:val="22"/>
                <w:szCs w:val="22"/>
              </w:rPr>
              <w:t xml:space="preserve">) </w:t>
            </w:r>
          </w:p>
        </w:tc>
      </w:tr>
      <w:tr w:rsidR="00C5427D" w:rsidRPr="00DE3F2C" w:rsidTr="009E726F">
        <w:tc>
          <w:tcPr>
            <w:tcW w:w="3168" w:type="dxa"/>
          </w:tcPr>
          <w:p w:rsidR="00C5427D" w:rsidRPr="00DE3F2C" w:rsidRDefault="00C5427D" w:rsidP="009E726F">
            <w:pPr>
              <w:numPr>
                <w:ilvl w:val="12"/>
                <w:numId w:val="0"/>
              </w:numPr>
              <w:jc w:val="both"/>
              <w:rPr>
                <w:sz w:val="22"/>
                <w:szCs w:val="22"/>
              </w:rPr>
            </w:pPr>
          </w:p>
          <w:p w:rsidR="00C5427D" w:rsidRPr="00DE3F2C" w:rsidRDefault="00C5427D" w:rsidP="009E726F">
            <w:pPr>
              <w:numPr>
                <w:ilvl w:val="12"/>
                <w:numId w:val="0"/>
              </w:numPr>
              <w:jc w:val="both"/>
              <w:rPr>
                <w:sz w:val="22"/>
                <w:szCs w:val="22"/>
              </w:rPr>
            </w:pPr>
          </w:p>
        </w:tc>
        <w:tc>
          <w:tcPr>
            <w:tcW w:w="1760" w:type="dxa"/>
          </w:tcPr>
          <w:p w:rsidR="00C5427D" w:rsidRPr="00DE3F2C" w:rsidRDefault="00C5427D" w:rsidP="009E726F">
            <w:pPr>
              <w:numPr>
                <w:ilvl w:val="12"/>
                <w:numId w:val="0"/>
              </w:numPr>
              <w:jc w:val="center"/>
              <w:rPr>
                <w:sz w:val="22"/>
                <w:szCs w:val="22"/>
              </w:rPr>
            </w:pPr>
          </w:p>
        </w:tc>
        <w:tc>
          <w:tcPr>
            <w:tcW w:w="4540" w:type="dxa"/>
          </w:tcPr>
          <w:p w:rsidR="00C5427D" w:rsidRPr="00DE3F2C" w:rsidRDefault="00C5427D" w:rsidP="009E726F">
            <w:pPr>
              <w:numPr>
                <w:ilvl w:val="12"/>
                <w:numId w:val="0"/>
              </w:numPr>
              <w:jc w:val="both"/>
              <w:rPr>
                <w:sz w:val="22"/>
                <w:szCs w:val="22"/>
              </w:rPr>
            </w:pPr>
          </w:p>
        </w:tc>
      </w:tr>
    </w:tbl>
    <w:p w:rsidR="00C5427D" w:rsidRPr="00DE3F2C" w:rsidRDefault="00C5427D" w:rsidP="00C5427D">
      <w:pPr>
        <w:numPr>
          <w:ilvl w:val="12"/>
          <w:numId w:val="0"/>
        </w:numPr>
        <w:jc w:val="both"/>
        <w:rPr>
          <w:sz w:val="22"/>
          <w:szCs w:val="22"/>
        </w:rPr>
      </w:pPr>
      <w:r w:rsidRPr="00DE3F2C">
        <w:rPr>
          <w:b/>
          <w:sz w:val="22"/>
          <w:szCs w:val="22"/>
        </w:rPr>
        <w:t>[10] извещение № ________________</w:t>
      </w:r>
      <w:r w:rsidRPr="00DE3F2C">
        <w:rPr>
          <w:b/>
          <w:sz w:val="22"/>
          <w:szCs w:val="22"/>
        </w:rPr>
        <w:tab/>
      </w:r>
      <w:r w:rsidRPr="00DE3F2C">
        <w:rPr>
          <w:b/>
          <w:sz w:val="22"/>
          <w:szCs w:val="22"/>
        </w:rPr>
        <w:tab/>
        <w:t>[11] Подпись: _______________________</w:t>
      </w:r>
    </w:p>
    <w:p w:rsidR="00C5427D" w:rsidRPr="00DE3F2C" w:rsidRDefault="00C5427D" w:rsidP="00C5427D">
      <w:pPr>
        <w:numPr>
          <w:ilvl w:val="12"/>
          <w:numId w:val="0"/>
        </w:numPr>
        <w:jc w:val="both"/>
        <w:rPr>
          <w:sz w:val="22"/>
          <w:szCs w:val="22"/>
          <w:lang w:val="en-US"/>
        </w:rPr>
      </w:pPr>
    </w:p>
    <w:p w:rsidR="00C5427D" w:rsidRPr="00DE3F2C" w:rsidRDefault="00C5427D" w:rsidP="00C5427D">
      <w:pPr>
        <w:numPr>
          <w:ilvl w:val="12"/>
          <w:numId w:val="0"/>
        </w:numPr>
        <w:jc w:val="both"/>
        <w:rPr>
          <w:sz w:val="22"/>
          <w:szCs w:val="22"/>
        </w:rPr>
      </w:pPr>
      <w:r w:rsidRPr="00DE3F2C">
        <w:rPr>
          <w:b/>
          <w:sz w:val="22"/>
          <w:szCs w:val="22"/>
        </w:rPr>
        <w:t>[12] Первоочередные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5427D" w:rsidRPr="00DE3F2C" w:rsidTr="009E726F">
        <w:trPr>
          <w:trHeight w:val="299"/>
        </w:trPr>
        <w:tc>
          <w:tcPr>
            <w:tcW w:w="9468" w:type="dxa"/>
          </w:tcPr>
          <w:p w:rsidR="00C5427D" w:rsidRPr="00DE3F2C" w:rsidRDefault="00C5427D" w:rsidP="009E726F">
            <w:pPr>
              <w:numPr>
                <w:ilvl w:val="12"/>
                <w:numId w:val="0"/>
              </w:numPr>
              <w:jc w:val="both"/>
              <w:rPr>
                <w:sz w:val="22"/>
                <w:szCs w:val="22"/>
              </w:rPr>
            </w:pPr>
            <w:r w:rsidRPr="00DE3F2C">
              <w:rPr>
                <w:sz w:val="22"/>
                <w:szCs w:val="22"/>
              </w:rPr>
              <w:t>____________________________________________________________________________________</w:t>
            </w:r>
          </w:p>
          <w:p w:rsidR="00C5427D" w:rsidRPr="00DE3F2C" w:rsidRDefault="00C5427D" w:rsidP="009E726F">
            <w:pPr>
              <w:numPr>
                <w:ilvl w:val="12"/>
                <w:numId w:val="0"/>
              </w:numPr>
              <w:jc w:val="both"/>
              <w:rPr>
                <w:b/>
                <w:sz w:val="22"/>
                <w:szCs w:val="22"/>
              </w:rPr>
            </w:pPr>
          </w:p>
        </w:tc>
      </w:tr>
    </w:tbl>
    <w:p w:rsidR="00C5427D" w:rsidRPr="00DE3F2C" w:rsidRDefault="00C5427D" w:rsidP="00C5427D">
      <w:pPr>
        <w:pStyle w:val="a7"/>
        <w:rPr>
          <w:sz w:val="22"/>
          <w:szCs w:val="22"/>
        </w:rPr>
      </w:pPr>
    </w:p>
    <w:p w:rsidR="00C5427D" w:rsidRPr="00DE3F2C" w:rsidRDefault="00C5427D" w:rsidP="00C5427D">
      <w:pPr>
        <w:pStyle w:val="a7"/>
        <w:rPr>
          <w:sz w:val="22"/>
          <w:szCs w:val="22"/>
        </w:rPr>
      </w:pPr>
    </w:p>
    <w:p w:rsidR="00C5427D" w:rsidRPr="00DE3F2C" w:rsidRDefault="00C5427D" w:rsidP="00C5427D">
      <w:pPr>
        <w:pStyle w:val="a7"/>
        <w:jc w:val="center"/>
        <w:rPr>
          <w:sz w:val="22"/>
          <w:szCs w:val="22"/>
        </w:rPr>
      </w:pPr>
      <w:r w:rsidRPr="00DE3F2C">
        <w:rPr>
          <w:b/>
          <w:sz w:val="22"/>
          <w:szCs w:val="22"/>
        </w:rPr>
        <w:t>Подписи Сторон:</w:t>
      </w:r>
    </w:p>
    <w:p w:rsidR="00C5427D" w:rsidRDefault="00C5427D" w:rsidP="00C5427D">
      <w:pPr>
        <w:tabs>
          <w:tab w:val="left" w:pos="540"/>
        </w:tabs>
        <w:ind w:left="540" w:hanging="540"/>
        <w:jc w:val="both"/>
        <w:rPr>
          <w:sz w:val="22"/>
          <w:szCs w:val="22"/>
        </w:rPr>
      </w:pPr>
    </w:p>
    <w:tbl>
      <w:tblPr>
        <w:tblW w:w="5000" w:type="pct"/>
        <w:tblLook w:val="0000" w:firstRow="0" w:lastRow="0" w:firstColumn="0" w:lastColumn="0" w:noHBand="0" w:noVBand="0"/>
      </w:tblPr>
      <w:tblGrid>
        <w:gridCol w:w="4990"/>
        <w:gridCol w:w="5215"/>
      </w:tblGrid>
      <w:tr w:rsidR="00C5427D" w:rsidRPr="00DE3F2C" w:rsidTr="009E726F">
        <w:trPr>
          <w:trHeight w:val="20"/>
        </w:trPr>
        <w:tc>
          <w:tcPr>
            <w:tcW w:w="2445" w:type="pct"/>
            <w:shd w:val="clear" w:color="auto" w:fill="auto"/>
          </w:tcPr>
          <w:p w:rsidR="00C5427D" w:rsidRPr="00DE3F2C" w:rsidRDefault="00C5427D" w:rsidP="009E726F">
            <w:pPr>
              <w:pStyle w:val="BodyText21"/>
              <w:tabs>
                <w:tab w:val="left" w:pos="540"/>
              </w:tabs>
              <w:suppressAutoHyphens/>
              <w:ind w:left="540" w:hanging="540"/>
              <w:rPr>
                <w:rFonts w:ascii="Times New Roman" w:hAnsi="Times New Roman"/>
                <w:sz w:val="22"/>
                <w:szCs w:val="22"/>
                <w:lang w:val="ru-RU"/>
              </w:rPr>
            </w:pPr>
            <w:r w:rsidRPr="001B565C">
              <w:rPr>
                <w:rFonts w:ascii="Times New Roman" w:hAnsi="Times New Roman"/>
                <w:b/>
                <w:sz w:val="22"/>
                <w:szCs w:val="22"/>
                <w:lang w:val="ru-RU"/>
              </w:rPr>
              <w:t>от Покупателя</w:t>
            </w:r>
            <w:r w:rsidRPr="00DE3F2C">
              <w:rPr>
                <w:rFonts w:ascii="Times New Roman" w:hAnsi="Times New Roman"/>
                <w:sz w:val="22"/>
                <w:szCs w:val="22"/>
                <w:lang w:val="ru-RU"/>
              </w:rPr>
              <w:t xml:space="preserve"> </w:t>
            </w:r>
          </w:p>
          <w:p w:rsidR="00C5427D" w:rsidRPr="00DE3F2C" w:rsidRDefault="00C5427D" w:rsidP="009E726F">
            <w:pPr>
              <w:pStyle w:val="ae"/>
              <w:rPr>
                <w:sz w:val="22"/>
                <w:szCs w:val="22"/>
              </w:rPr>
            </w:pPr>
            <w:r>
              <w:rPr>
                <w:sz w:val="22"/>
                <w:szCs w:val="22"/>
              </w:rPr>
              <w:t>__________________</w:t>
            </w:r>
          </w:p>
          <w:p w:rsidR="00C5427D" w:rsidRPr="00DE3F2C" w:rsidRDefault="00C5427D" w:rsidP="009E726F">
            <w:pPr>
              <w:tabs>
                <w:tab w:val="left" w:pos="540"/>
              </w:tabs>
              <w:suppressAutoHyphens/>
              <w:ind w:left="540" w:hanging="540"/>
              <w:rPr>
                <w:sz w:val="22"/>
                <w:szCs w:val="22"/>
              </w:rPr>
            </w:pPr>
          </w:p>
          <w:p w:rsidR="00C5427D" w:rsidRPr="00DE3F2C" w:rsidRDefault="00C5427D" w:rsidP="009E726F">
            <w:pPr>
              <w:tabs>
                <w:tab w:val="left" w:pos="540"/>
              </w:tabs>
              <w:suppressAutoHyphens/>
              <w:ind w:left="540" w:hanging="540"/>
              <w:rPr>
                <w:sz w:val="22"/>
                <w:szCs w:val="22"/>
              </w:rPr>
            </w:pPr>
            <w:r w:rsidRPr="00DE3F2C">
              <w:rPr>
                <w:sz w:val="22"/>
                <w:szCs w:val="22"/>
              </w:rPr>
              <w:t>_________________________/</w:t>
            </w:r>
            <w:r>
              <w:rPr>
                <w:sz w:val="22"/>
                <w:szCs w:val="22"/>
              </w:rPr>
              <w:t>________________</w:t>
            </w:r>
          </w:p>
          <w:p w:rsidR="00C5427D" w:rsidRPr="00DE3F2C" w:rsidRDefault="00C5427D" w:rsidP="009E726F">
            <w:pPr>
              <w:tabs>
                <w:tab w:val="left" w:pos="540"/>
              </w:tabs>
              <w:suppressAutoHyphens/>
              <w:ind w:left="540" w:hanging="540"/>
              <w:rPr>
                <w:sz w:val="22"/>
                <w:szCs w:val="22"/>
              </w:rPr>
            </w:pPr>
            <w:r w:rsidRPr="00DE3F2C">
              <w:rPr>
                <w:sz w:val="22"/>
                <w:szCs w:val="22"/>
              </w:rPr>
              <w:tab/>
            </w:r>
            <w:r w:rsidRPr="00DE3F2C">
              <w:rPr>
                <w:sz w:val="22"/>
                <w:szCs w:val="22"/>
              </w:rPr>
              <w:tab/>
            </w:r>
            <w:r w:rsidRPr="00DE3F2C">
              <w:rPr>
                <w:sz w:val="22"/>
                <w:szCs w:val="22"/>
              </w:rPr>
              <w:tab/>
            </w:r>
            <w:proofErr w:type="spellStart"/>
            <w:r w:rsidRPr="00DE3F2C">
              <w:rPr>
                <w:sz w:val="22"/>
                <w:szCs w:val="22"/>
              </w:rPr>
              <w:t>м.п</w:t>
            </w:r>
            <w:proofErr w:type="spellEnd"/>
            <w:r w:rsidRPr="00DE3F2C">
              <w:rPr>
                <w:sz w:val="22"/>
                <w:szCs w:val="22"/>
              </w:rPr>
              <w:t>.</w:t>
            </w:r>
          </w:p>
        </w:tc>
        <w:tc>
          <w:tcPr>
            <w:tcW w:w="2555" w:type="pct"/>
            <w:shd w:val="clear" w:color="auto" w:fill="auto"/>
          </w:tcPr>
          <w:p w:rsidR="00C5427D" w:rsidRPr="00DE3F2C" w:rsidRDefault="00C5427D" w:rsidP="009E726F">
            <w:pPr>
              <w:pStyle w:val="ae"/>
              <w:rPr>
                <w:b/>
                <w:sz w:val="22"/>
                <w:szCs w:val="22"/>
              </w:rPr>
            </w:pPr>
            <w:r w:rsidRPr="00DE3F2C">
              <w:rPr>
                <w:b/>
                <w:sz w:val="22"/>
                <w:szCs w:val="22"/>
              </w:rPr>
              <w:t>от Поставщика:</w:t>
            </w:r>
          </w:p>
          <w:p w:rsidR="00C5427D" w:rsidRPr="00DE3F2C" w:rsidRDefault="00C5427D" w:rsidP="009E726F">
            <w:pPr>
              <w:pStyle w:val="ae"/>
              <w:rPr>
                <w:sz w:val="22"/>
                <w:szCs w:val="22"/>
              </w:rPr>
            </w:pPr>
            <w:r>
              <w:rPr>
                <w:sz w:val="22"/>
                <w:szCs w:val="22"/>
              </w:rPr>
              <w:t>__________________</w:t>
            </w:r>
          </w:p>
          <w:p w:rsidR="00C5427D" w:rsidRPr="00DE3F2C" w:rsidRDefault="00C5427D" w:rsidP="009E726F">
            <w:pPr>
              <w:tabs>
                <w:tab w:val="left" w:pos="540"/>
              </w:tabs>
              <w:suppressAutoHyphens/>
              <w:ind w:left="540" w:hanging="540"/>
              <w:rPr>
                <w:sz w:val="22"/>
                <w:szCs w:val="22"/>
              </w:rPr>
            </w:pPr>
          </w:p>
          <w:p w:rsidR="00C5427D" w:rsidRPr="00DE3F2C" w:rsidRDefault="00C5427D" w:rsidP="009E726F">
            <w:pPr>
              <w:tabs>
                <w:tab w:val="left" w:pos="540"/>
              </w:tabs>
              <w:suppressAutoHyphens/>
              <w:ind w:left="540" w:hanging="540"/>
              <w:rPr>
                <w:sz w:val="22"/>
                <w:szCs w:val="22"/>
              </w:rPr>
            </w:pPr>
            <w:r w:rsidRPr="00DE3F2C">
              <w:rPr>
                <w:sz w:val="22"/>
                <w:szCs w:val="22"/>
              </w:rPr>
              <w:t>_________________________/</w:t>
            </w:r>
            <w:r>
              <w:rPr>
                <w:sz w:val="22"/>
                <w:szCs w:val="22"/>
              </w:rPr>
              <w:t>________________</w:t>
            </w:r>
          </w:p>
          <w:p w:rsidR="00C5427D" w:rsidRPr="00DE3F2C" w:rsidRDefault="00C5427D" w:rsidP="009E726F">
            <w:pPr>
              <w:tabs>
                <w:tab w:val="left" w:pos="540"/>
              </w:tabs>
              <w:suppressAutoHyphens/>
              <w:ind w:left="540" w:hanging="540"/>
              <w:rPr>
                <w:sz w:val="22"/>
                <w:szCs w:val="22"/>
              </w:rPr>
            </w:pPr>
            <w:r w:rsidRPr="00DE3F2C">
              <w:rPr>
                <w:sz w:val="22"/>
                <w:szCs w:val="22"/>
              </w:rPr>
              <w:tab/>
            </w:r>
            <w:r w:rsidRPr="00DE3F2C">
              <w:rPr>
                <w:sz w:val="22"/>
                <w:szCs w:val="22"/>
              </w:rPr>
              <w:tab/>
            </w:r>
            <w:r w:rsidRPr="00DE3F2C">
              <w:rPr>
                <w:sz w:val="22"/>
                <w:szCs w:val="22"/>
              </w:rPr>
              <w:tab/>
            </w:r>
            <w:proofErr w:type="spellStart"/>
            <w:r w:rsidRPr="00DE3F2C">
              <w:rPr>
                <w:sz w:val="22"/>
                <w:szCs w:val="22"/>
              </w:rPr>
              <w:t>м.п</w:t>
            </w:r>
            <w:proofErr w:type="spellEnd"/>
            <w:r w:rsidRPr="00DE3F2C">
              <w:rPr>
                <w:sz w:val="22"/>
                <w:szCs w:val="22"/>
              </w:rPr>
              <w:t>.</w:t>
            </w:r>
          </w:p>
        </w:tc>
      </w:tr>
    </w:tbl>
    <w:p w:rsidR="00217154" w:rsidRDefault="00217154" w:rsidP="00C5427D">
      <w:pPr>
        <w:pStyle w:val="af3"/>
        <w:ind w:right="1133"/>
        <w:rPr>
          <w:b/>
          <w:color w:val="000000"/>
          <w:sz w:val="24"/>
          <w:szCs w:val="24"/>
        </w:rPr>
      </w:pPr>
    </w:p>
    <w:sectPr w:rsidR="00217154" w:rsidSect="004A1A02">
      <w:footerReference w:type="even" r:id="rId10"/>
      <w:footerReference w:type="default" r:id="rId11"/>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12" w:rsidRDefault="00AA1912">
      <w:r>
        <w:separator/>
      </w:r>
    </w:p>
  </w:endnote>
  <w:endnote w:type="continuationSeparator" w:id="0">
    <w:p w:rsidR="00AA1912" w:rsidRDefault="00A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11" w:rsidRDefault="00EA4711" w:rsidP="007E4AC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A4711" w:rsidRDefault="00EA4711" w:rsidP="007E4AC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11" w:rsidRDefault="00EA4711" w:rsidP="007E4AC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F087E">
      <w:rPr>
        <w:rStyle w:val="ad"/>
        <w:noProof/>
      </w:rPr>
      <w:t>3</w:t>
    </w:r>
    <w:r>
      <w:rPr>
        <w:rStyle w:val="ad"/>
      </w:rPr>
      <w:fldChar w:fldCharType="end"/>
    </w:r>
  </w:p>
  <w:p w:rsidR="00EA4711" w:rsidRDefault="00EA4711" w:rsidP="007E4AC6">
    <w:pPr>
      <w:pStyle w:val="aa"/>
      <w:ind w:right="360"/>
      <w:jc w:val="center"/>
    </w:pPr>
  </w:p>
  <w:p w:rsidR="00EA4711" w:rsidRDefault="00EA47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12" w:rsidRDefault="00AA1912">
      <w:r>
        <w:separator/>
      </w:r>
    </w:p>
  </w:footnote>
  <w:footnote w:type="continuationSeparator" w:id="0">
    <w:p w:rsidR="00AA1912" w:rsidRDefault="00AA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48C5E20"/>
    <w:lvl w:ilvl="0">
      <w:start w:val="1"/>
      <w:numFmt w:val="decimal"/>
      <w:pStyle w:val="a"/>
      <w:lvlText w:val="%1)"/>
      <w:lvlJc w:val="left"/>
      <w:pPr>
        <w:tabs>
          <w:tab w:val="num" w:pos="516"/>
        </w:tabs>
        <w:ind w:left="516" w:hanging="360"/>
      </w:pPr>
      <w:rPr>
        <w:rFonts w:hint="default"/>
        <w:b w:val="0"/>
      </w:rPr>
    </w:lvl>
  </w:abstractNum>
  <w:abstractNum w:abstractNumId="1">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3B1250"/>
    <w:multiLevelType w:val="hybridMultilevel"/>
    <w:tmpl w:val="060697CE"/>
    <w:lvl w:ilvl="0" w:tplc="48C2AEF6">
      <w:start w:val="1"/>
      <w:numFmt w:val="decimal"/>
      <w:lvlText w:val="%1."/>
      <w:lvlJc w:val="left"/>
      <w:pPr>
        <w:tabs>
          <w:tab w:val="num" w:pos="1684"/>
        </w:tabs>
        <w:ind w:left="1684" w:hanging="97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33441B8"/>
    <w:multiLevelType w:val="hybridMultilevel"/>
    <w:tmpl w:val="E7C65E9A"/>
    <w:lvl w:ilvl="0" w:tplc="04190001">
      <w:start w:val="1"/>
      <w:numFmt w:val="bullet"/>
      <w:lvlText w:val=""/>
      <w:lvlJc w:val="left"/>
      <w:pPr>
        <w:tabs>
          <w:tab w:val="num" w:pos="720"/>
        </w:tabs>
        <w:ind w:left="720" w:hanging="360"/>
      </w:pPr>
      <w:rPr>
        <w:rFonts w:ascii="Symbol" w:hAnsi="Symbol" w:hint="default"/>
      </w:rPr>
    </w:lvl>
    <w:lvl w:ilvl="1" w:tplc="9CA4AEDC">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6227AE9"/>
    <w:multiLevelType w:val="hybridMultilevel"/>
    <w:tmpl w:val="DBA00726"/>
    <w:lvl w:ilvl="0" w:tplc="04190001">
      <w:start w:val="1"/>
      <w:numFmt w:val="bullet"/>
      <w:lvlText w:val=""/>
      <w:lvlJc w:val="left"/>
      <w:pPr>
        <w:tabs>
          <w:tab w:val="num" w:pos="1062"/>
        </w:tabs>
        <w:ind w:left="1062" w:hanging="360"/>
      </w:pPr>
      <w:rPr>
        <w:rFonts w:ascii="Symbol" w:hAnsi="Symbol" w:hint="default"/>
      </w:rPr>
    </w:lvl>
    <w:lvl w:ilvl="1" w:tplc="A90A8F06">
      <w:start w:val="1"/>
      <w:numFmt w:val="decimal"/>
      <w:lvlText w:val="%2."/>
      <w:lvlJc w:val="left"/>
      <w:pPr>
        <w:tabs>
          <w:tab w:val="num" w:pos="2397"/>
        </w:tabs>
        <w:ind w:left="2397" w:hanging="975"/>
      </w:pPr>
      <w:rPr>
        <w:rFonts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7">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41EA5E82"/>
    <w:multiLevelType w:val="hybridMultilevel"/>
    <w:tmpl w:val="E662ECAA"/>
    <w:lvl w:ilvl="0" w:tplc="4EFC88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F781841"/>
    <w:multiLevelType w:val="singleLevel"/>
    <w:tmpl w:val="0419000F"/>
    <w:lvl w:ilvl="0">
      <w:start w:val="1"/>
      <w:numFmt w:val="decimal"/>
      <w:lvlText w:val="%1."/>
      <w:lvlJc w:val="left"/>
      <w:pPr>
        <w:tabs>
          <w:tab w:val="num" w:pos="360"/>
        </w:tabs>
        <w:ind w:left="360" w:hanging="360"/>
      </w:pPr>
    </w:lvl>
  </w:abstractNum>
  <w:abstractNum w:abstractNumId="16">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7"/>
  </w:num>
  <w:num w:numId="3">
    <w:abstractNumId w:val="5"/>
  </w:num>
  <w:num w:numId="4">
    <w:abstractNumId w:val="6"/>
  </w:num>
  <w:num w:numId="5">
    <w:abstractNumId w:val="0"/>
  </w:num>
  <w:num w:numId="6">
    <w:abstractNumId w:val="2"/>
  </w:num>
  <w:num w:numId="7">
    <w:abstractNumId w:val="10"/>
  </w:num>
  <w:num w:numId="8">
    <w:abstractNumId w:val="12"/>
  </w:num>
  <w:num w:numId="9">
    <w:abstractNumId w:val="9"/>
  </w:num>
  <w:num w:numId="10">
    <w:abstractNumId w:val="11"/>
  </w:num>
  <w:num w:numId="11">
    <w:abstractNumId w:val="4"/>
  </w:num>
  <w:num w:numId="12">
    <w:abstractNumId w:val="8"/>
  </w:num>
  <w:num w:numId="13">
    <w:abstractNumId w:val="16"/>
  </w:num>
  <w:num w:numId="14">
    <w:abstractNumId w:val="15"/>
  </w:num>
  <w:num w:numId="15">
    <w:abstractNumId w:val="3"/>
  </w:num>
  <w:num w:numId="16">
    <w:abstractNumId w:val="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A6"/>
    <w:rsid w:val="00012679"/>
    <w:rsid w:val="000158D5"/>
    <w:rsid w:val="00016CD2"/>
    <w:rsid w:val="00020D95"/>
    <w:rsid w:val="00022CC1"/>
    <w:rsid w:val="00023BBF"/>
    <w:rsid w:val="00024EAF"/>
    <w:rsid w:val="0002675A"/>
    <w:rsid w:val="00031BCE"/>
    <w:rsid w:val="0003693B"/>
    <w:rsid w:val="000405F9"/>
    <w:rsid w:val="0004246E"/>
    <w:rsid w:val="00044986"/>
    <w:rsid w:val="00045BDF"/>
    <w:rsid w:val="0005094D"/>
    <w:rsid w:val="000528B0"/>
    <w:rsid w:val="000565F2"/>
    <w:rsid w:val="00061EDA"/>
    <w:rsid w:val="00067024"/>
    <w:rsid w:val="00072404"/>
    <w:rsid w:val="0007251D"/>
    <w:rsid w:val="00075EB8"/>
    <w:rsid w:val="00075FE3"/>
    <w:rsid w:val="00087DB6"/>
    <w:rsid w:val="00091F08"/>
    <w:rsid w:val="000922D0"/>
    <w:rsid w:val="000A110C"/>
    <w:rsid w:val="000B0B50"/>
    <w:rsid w:val="000B4113"/>
    <w:rsid w:val="000B64B3"/>
    <w:rsid w:val="000B6C31"/>
    <w:rsid w:val="000C038B"/>
    <w:rsid w:val="000C316D"/>
    <w:rsid w:val="000D08BE"/>
    <w:rsid w:val="000D0F8A"/>
    <w:rsid w:val="000D2326"/>
    <w:rsid w:val="000D2595"/>
    <w:rsid w:val="000D3777"/>
    <w:rsid w:val="000D3EA3"/>
    <w:rsid w:val="000E2F03"/>
    <w:rsid w:val="000E61FE"/>
    <w:rsid w:val="000E6290"/>
    <w:rsid w:val="000E62ED"/>
    <w:rsid w:val="000F1A0A"/>
    <w:rsid w:val="000F31C9"/>
    <w:rsid w:val="000F5297"/>
    <w:rsid w:val="000F7CC1"/>
    <w:rsid w:val="00100CD9"/>
    <w:rsid w:val="001018CC"/>
    <w:rsid w:val="00107BE7"/>
    <w:rsid w:val="001132E4"/>
    <w:rsid w:val="00115902"/>
    <w:rsid w:val="001206B4"/>
    <w:rsid w:val="001314DF"/>
    <w:rsid w:val="0013307F"/>
    <w:rsid w:val="00133497"/>
    <w:rsid w:val="001355FE"/>
    <w:rsid w:val="001370F3"/>
    <w:rsid w:val="00142678"/>
    <w:rsid w:val="0014312D"/>
    <w:rsid w:val="0014324D"/>
    <w:rsid w:val="00145A0C"/>
    <w:rsid w:val="00147381"/>
    <w:rsid w:val="00147FEF"/>
    <w:rsid w:val="00154A2C"/>
    <w:rsid w:val="00155D31"/>
    <w:rsid w:val="0016370C"/>
    <w:rsid w:val="001655F5"/>
    <w:rsid w:val="00166FA9"/>
    <w:rsid w:val="00167E6A"/>
    <w:rsid w:val="0018727D"/>
    <w:rsid w:val="001A08D5"/>
    <w:rsid w:val="001A5D35"/>
    <w:rsid w:val="001B134A"/>
    <w:rsid w:val="001B28E3"/>
    <w:rsid w:val="001B5F7F"/>
    <w:rsid w:val="001D2819"/>
    <w:rsid w:val="001D6058"/>
    <w:rsid w:val="001E050F"/>
    <w:rsid w:val="001E70AA"/>
    <w:rsid w:val="002013B0"/>
    <w:rsid w:val="0020451B"/>
    <w:rsid w:val="00205C1B"/>
    <w:rsid w:val="0021713A"/>
    <w:rsid w:val="00217154"/>
    <w:rsid w:val="00223847"/>
    <w:rsid w:val="00227BDA"/>
    <w:rsid w:val="00231921"/>
    <w:rsid w:val="00236ADB"/>
    <w:rsid w:val="00236F16"/>
    <w:rsid w:val="00237A11"/>
    <w:rsid w:val="0025042C"/>
    <w:rsid w:val="00256AD4"/>
    <w:rsid w:val="00260F44"/>
    <w:rsid w:val="00263AAA"/>
    <w:rsid w:val="0027351E"/>
    <w:rsid w:val="00275033"/>
    <w:rsid w:val="00276AAE"/>
    <w:rsid w:val="00276D31"/>
    <w:rsid w:val="00290609"/>
    <w:rsid w:val="0029145B"/>
    <w:rsid w:val="00291E03"/>
    <w:rsid w:val="00294ED5"/>
    <w:rsid w:val="00296342"/>
    <w:rsid w:val="002B0E0A"/>
    <w:rsid w:val="002B7800"/>
    <w:rsid w:val="002B7E50"/>
    <w:rsid w:val="002C61DE"/>
    <w:rsid w:val="002D244F"/>
    <w:rsid w:val="002D3EF0"/>
    <w:rsid w:val="002D5ECB"/>
    <w:rsid w:val="002E5AD3"/>
    <w:rsid w:val="002F0960"/>
    <w:rsid w:val="002F1D3A"/>
    <w:rsid w:val="002F3F52"/>
    <w:rsid w:val="002F432F"/>
    <w:rsid w:val="002F57AF"/>
    <w:rsid w:val="002F6336"/>
    <w:rsid w:val="002F7854"/>
    <w:rsid w:val="002F78A3"/>
    <w:rsid w:val="00300B5B"/>
    <w:rsid w:val="00302523"/>
    <w:rsid w:val="00306375"/>
    <w:rsid w:val="00307219"/>
    <w:rsid w:val="00311567"/>
    <w:rsid w:val="00315E40"/>
    <w:rsid w:val="003161A8"/>
    <w:rsid w:val="00325DA4"/>
    <w:rsid w:val="00330D7A"/>
    <w:rsid w:val="00330F71"/>
    <w:rsid w:val="00332876"/>
    <w:rsid w:val="003605DA"/>
    <w:rsid w:val="00360FD3"/>
    <w:rsid w:val="00362F27"/>
    <w:rsid w:val="00371D31"/>
    <w:rsid w:val="003764EA"/>
    <w:rsid w:val="00376993"/>
    <w:rsid w:val="00384FDA"/>
    <w:rsid w:val="00385D09"/>
    <w:rsid w:val="003912F5"/>
    <w:rsid w:val="00391EFA"/>
    <w:rsid w:val="0039262D"/>
    <w:rsid w:val="003B1386"/>
    <w:rsid w:val="003B2A7A"/>
    <w:rsid w:val="003B4538"/>
    <w:rsid w:val="003B781B"/>
    <w:rsid w:val="003C0757"/>
    <w:rsid w:val="003C0764"/>
    <w:rsid w:val="003C124B"/>
    <w:rsid w:val="003C3BBC"/>
    <w:rsid w:val="003D56D2"/>
    <w:rsid w:val="003D6255"/>
    <w:rsid w:val="003D66FF"/>
    <w:rsid w:val="003D7252"/>
    <w:rsid w:val="003E03ED"/>
    <w:rsid w:val="003E57FA"/>
    <w:rsid w:val="003F266A"/>
    <w:rsid w:val="003F3725"/>
    <w:rsid w:val="003F3733"/>
    <w:rsid w:val="003F6099"/>
    <w:rsid w:val="003F680D"/>
    <w:rsid w:val="00400A98"/>
    <w:rsid w:val="00402220"/>
    <w:rsid w:val="004024A6"/>
    <w:rsid w:val="00402A5A"/>
    <w:rsid w:val="00402BFE"/>
    <w:rsid w:val="00402E07"/>
    <w:rsid w:val="0041226D"/>
    <w:rsid w:val="00414889"/>
    <w:rsid w:val="004154A1"/>
    <w:rsid w:val="0041578F"/>
    <w:rsid w:val="004377DA"/>
    <w:rsid w:val="00442AA5"/>
    <w:rsid w:val="00446A92"/>
    <w:rsid w:val="004578E6"/>
    <w:rsid w:val="004646A2"/>
    <w:rsid w:val="0046677B"/>
    <w:rsid w:val="0046712F"/>
    <w:rsid w:val="0047315F"/>
    <w:rsid w:val="00476642"/>
    <w:rsid w:val="00482EFE"/>
    <w:rsid w:val="004A0E0D"/>
    <w:rsid w:val="004A1A02"/>
    <w:rsid w:val="004A4F9B"/>
    <w:rsid w:val="004A5B6B"/>
    <w:rsid w:val="004B1F12"/>
    <w:rsid w:val="004B4FA5"/>
    <w:rsid w:val="004C00C6"/>
    <w:rsid w:val="004C74A0"/>
    <w:rsid w:val="004D0776"/>
    <w:rsid w:val="004D119A"/>
    <w:rsid w:val="004E1897"/>
    <w:rsid w:val="004E3688"/>
    <w:rsid w:val="004F1391"/>
    <w:rsid w:val="004F321E"/>
    <w:rsid w:val="0050072F"/>
    <w:rsid w:val="0050292C"/>
    <w:rsid w:val="00503BB7"/>
    <w:rsid w:val="00504CCE"/>
    <w:rsid w:val="005054C4"/>
    <w:rsid w:val="00510522"/>
    <w:rsid w:val="00513329"/>
    <w:rsid w:val="00514E58"/>
    <w:rsid w:val="00515050"/>
    <w:rsid w:val="00522B2A"/>
    <w:rsid w:val="00526590"/>
    <w:rsid w:val="00527E9A"/>
    <w:rsid w:val="00530F82"/>
    <w:rsid w:val="00541D76"/>
    <w:rsid w:val="00542F1F"/>
    <w:rsid w:val="005434DE"/>
    <w:rsid w:val="00547C28"/>
    <w:rsid w:val="00554850"/>
    <w:rsid w:val="005653D5"/>
    <w:rsid w:val="0056626F"/>
    <w:rsid w:val="00570406"/>
    <w:rsid w:val="005712B2"/>
    <w:rsid w:val="005768C8"/>
    <w:rsid w:val="00577BCA"/>
    <w:rsid w:val="00586D35"/>
    <w:rsid w:val="0059007D"/>
    <w:rsid w:val="00597DEF"/>
    <w:rsid w:val="005A386F"/>
    <w:rsid w:val="005A3985"/>
    <w:rsid w:val="005A4D2D"/>
    <w:rsid w:val="005A7A5A"/>
    <w:rsid w:val="005B11E0"/>
    <w:rsid w:val="005B1C64"/>
    <w:rsid w:val="005C3835"/>
    <w:rsid w:val="005C6DD5"/>
    <w:rsid w:val="005D3F7C"/>
    <w:rsid w:val="005D4126"/>
    <w:rsid w:val="005D6ED2"/>
    <w:rsid w:val="005E4F26"/>
    <w:rsid w:val="005F1804"/>
    <w:rsid w:val="005F2A33"/>
    <w:rsid w:val="005F3962"/>
    <w:rsid w:val="005F6BD0"/>
    <w:rsid w:val="00615F54"/>
    <w:rsid w:val="006179DB"/>
    <w:rsid w:val="00617F7D"/>
    <w:rsid w:val="0062273C"/>
    <w:rsid w:val="006228F9"/>
    <w:rsid w:val="00627ED7"/>
    <w:rsid w:val="00631167"/>
    <w:rsid w:val="00647074"/>
    <w:rsid w:val="006510C3"/>
    <w:rsid w:val="00654154"/>
    <w:rsid w:val="0066703F"/>
    <w:rsid w:val="00671E09"/>
    <w:rsid w:val="006736A0"/>
    <w:rsid w:val="00681E5D"/>
    <w:rsid w:val="00685237"/>
    <w:rsid w:val="006859FB"/>
    <w:rsid w:val="0069066F"/>
    <w:rsid w:val="00694661"/>
    <w:rsid w:val="00695170"/>
    <w:rsid w:val="006A2F24"/>
    <w:rsid w:val="006A48AB"/>
    <w:rsid w:val="006B6536"/>
    <w:rsid w:val="006B659F"/>
    <w:rsid w:val="006B6E8C"/>
    <w:rsid w:val="006C0BC3"/>
    <w:rsid w:val="006C16C3"/>
    <w:rsid w:val="006C1ABC"/>
    <w:rsid w:val="006C542D"/>
    <w:rsid w:val="006C58A3"/>
    <w:rsid w:val="006C64EF"/>
    <w:rsid w:val="006C6D2A"/>
    <w:rsid w:val="006D5957"/>
    <w:rsid w:val="006E0564"/>
    <w:rsid w:val="006E22CA"/>
    <w:rsid w:val="006F1255"/>
    <w:rsid w:val="006F19A3"/>
    <w:rsid w:val="006F595A"/>
    <w:rsid w:val="007002AF"/>
    <w:rsid w:val="007056DB"/>
    <w:rsid w:val="00705B3F"/>
    <w:rsid w:val="00730287"/>
    <w:rsid w:val="00730F6A"/>
    <w:rsid w:val="007351B7"/>
    <w:rsid w:val="00735A0A"/>
    <w:rsid w:val="00743C66"/>
    <w:rsid w:val="0074660D"/>
    <w:rsid w:val="00750972"/>
    <w:rsid w:val="0076126F"/>
    <w:rsid w:val="00762BE5"/>
    <w:rsid w:val="007752BA"/>
    <w:rsid w:val="0077561A"/>
    <w:rsid w:val="00776D5C"/>
    <w:rsid w:val="00782FB7"/>
    <w:rsid w:val="007908B0"/>
    <w:rsid w:val="007A3307"/>
    <w:rsid w:val="007B0A6D"/>
    <w:rsid w:val="007B1D54"/>
    <w:rsid w:val="007B2735"/>
    <w:rsid w:val="007C172E"/>
    <w:rsid w:val="007C5044"/>
    <w:rsid w:val="007D173F"/>
    <w:rsid w:val="007D61BC"/>
    <w:rsid w:val="007D7DED"/>
    <w:rsid w:val="007E31BC"/>
    <w:rsid w:val="007E427D"/>
    <w:rsid w:val="007E4AC6"/>
    <w:rsid w:val="007E5AF4"/>
    <w:rsid w:val="007E6992"/>
    <w:rsid w:val="007F3921"/>
    <w:rsid w:val="007F4A29"/>
    <w:rsid w:val="00806272"/>
    <w:rsid w:val="00821F52"/>
    <w:rsid w:val="008228EA"/>
    <w:rsid w:val="008257F3"/>
    <w:rsid w:val="008315E7"/>
    <w:rsid w:val="00834DE3"/>
    <w:rsid w:val="008372E0"/>
    <w:rsid w:val="0083754D"/>
    <w:rsid w:val="00840A45"/>
    <w:rsid w:val="00840AF2"/>
    <w:rsid w:val="00843386"/>
    <w:rsid w:val="008437A9"/>
    <w:rsid w:val="008463C1"/>
    <w:rsid w:val="00850771"/>
    <w:rsid w:val="008545CB"/>
    <w:rsid w:val="008666C6"/>
    <w:rsid w:val="008666D5"/>
    <w:rsid w:val="00872189"/>
    <w:rsid w:val="008735CF"/>
    <w:rsid w:val="0087710F"/>
    <w:rsid w:val="00880344"/>
    <w:rsid w:val="00880746"/>
    <w:rsid w:val="00896075"/>
    <w:rsid w:val="008A0C17"/>
    <w:rsid w:val="008A6AB5"/>
    <w:rsid w:val="008B6DCF"/>
    <w:rsid w:val="008C0CFB"/>
    <w:rsid w:val="008C15D5"/>
    <w:rsid w:val="008C4CAD"/>
    <w:rsid w:val="008C7506"/>
    <w:rsid w:val="008D1CFF"/>
    <w:rsid w:val="008D30A8"/>
    <w:rsid w:val="008D5C81"/>
    <w:rsid w:val="008D7A80"/>
    <w:rsid w:val="008E0926"/>
    <w:rsid w:val="008F087E"/>
    <w:rsid w:val="008F19D4"/>
    <w:rsid w:val="00902098"/>
    <w:rsid w:val="00902753"/>
    <w:rsid w:val="00910999"/>
    <w:rsid w:val="00910AB5"/>
    <w:rsid w:val="00910EE5"/>
    <w:rsid w:val="009110D4"/>
    <w:rsid w:val="00912C17"/>
    <w:rsid w:val="0092284D"/>
    <w:rsid w:val="00924D56"/>
    <w:rsid w:val="00925D55"/>
    <w:rsid w:val="00926913"/>
    <w:rsid w:val="00930C34"/>
    <w:rsid w:val="0093756C"/>
    <w:rsid w:val="00942EEA"/>
    <w:rsid w:val="00945AF3"/>
    <w:rsid w:val="00952827"/>
    <w:rsid w:val="00954095"/>
    <w:rsid w:val="009613A0"/>
    <w:rsid w:val="00963131"/>
    <w:rsid w:val="00963636"/>
    <w:rsid w:val="00966A4A"/>
    <w:rsid w:val="00971775"/>
    <w:rsid w:val="009736D3"/>
    <w:rsid w:val="00981D74"/>
    <w:rsid w:val="00992E73"/>
    <w:rsid w:val="00996543"/>
    <w:rsid w:val="00996A63"/>
    <w:rsid w:val="009A0365"/>
    <w:rsid w:val="009A0617"/>
    <w:rsid w:val="009A2875"/>
    <w:rsid w:val="009B222E"/>
    <w:rsid w:val="009C2102"/>
    <w:rsid w:val="009C7962"/>
    <w:rsid w:val="009D06A6"/>
    <w:rsid w:val="009D4BFB"/>
    <w:rsid w:val="009D6FF9"/>
    <w:rsid w:val="009E29B2"/>
    <w:rsid w:val="009E444C"/>
    <w:rsid w:val="009E63D6"/>
    <w:rsid w:val="009F1EE4"/>
    <w:rsid w:val="009F49D8"/>
    <w:rsid w:val="009F5362"/>
    <w:rsid w:val="00A05B35"/>
    <w:rsid w:val="00A07D73"/>
    <w:rsid w:val="00A10B5C"/>
    <w:rsid w:val="00A15D1A"/>
    <w:rsid w:val="00A264D4"/>
    <w:rsid w:val="00A27079"/>
    <w:rsid w:val="00A302FF"/>
    <w:rsid w:val="00A3595A"/>
    <w:rsid w:val="00A437F3"/>
    <w:rsid w:val="00A43D80"/>
    <w:rsid w:val="00A46EC5"/>
    <w:rsid w:val="00A47F1A"/>
    <w:rsid w:val="00A579AC"/>
    <w:rsid w:val="00A6569E"/>
    <w:rsid w:val="00A74CB9"/>
    <w:rsid w:val="00A82021"/>
    <w:rsid w:val="00A82312"/>
    <w:rsid w:val="00A86DD2"/>
    <w:rsid w:val="00A9430A"/>
    <w:rsid w:val="00A94D78"/>
    <w:rsid w:val="00A955C7"/>
    <w:rsid w:val="00A95F95"/>
    <w:rsid w:val="00A97B7C"/>
    <w:rsid w:val="00AA1912"/>
    <w:rsid w:val="00AA4061"/>
    <w:rsid w:val="00AA484E"/>
    <w:rsid w:val="00AA52B4"/>
    <w:rsid w:val="00AB1C23"/>
    <w:rsid w:val="00AB30CC"/>
    <w:rsid w:val="00AB404F"/>
    <w:rsid w:val="00AC4A54"/>
    <w:rsid w:val="00AD034B"/>
    <w:rsid w:val="00AD64A8"/>
    <w:rsid w:val="00AD670A"/>
    <w:rsid w:val="00AE5C16"/>
    <w:rsid w:val="00AE5C32"/>
    <w:rsid w:val="00AE688A"/>
    <w:rsid w:val="00AE70A0"/>
    <w:rsid w:val="00AF2FEE"/>
    <w:rsid w:val="00AF7CD1"/>
    <w:rsid w:val="00B0677A"/>
    <w:rsid w:val="00B153EE"/>
    <w:rsid w:val="00B15BEE"/>
    <w:rsid w:val="00B20A06"/>
    <w:rsid w:val="00B216DD"/>
    <w:rsid w:val="00B21BAB"/>
    <w:rsid w:val="00B22D22"/>
    <w:rsid w:val="00B2380A"/>
    <w:rsid w:val="00B25E60"/>
    <w:rsid w:val="00B3079C"/>
    <w:rsid w:val="00B3290A"/>
    <w:rsid w:val="00B34F6D"/>
    <w:rsid w:val="00B404E5"/>
    <w:rsid w:val="00B4484F"/>
    <w:rsid w:val="00B460FA"/>
    <w:rsid w:val="00B50802"/>
    <w:rsid w:val="00B53DEA"/>
    <w:rsid w:val="00B5724B"/>
    <w:rsid w:val="00B574AC"/>
    <w:rsid w:val="00B62E93"/>
    <w:rsid w:val="00B63CBC"/>
    <w:rsid w:val="00B64793"/>
    <w:rsid w:val="00B654B0"/>
    <w:rsid w:val="00B65756"/>
    <w:rsid w:val="00B71149"/>
    <w:rsid w:val="00B77179"/>
    <w:rsid w:val="00B80BF1"/>
    <w:rsid w:val="00B8193F"/>
    <w:rsid w:val="00B83271"/>
    <w:rsid w:val="00B84D85"/>
    <w:rsid w:val="00B9211E"/>
    <w:rsid w:val="00BA490F"/>
    <w:rsid w:val="00BA7BDD"/>
    <w:rsid w:val="00BB446C"/>
    <w:rsid w:val="00BB58A3"/>
    <w:rsid w:val="00BC575F"/>
    <w:rsid w:val="00BD193E"/>
    <w:rsid w:val="00BD6D3E"/>
    <w:rsid w:val="00BD769E"/>
    <w:rsid w:val="00BE51EF"/>
    <w:rsid w:val="00BE56FA"/>
    <w:rsid w:val="00BE76A0"/>
    <w:rsid w:val="00BF2EF8"/>
    <w:rsid w:val="00BF61B3"/>
    <w:rsid w:val="00C01961"/>
    <w:rsid w:val="00C04DE9"/>
    <w:rsid w:val="00C12C5F"/>
    <w:rsid w:val="00C1317C"/>
    <w:rsid w:val="00C14E1E"/>
    <w:rsid w:val="00C235F5"/>
    <w:rsid w:val="00C276D3"/>
    <w:rsid w:val="00C34C9A"/>
    <w:rsid w:val="00C366A8"/>
    <w:rsid w:val="00C44999"/>
    <w:rsid w:val="00C46FA4"/>
    <w:rsid w:val="00C50458"/>
    <w:rsid w:val="00C5427D"/>
    <w:rsid w:val="00C5550B"/>
    <w:rsid w:val="00C626E5"/>
    <w:rsid w:val="00C64FA8"/>
    <w:rsid w:val="00C7249C"/>
    <w:rsid w:val="00C73878"/>
    <w:rsid w:val="00C73F84"/>
    <w:rsid w:val="00C8620F"/>
    <w:rsid w:val="00C8678E"/>
    <w:rsid w:val="00C87621"/>
    <w:rsid w:val="00C902B8"/>
    <w:rsid w:val="00C9544A"/>
    <w:rsid w:val="00CA38C0"/>
    <w:rsid w:val="00CB0BE8"/>
    <w:rsid w:val="00CB0F64"/>
    <w:rsid w:val="00CB1E1B"/>
    <w:rsid w:val="00CC5CF3"/>
    <w:rsid w:val="00CC738F"/>
    <w:rsid w:val="00CD1501"/>
    <w:rsid w:val="00CD4057"/>
    <w:rsid w:val="00CD576A"/>
    <w:rsid w:val="00CD6E73"/>
    <w:rsid w:val="00CE0057"/>
    <w:rsid w:val="00CE0090"/>
    <w:rsid w:val="00CE17EA"/>
    <w:rsid w:val="00CE2327"/>
    <w:rsid w:val="00CE44D4"/>
    <w:rsid w:val="00CE5198"/>
    <w:rsid w:val="00CE58A6"/>
    <w:rsid w:val="00CF0260"/>
    <w:rsid w:val="00CF58C5"/>
    <w:rsid w:val="00CF70F8"/>
    <w:rsid w:val="00D05BA8"/>
    <w:rsid w:val="00D1033A"/>
    <w:rsid w:val="00D20393"/>
    <w:rsid w:val="00D210A7"/>
    <w:rsid w:val="00D235B7"/>
    <w:rsid w:val="00D3047F"/>
    <w:rsid w:val="00D4066D"/>
    <w:rsid w:val="00D427E2"/>
    <w:rsid w:val="00D42A42"/>
    <w:rsid w:val="00D42AA7"/>
    <w:rsid w:val="00D47AEC"/>
    <w:rsid w:val="00D5090B"/>
    <w:rsid w:val="00D54455"/>
    <w:rsid w:val="00D654FD"/>
    <w:rsid w:val="00D702A0"/>
    <w:rsid w:val="00D71235"/>
    <w:rsid w:val="00D74219"/>
    <w:rsid w:val="00D83444"/>
    <w:rsid w:val="00D83F59"/>
    <w:rsid w:val="00D92B43"/>
    <w:rsid w:val="00D93C91"/>
    <w:rsid w:val="00D975B0"/>
    <w:rsid w:val="00DA516B"/>
    <w:rsid w:val="00DA559F"/>
    <w:rsid w:val="00DA65CC"/>
    <w:rsid w:val="00DB0E4C"/>
    <w:rsid w:val="00DB2AB6"/>
    <w:rsid w:val="00DB6081"/>
    <w:rsid w:val="00DC72E8"/>
    <w:rsid w:val="00DD5C61"/>
    <w:rsid w:val="00DE1C58"/>
    <w:rsid w:val="00DF189C"/>
    <w:rsid w:val="00DF28AB"/>
    <w:rsid w:val="00DF6CE9"/>
    <w:rsid w:val="00E01AEE"/>
    <w:rsid w:val="00E13048"/>
    <w:rsid w:val="00E2168D"/>
    <w:rsid w:val="00E21FBA"/>
    <w:rsid w:val="00E32AD9"/>
    <w:rsid w:val="00E35277"/>
    <w:rsid w:val="00E4054B"/>
    <w:rsid w:val="00E41160"/>
    <w:rsid w:val="00E41D28"/>
    <w:rsid w:val="00E44690"/>
    <w:rsid w:val="00E44FD3"/>
    <w:rsid w:val="00E515C7"/>
    <w:rsid w:val="00E579CB"/>
    <w:rsid w:val="00E76E49"/>
    <w:rsid w:val="00E77924"/>
    <w:rsid w:val="00E92D7B"/>
    <w:rsid w:val="00E94D78"/>
    <w:rsid w:val="00E954CF"/>
    <w:rsid w:val="00EA053E"/>
    <w:rsid w:val="00EA1FD4"/>
    <w:rsid w:val="00EA3B3F"/>
    <w:rsid w:val="00EA4711"/>
    <w:rsid w:val="00EA5BDA"/>
    <w:rsid w:val="00EB3DAC"/>
    <w:rsid w:val="00EC19CD"/>
    <w:rsid w:val="00EC2657"/>
    <w:rsid w:val="00EC3EB3"/>
    <w:rsid w:val="00EC4A3B"/>
    <w:rsid w:val="00EC4F4A"/>
    <w:rsid w:val="00ED2A08"/>
    <w:rsid w:val="00ED496C"/>
    <w:rsid w:val="00EE4021"/>
    <w:rsid w:val="00EF7BA0"/>
    <w:rsid w:val="00F067E5"/>
    <w:rsid w:val="00F07F07"/>
    <w:rsid w:val="00F10CA9"/>
    <w:rsid w:val="00F144BC"/>
    <w:rsid w:val="00F225E0"/>
    <w:rsid w:val="00F22C02"/>
    <w:rsid w:val="00F23C3B"/>
    <w:rsid w:val="00F25C50"/>
    <w:rsid w:val="00F263E2"/>
    <w:rsid w:val="00F50C85"/>
    <w:rsid w:val="00F54B9E"/>
    <w:rsid w:val="00F568A7"/>
    <w:rsid w:val="00F5745E"/>
    <w:rsid w:val="00F57529"/>
    <w:rsid w:val="00F6737F"/>
    <w:rsid w:val="00F673D1"/>
    <w:rsid w:val="00F77903"/>
    <w:rsid w:val="00F815BF"/>
    <w:rsid w:val="00F839A3"/>
    <w:rsid w:val="00F86007"/>
    <w:rsid w:val="00F92797"/>
    <w:rsid w:val="00F92E0D"/>
    <w:rsid w:val="00F94622"/>
    <w:rsid w:val="00F952E7"/>
    <w:rsid w:val="00F956C7"/>
    <w:rsid w:val="00F96561"/>
    <w:rsid w:val="00FA4EDE"/>
    <w:rsid w:val="00FA7C82"/>
    <w:rsid w:val="00FB22AE"/>
    <w:rsid w:val="00FB270E"/>
    <w:rsid w:val="00FB3B39"/>
    <w:rsid w:val="00FB3D53"/>
    <w:rsid w:val="00FB452F"/>
    <w:rsid w:val="00FC5BC6"/>
    <w:rsid w:val="00FD5C80"/>
    <w:rsid w:val="00FE02D8"/>
    <w:rsid w:val="00FE562F"/>
    <w:rsid w:val="00FE5EBF"/>
    <w:rsid w:val="00FE79E6"/>
    <w:rsid w:val="00FF34FA"/>
    <w:rsid w:val="00FF3711"/>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94CCCA5-3ACB-4A9F-9D50-09DAC859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3962"/>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qFormat/>
    <w:pPr>
      <w:keepNext/>
      <w:jc w:val="right"/>
      <w:outlineLvl w:val="3"/>
    </w:pPr>
    <w:rPr>
      <w:b/>
    </w:rPr>
  </w:style>
  <w:style w:type="paragraph" w:styleId="5">
    <w:name w:val="heading 5"/>
    <w:basedOn w:val="a0"/>
    <w:next w:val="a0"/>
    <w:qFormat/>
    <w:pPr>
      <w:keepNext/>
      <w:jc w:val="center"/>
      <w:outlineLvl w:val="4"/>
    </w:pPr>
    <w:rPr>
      <w:b/>
    </w:rPr>
  </w:style>
  <w:style w:type="paragraph" w:styleId="6">
    <w:name w:val="heading 6"/>
    <w:basedOn w:val="a0"/>
    <w:next w:val="a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 Знак Знак Знак1 Знак Знак Знак Знак Char Char Знак"/>
    <w:basedOn w:val="a0"/>
    <w:rsid w:val="00ED2A08"/>
    <w:pPr>
      <w:spacing w:after="160" w:line="240" w:lineRule="exact"/>
    </w:pPr>
    <w:rPr>
      <w:rFonts w:ascii="Verdana" w:hAnsi="Verdana" w:cs="Verdana"/>
      <w:sz w:val="20"/>
      <w:szCs w:val="20"/>
      <w:lang w:val="en-US" w:eastAsia="en-US"/>
    </w:rPr>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character" w:customStyle="1" w:styleId="a8">
    <w:name w:val="Основной текст Знак"/>
    <w:link w:val="a7"/>
    <w:rsid w:val="006F1255"/>
    <w:rPr>
      <w:sz w:val="24"/>
      <w:szCs w:val="24"/>
      <w:lang w:val="ru-RU" w:eastAsia="ru-RU" w:bidi="ar-SA"/>
    </w:rPr>
  </w:style>
  <w:style w:type="paragraph" w:customStyle="1" w:styleId="a9">
    <w:name w:val="Îáû÷íûé"/>
    <w:uiPriority w:val="99"/>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843386"/>
    <w:rPr>
      <w:szCs w:val="24"/>
      <w:lang w:val="ru-RU" w:eastAsia="ru-RU" w:bidi="ar-SA"/>
    </w:rPr>
  </w:style>
  <w:style w:type="paragraph" w:styleId="ac">
    <w:name w:val="caption"/>
    <w:basedOn w:val="a0"/>
    <w:qFormat/>
    <w:pPr>
      <w:jc w:val="center"/>
    </w:pPr>
    <w:rPr>
      <w:rFonts w:ascii="Arial" w:hAnsi="Arial"/>
      <w:b/>
    </w:rPr>
  </w:style>
  <w:style w:type="paragraph" w:styleId="20">
    <w:name w:val="Body Text Indent 2"/>
    <w:basedOn w:val="a0"/>
    <w:pPr>
      <w:ind w:left="420"/>
      <w:jc w:val="both"/>
    </w:pPr>
    <w:rPr>
      <w:rFonts w:ascii="Arial" w:hAnsi="Arial"/>
      <w:b/>
    </w:rPr>
  </w:style>
  <w:style w:type="character" w:styleId="ad">
    <w:name w:val="page number"/>
    <w:basedOn w:val="a1"/>
  </w:style>
  <w:style w:type="paragraph" w:styleId="21">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paragraph" w:styleId="af0">
    <w:name w:val="footnote text"/>
    <w:basedOn w:val="a0"/>
    <w:semiHidden/>
    <w:rPr>
      <w:sz w:val="20"/>
      <w:szCs w:val="20"/>
    </w:rPr>
  </w:style>
  <w:style w:type="paragraph" w:styleId="30">
    <w:name w:val="Body Text Indent 3"/>
    <w:basedOn w:val="a0"/>
    <w:pPr>
      <w:ind w:firstLine="720"/>
      <w:jc w:val="both"/>
    </w:pPr>
  </w:style>
  <w:style w:type="paragraph" w:styleId="31">
    <w:name w:val="Body Text 3"/>
    <w:basedOn w:val="a0"/>
    <w:rPr>
      <w:b/>
    </w:rPr>
  </w:style>
  <w:style w:type="paragraph" w:styleId="af1">
    <w:name w:val="Balloon Text"/>
    <w:basedOn w:val="a0"/>
    <w:semiHidden/>
    <w:rPr>
      <w:rFonts w:ascii="Tahoma" w:hAnsi="Tahoma" w:cs="Tahoma"/>
      <w:sz w:val="16"/>
      <w:szCs w:val="16"/>
    </w:rPr>
  </w:style>
  <w:style w:type="character" w:styleId="af2">
    <w:name w:val="FollowedHyperlink"/>
    <w:rPr>
      <w:color w:val="800080"/>
      <w:u w:val="single"/>
    </w:rPr>
  </w:style>
  <w:style w:type="paragraph" w:styleId="af3">
    <w:name w:val="Title"/>
    <w:basedOn w:val="a0"/>
    <w:link w:val="af4"/>
    <w:qFormat/>
    <w:pPr>
      <w:jc w:val="center"/>
    </w:pPr>
    <w:rPr>
      <w:sz w:val="28"/>
      <w:szCs w:val="20"/>
    </w:rPr>
  </w:style>
  <w:style w:type="character" w:customStyle="1" w:styleId="af4">
    <w:name w:val="Название Знак"/>
    <w:link w:val="af3"/>
    <w:rsid w:val="00843386"/>
    <w:rPr>
      <w:sz w:val="28"/>
      <w:lang w:val="ru-RU" w:eastAsia="ru-RU" w:bidi="ar-SA"/>
    </w:rPr>
  </w:style>
  <w:style w:type="paragraph" w:customStyle="1" w:styleId="22">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23">
    <w:name w:val="Îñíîâíîé òåêñò 2"/>
    <w:basedOn w:val="a0"/>
    <w:rsid w:val="00963636"/>
    <w:pPr>
      <w:widowControl w:val="0"/>
      <w:spacing w:before="120"/>
    </w:pPr>
    <w:rPr>
      <w:sz w:val="22"/>
      <w:szCs w:val="20"/>
      <w:lang w:val="en-US"/>
    </w:rPr>
  </w:style>
  <w:style w:type="paragraph" w:styleId="af5">
    <w:name w:val="Block Text"/>
    <w:basedOn w:val="a0"/>
    <w:semiHidden/>
    <w:unhideWhenUsed/>
    <w:rsid w:val="00843386"/>
    <w:pPr>
      <w:ind w:left="284" w:right="284" w:firstLine="437"/>
      <w:jc w:val="both"/>
    </w:pPr>
    <w:rPr>
      <w:szCs w:val="20"/>
    </w:rPr>
  </w:style>
  <w:style w:type="paragraph" w:styleId="af6">
    <w:name w:val="Plain Text"/>
    <w:basedOn w:val="a0"/>
    <w:rsid w:val="000D08BE"/>
    <w:pPr>
      <w:widowControl w:val="0"/>
    </w:pPr>
    <w:rPr>
      <w:rFonts w:ascii="TimesET" w:hAnsi="TimesET"/>
      <w:sz w:val="18"/>
      <w:szCs w:val="20"/>
      <w:lang w:val="en-GB"/>
    </w:rPr>
  </w:style>
  <w:style w:type="paragraph" w:styleId="HTML">
    <w:name w:val="HTML Preformatted"/>
    <w:basedOn w:val="a0"/>
    <w:rsid w:val="000D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af7">
    <w:name w:val="annotation text"/>
    <w:basedOn w:val="a0"/>
    <w:semiHidden/>
    <w:rsid w:val="000D08BE"/>
    <w:rPr>
      <w:sz w:val="20"/>
      <w:szCs w:val="20"/>
    </w:rPr>
  </w:style>
  <w:style w:type="paragraph" w:styleId="af8">
    <w:name w:val="annotation subject"/>
    <w:basedOn w:val="af7"/>
    <w:next w:val="af7"/>
    <w:semiHidden/>
    <w:rsid w:val="000D08BE"/>
    <w:rPr>
      <w:b/>
      <w:bCs/>
    </w:rPr>
  </w:style>
  <w:style w:type="table" w:styleId="af9">
    <w:name w:val="Table Grid"/>
    <w:basedOn w:val="a2"/>
    <w:uiPriority w:val="39"/>
    <w:rsid w:val="000D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0"/>
    <w:semiHidden/>
    <w:rsid w:val="000D08BE"/>
    <w:pPr>
      <w:shd w:val="clear" w:color="auto" w:fill="000080"/>
    </w:pPr>
    <w:rPr>
      <w:rFonts w:ascii="Tahoma" w:hAnsi="Tahoma" w:cs="Tahoma"/>
      <w:sz w:val="20"/>
      <w:szCs w:val="20"/>
    </w:rPr>
  </w:style>
  <w:style w:type="paragraph" w:customStyle="1" w:styleId="11">
    <w:name w:val="Основной текст1"/>
    <w:basedOn w:val="a0"/>
    <w:rsid w:val="000D08BE"/>
    <w:pPr>
      <w:jc w:val="both"/>
    </w:pPr>
    <w:rPr>
      <w:rFonts w:ascii="Antiqua" w:hAnsi="Antiqua"/>
    </w:rPr>
  </w:style>
  <w:style w:type="paragraph" w:customStyle="1" w:styleId="CharChar1">
    <w:name w:val="Char Char1 Знак"/>
    <w:basedOn w:val="a0"/>
    <w:next w:val="2"/>
    <w:autoRedefine/>
    <w:rsid w:val="000D08BE"/>
    <w:pPr>
      <w:spacing w:after="160" w:line="240" w:lineRule="exact"/>
    </w:pPr>
    <w:rPr>
      <w:b/>
      <w:i/>
      <w:sz w:val="28"/>
      <w:szCs w:val="28"/>
      <w:lang w:val="en-US" w:eastAsia="en-US"/>
    </w:rPr>
  </w:style>
  <w:style w:type="paragraph" w:styleId="afb">
    <w:name w:val="Normal (Web)"/>
    <w:basedOn w:val="a0"/>
    <w:rsid w:val="000D08BE"/>
    <w:pPr>
      <w:jc w:val="both"/>
    </w:pPr>
    <w:rPr>
      <w:rFonts w:ascii="Verdana" w:hAnsi="Verdana"/>
      <w:color w:val="000080"/>
      <w:sz w:val="16"/>
      <w:szCs w:val="16"/>
    </w:rPr>
  </w:style>
  <w:style w:type="paragraph" w:customStyle="1" w:styleId="CharChar">
    <w:name w:val="Char Char"/>
    <w:basedOn w:val="a0"/>
    <w:rsid w:val="000D08BE"/>
    <w:pPr>
      <w:spacing w:after="160" w:line="240" w:lineRule="exact"/>
    </w:pPr>
    <w:rPr>
      <w:rFonts w:ascii="Verdana" w:hAnsi="Verdana"/>
      <w:sz w:val="20"/>
      <w:szCs w:val="20"/>
      <w:lang w:val="en-US" w:eastAsia="en-US"/>
    </w:rPr>
  </w:style>
  <w:style w:type="character" w:customStyle="1" w:styleId="50">
    <w:name w:val="Знак Знак5"/>
    <w:rsid w:val="000D08BE"/>
    <w:rPr>
      <w:sz w:val="24"/>
      <w:lang w:val="cs-CZ" w:eastAsia="ru-RU" w:bidi="ar-SA"/>
    </w:rPr>
  </w:style>
  <w:style w:type="paragraph" w:styleId="afc">
    <w:name w:val="No Spacing"/>
    <w:qFormat/>
    <w:rsid w:val="00100CD9"/>
    <w:rPr>
      <w:rFonts w:ascii="Calibri" w:hAnsi="Calibri"/>
      <w:sz w:val="22"/>
      <w:szCs w:val="22"/>
    </w:rPr>
  </w:style>
  <w:style w:type="character" w:customStyle="1" w:styleId="a6">
    <w:name w:val="Основной текст с отступом Знак"/>
    <w:link w:val="a5"/>
    <w:locked/>
    <w:rsid w:val="007D61BC"/>
    <w:rPr>
      <w:sz w:val="24"/>
      <w:szCs w:val="24"/>
      <w:lang w:val="ru-RU" w:eastAsia="ru-RU" w:bidi="ar-SA"/>
    </w:rPr>
  </w:style>
  <w:style w:type="paragraph" w:styleId="a">
    <w:name w:val="List Number"/>
    <w:basedOn w:val="a0"/>
    <w:rsid w:val="007D61BC"/>
    <w:pPr>
      <w:numPr>
        <w:numId w:val="5"/>
      </w:numPr>
      <w:tabs>
        <w:tab w:val="clear" w:pos="516"/>
      </w:tabs>
      <w:ind w:left="0" w:firstLine="0"/>
    </w:pPr>
  </w:style>
  <w:style w:type="character" w:customStyle="1" w:styleId="BodyTextIndentChar">
    <w:name w:val="Body Text Indent Char"/>
    <w:locked/>
    <w:rsid w:val="005F2A33"/>
    <w:rPr>
      <w:sz w:val="24"/>
      <w:szCs w:val="24"/>
      <w:lang w:val="ru-RU" w:eastAsia="ru-RU" w:bidi="ar-SA"/>
    </w:rPr>
  </w:style>
  <w:style w:type="paragraph" w:customStyle="1" w:styleId="210">
    <w:name w:val="Основной текст 21"/>
    <w:basedOn w:val="a0"/>
    <w:rsid w:val="00CD6E73"/>
    <w:pPr>
      <w:suppressAutoHyphens/>
    </w:pPr>
    <w:rPr>
      <w:szCs w:val="20"/>
      <w:lang w:eastAsia="ar-SA"/>
    </w:rPr>
  </w:style>
  <w:style w:type="paragraph" w:customStyle="1" w:styleId="211">
    <w:name w:val="Основной текст с отступом 21"/>
    <w:basedOn w:val="a0"/>
    <w:rsid w:val="00CD6E73"/>
    <w:pPr>
      <w:suppressAutoHyphens/>
      <w:ind w:left="426" w:hanging="426"/>
      <w:jc w:val="both"/>
    </w:pPr>
    <w:rPr>
      <w:sz w:val="23"/>
      <w:szCs w:val="20"/>
      <w:lang w:eastAsia="ar-SA"/>
    </w:rPr>
  </w:style>
  <w:style w:type="paragraph" w:customStyle="1" w:styleId="310">
    <w:name w:val="Основной текст с отступом 31"/>
    <w:basedOn w:val="a0"/>
    <w:rsid w:val="00CD6E73"/>
    <w:pPr>
      <w:suppressAutoHyphens/>
      <w:ind w:left="709" w:firstLine="680"/>
      <w:jc w:val="both"/>
    </w:pPr>
    <w:rPr>
      <w:szCs w:val="20"/>
      <w:lang w:eastAsia="ar-SA"/>
    </w:rPr>
  </w:style>
  <w:style w:type="paragraph" w:customStyle="1" w:styleId="311">
    <w:name w:val="Основной текст 31"/>
    <w:basedOn w:val="a0"/>
    <w:rsid w:val="00CD6E73"/>
    <w:pPr>
      <w:suppressAutoHyphens/>
    </w:pPr>
    <w:rPr>
      <w:color w:val="000000"/>
      <w:szCs w:val="20"/>
      <w:lang w:eastAsia="ar-SA"/>
    </w:rPr>
  </w:style>
  <w:style w:type="character" w:customStyle="1" w:styleId="12">
    <w:name w:val="Знак Знак12"/>
    <w:rsid w:val="003B781B"/>
    <w:rPr>
      <w:sz w:val="24"/>
      <w:szCs w:val="24"/>
      <w:lang w:val="ru-RU" w:eastAsia="ru-RU" w:bidi="ar-SA"/>
    </w:rPr>
  </w:style>
  <w:style w:type="paragraph" w:customStyle="1" w:styleId="60">
    <w:name w:val="Знак Знак6 Знак Знак Знак Знак"/>
    <w:basedOn w:val="a0"/>
    <w:rsid w:val="003B781B"/>
    <w:pPr>
      <w:spacing w:after="160" w:line="240" w:lineRule="exact"/>
    </w:pPr>
    <w:rPr>
      <w:rFonts w:ascii="Verdana" w:hAnsi="Verdana"/>
      <w:sz w:val="20"/>
      <w:szCs w:val="20"/>
      <w:lang w:val="en-US" w:eastAsia="en-US"/>
    </w:rPr>
  </w:style>
  <w:style w:type="character" w:customStyle="1" w:styleId="70">
    <w:name w:val="Знак Знак7"/>
    <w:rsid w:val="00CB0BE8"/>
    <w:rPr>
      <w:szCs w:val="24"/>
      <w:lang w:val="ru-RU" w:eastAsia="ru-RU" w:bidi="ar-SA"/>
    </w:rPr>
  </w:style>
  <w:style w:type="paragraph" w:customStyle="1" w:styleId="40">
    <w:name w:val="Знак Знак4"/>
    <w:basedOn w:val="a0"/>
    <w:rsid w:val="00EC4F4A"/>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character" w:customStyle="1" w:styleId="17">
    <w:name w:val="Знак Знак17"/>
    <w:locked/>
    <w:rsid w:val="005653D5"/>
    <w:rPr>
      <w:sz w:val="24"/>
      <w:szCs w:val="24"/>
      <w:lang w:val="ru-RU" w:eastAsia="ru-RU" w:bidi="ar-SA"/>
    </w:rPr>
  </w:style>
  <w:style w:type="paragraph" w:styleId="24">
    <w:name w:val="List Continue 2"/>
    <w:basedOn w:val="a0"/>
    <w:rsid w:val="00315E40"/>
    <w:pPr>
      <w:spacing w:after="120"/>
      <w:ind w:left="566"/>
    </w:pPr>
  </w:style>
  <w:style w:type="paragraph" w:customStyle="1" w:styleId="13">
    <w:name w:val="Абзац списка1"/>
    <w:basedOn w:val="a0"/>
    <w:rsid w:val="00315E40"/>
    <w:pPr>
      <w:spacing w:after="200" w:line="276" w:lineRule="auto"/>
      <w:ind w:left="720"/>
    </w:pPr>
    <w:rPr>
      <w:rFonts w:ascii="Calibri" w:hAnsi="Calibri" w:cs="Calibri"/>
      <w:sz w:val="22"/>
      <w:szCs w:val="22"/>
      <w:lang w:eastAsia="en-US"/>
    </w:rPr>
  </w:style>
  <w:style w:type="paragraph" w:customStyle="1" w:styleId="14">
    <w:name w:val="Абзац списка1"/>
    <w:basedOn w:val="a0"/>
    <w:rsid w:val="00315E40"/>
    <w:pPr>
      <w:spacing w:after="200" w:line="276" w:lineRule="auto"/>
      <w:ind w:left="720"/>
    </w:pPr>
    <w:rPr>
      <w:rFonts w:ascii="Calibri" w:eastAsia="Calibri" w:hAnsi="Calibri" w:cs="Calibri"/>
      <w:sz w:val="22"/>
      <w:szCs w:val="22"/>
      <w:lang w:eastAsia="en-US"/>
    </w:rPr>
  </w:style>
  <w:style w:type="paragraph" w:customStyle="1" w:styleId="1CharChar0">
    <w:name w:val="Знак Знак Знак Знак Знак1 Знак Знак Знак Знак Char Char Знак"/>
    <w:basedOn w:val="a0"/>
    <w:rsid w:val="00A264D4"/>
    <w:pPr>
      <w:spacing w:after="160" w:line="240" w:lineRule="exact"/>
    </w:pPr>
    <w:rPr>
      <w:rFonts w:ascii="Verdana" w:hAnsi="Verdana"/>
      <w:sz w:val="20"/>
      <w:szCs w:val="20"/>
      <w:lang w:val="en-US" w:eastAsia="en-US"/>
    </w:rPr>
  </w:style>
  <w:style w:type="character" w:styleId="afd">
    <w:name w:val="footnote reference"/>
    <w:semiHidden/>
    <w:rsid w:val="00075FE3"/>
    <w:rPr>
      <w:vertAlign w:val="superscript"/>
    </w:rPr>
  </w:style>
  <w:style w:type="paragraph" w:styleId="afe">
    <w:name w:val="List Paragraph"/>
    <w:basedOn w:val="a0"/>
    <w:uiPriority w:val="99"/>
    <w:qFormat/>
    <w:rsid w:val="00FB22AE"/>
    <w:pPr>
      <w:spacing w:after="200" w:line="276" w:lineRule="auto"/>
      <w:ind w:left="720"/>
    </w:pPr>
    <w:rPr>
      <w:rFonts w:ascii="Calibri" w:hAnsi="Calibri" w:cs="Calibri"/>
      <w:sz w:val="22"/>
      <w:szCs w:val="22"/>
      <w:lang w:eastAsia="en-US"/>
    </w:rPr>
  </w:style>
  <w:style w:type="character" w:styleId="aff">
    <w:name w:val="annotation reference"/>
    <w:rsid w:val="0014324D"/>
    <w:rPr>
      <w:sz w:val="16"/>
      <w:szCs w:val="16"/>
    </w:rPr>
  </w:style>
  <w:style w:type="character" w:customStyle="1" w:styleId="10">
    <w:name w:val="Заголовок 1 Знак"/>
    <w:link w:val="1"/>
    <w:rsid w:val="006859FB"/>
    <w:rPr>
      <w:b/>
      <w:sz w:val="24"/>
      <w:szCs w:val="24"/>
    </w:rPr>
  </w:style>
  <w:style w:type="character" w:customStyle="1" w:styleId="af">
    <w:name w:val="Верхний колонтитул Знак"/>
    <w:aliases w:val="upper head Знак"/>
    <w:basedOn w:val="a1"/>
    <w:link w:val="ae"/>
    <w:rsid w:val="009A0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441">
      <w:bodyDiv w:val="1"/>
      <w:marLeft w:val="0"/>
      <w:marRight w:val="0"/>
      <w:marTop w:val="0"/>
      <w:marBottom w:val="0"/>
      <w:divBdr>
        <w:top w:val="none" w:sz="0" w:space="0" w:color="auto"/>
        <w:left w:val="none" w:sz="0" w:space="0" w:color="auto"/>
        <w:bottom w:val="none" w:sz="0" w:space="0" w:color="auto"/>
        <w:right w:val="none" w:sz="0" w:space="0" w:color="auto"/>
      </w:divBdr>
    </w:div>
    <w:div w:id="279773465">
      <w:bodyDiv w:val="1"/>
      <w:marLeft w:val="0"/>
      <w:marRight w:val="0"/>
      <w:marTop w:val="0"/>
      <w:marBottom w:val="0"/>
      <w:divBdr>
        <w:top w:val="none" w:sz="0" w:space="0" w:color="auto"/>
        <w:left w:val="none" w:sz="0" w:space="0" w:color="auto"/>
        <w:bottom w:val="none" w:sz="0" w:space="0" w:color="auto"/>
        <w:right w:val="none" w:sz="0" w:space="0" w:color="auto"/>
      </w:divBdr>
    </w:div>
    <w:div w:id="380446963">
      <w:bodyDiv w:val="1"/>
      <w:marLeft w:val="0"/>
      <w:marRight w:val="0"/>
      <w:marTop w:val="0"/>
      <w:marBottom w:val="0"/>
      <w:divBdr>
        <w:top w:val="none" w:sz="0" w:space="0" w:color="auto"/>
        <w:left w:val="none" w:sz="0" w:space="0" w:color="auto"/>
        <w:bottom w:val="none" w:sz="0" w:space="0" w:color="auto"/>
        <w:right w:val="none" w:sz="0" w:space="0" w:color="auto"/>
      </w:divBdr>
    </w:div>
    <w:div w:id="413086301">
      <w:bodyDiv w:val="1"/>
      <w:marLeft w:val="0"/>
      <w:marRight w:val="0"/>
      <w:marTop w:val="0"/>
      <w:marBottom w:val="0"/>
      <w:divBdr>
        <w:top w:val="none" w:sz="0" w:space="0" w:color="auto"/>
        <w:left w:val="none" w:sz="0" w:space="0" w:color="auto"/>
        <w:bottom w:val="none" w:sz="0" w:space="0" w:color="auto"/>
        <w:right w:val="none" w:sz="0" w:space="0" w:color="auto"/>
      </w:divBdr>
    </w:div>
    <w:div w:id="469638066">
      <w:bodyDiv w:val="1"/>
      <w:marLeft w:val="0"/>
      <w:marRight w:val="0"/>
      <w:marTop w:val="0"/>
      <w:marBottom w:val="0"/>
      <w:divBdr>
        <w:top w:val="none" w:sz="0" w:space="0" w:color="auto"/>
        <w:left w:val="none" w:sz="0" w:space="0" w:color="auto"/>
        <w:bottom w:val="none" w:sz="0" w:space="0" w:color="auto"/>
        <w:right w:val="none" w:sz="0" w:space="0" w:color="auto"/>
      </w:divBdr>
    </w:div>
    <w:div w:id="479814068">
      <w:bodyDiv w:val="1"/>
      <w:marLeft w:val="0"/>
      <w:marRight w:val="0"/>
      <w:marTop w:val="0"/>
      <w:marBottom w:val="0"/>
      <w:divBdr>
        <w:top w:val="none" w:sz="0" w:space="0" w:color="auto"/>
        <w:left w:val="none" w:sz="0" w:space="0" w:color="auto"/>
        <w:bottom w:val="none" w:sz="0" w:space="0" w:color="auto"/>
        <w:right w:val="none" w:sz="0" w:space="0" w:color="auto"/>
      </w:divBdr>
    </w:div>
    <w:div w:id="595754101">
      <w:bodyDiv w:val="1"/>
      <w:marLeft w:val="0"/>
      <w:marRight w:val="0"/>
      <w:marTop w:val="0"/>
      <w:marBottom w:val="0"/>
      <w:divBdr>
        <w:top w:val="none" w:sz="0" w:space="0" w:color="auto"/>
        <w:left w:val="none" w:sz="0" w:space="0" w:color="auto"/>
        <w:bottom w:val="none" w:sz="0" w:space="0" w:color="auto"/>
        <w:right w:val="none" w:sz="0" w:space="0" w:color="auto"/>
      </w:divBdr>
    </w:div>
    <w:div w:id="779032137">
      <w:bodyDiv w:val="1"/>
      <w:marLeft w:val="0"/>
      <w:marRight w:val="0"/>
      <w:marTop w:val="0"/>
      <w:marBottom w:val="0"/>
      <w:divBdr>
        <w:top w:val="none" w:sz="0" w:space="0" w:color="auto"/>
        <w:left w:val="none" w:sz="0" w:space="0" w:color="auto"/>
        <w:bottom w:val="none" w:sz="0" w:space="0" w:color="auto"/>
        <w:right w:val="none" w:sz="0" w:space="0" w:color="auto"/>
      </w:divBdr>
    </w:div>
    <w:div w:id="15320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E560-A903-4ACD-A74F-F512E7F0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5907</Words>
  <Characters>33675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HalykBank</Company>
  <LinksUpToDate>false</LinksUpToDate>
  <CharactersWithSpaces>39503</CharactersWithSpaces>
  <SharedDoc>false</SharedDoc>
  <HLinks>
    <vt:vector size="6" baseType="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Филатова Ольга</cp:lastModifiedBy>
  <cp:revision>12</cp:revision>
  <cp:lastPrinted>2017-01-13T08:15:00Z</cp:lastPrinted>
  <dcterms:created xsi:type="dcterms:W3CDTF">2017-01-09T08:24:00Z</dcterms:created>
  <dcterms:modified xsi:type="dcterms:W3CDTF">2017-01-16T06:24:00Z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